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602EC" w:rsidRDefault="006602EC" w:rsidP="006602EC">
      <w:pPr>
        <w:pStyle w:val="Title"/>
      </w:pPr>
      <w:bookmarkStart w:id="0" w:name="_GoBack"/>
      <w:bookmarkEnd w:id="0"/>
      <w:r>
        <w:rPr>
          <w:b w:val="0"/>
          <w:noProof/>
        </w:rPr>
        <w:drawing>
          <wp:anchor distT="0" distB="0" distL="114300" distR="114300" simplePos="0" relativeHeight="251601408" behindDoc="0" locked="0" layoutInCell="0" allowOverlap="1">
            <wp:simplePos x="0" y="0"/>
            <wp:positionH relativeFrom="column">
              <wp:posOffset>560705</wp:posOffset>
            </wp:positionH>
            <wp:positionV relativeFrom="paragraph">
              <wp:posOffset>81915</wp:posOffset>
            </wp:positionV>
            <wp:extent cx="5011420" cy="5123815"/>
            <wp:effectExtent l="0" t="0" r="0" b="635"/>
            <wp:wrapTopAndBottom/>
            <wp:docPr id="2" name="Picture 7" descr="NCDisaster Relief logo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CDisaster Relief logobw"/>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11420" cy="5123815"/>
                    </a:xfrm>
                    <a:prstGeom prst="rect">
                      <a:avLst/>
                    </a:prstGeom>
                    <a:noFill/>
                    <a:ln>
                      <a:noFill/>
                    </a:ln>
                  </pic:spPr>
                </pic:pic>
              </a:graphicData>
            </a:graphic>
          </wp:anchor>
        </w:drawing>
      </w:r>
      <w:r>
        <w:rPr>
          <w:noProof/>
        </w:rPr>
        <w:t>2015 SAFETY</w:t>
      </w:r>
    </w:p>
    <w:p w:rsidR="006602EC" w:rsidRDefault="006602EC" w:rsidP="006602EC">
      <w:pPr>
        <w:jc w:val="center"/>
        <w:rPr>
          <w:rFonts w:ascii="Arial Rounded MT Bold" w:hAnsi="Arial Rounded MT Bold"/>
          <w:b/>
          <w:sz w:val="44"/>
        </w:rPr>
      </w:pPr>
      <w:r>
        <w:rPr>
          <w:rFonts w:ascii="Arial Rounded MT Bold" w:hAnsi="Arial Rounded MT Bold"/>
          <w:b/>
          <w:sz w:val="44"/>
        </w:rPr>
        <w:t>VOLUNTEER MANUAL</w:t>
      </w:r>
    </w:p>
    <w:p w:rsidR="006602EC" w:rsidRPr="00CC4F91" w:rsidRDefault="006602EC" w:rsidP="006602EC">
      <w:pPr>
        <w:jc w:val="center"/>
        <w:rPr>
          <w:rFonts w:ascii="Arial Rounded MT Bold" w:hAnsi="Arial Rounded MT Bold"/>
          <w:b/>
          <w:sz w:val="36"/>
          <w:szCs w:val="36"/>
        </w:rPr>
      </w:pPr>
      <w:r w:rsidRPr="00CC4F91">
        <w:rPr>
          <w:rFonts w:ascii="Arial Rounded MT Bold" w:hAnsi="Arial Rounded MT Bold"/>
          <w:b/>
          <w:sz w:val="36"/>
          <w:szCs w:val="36"/>
        </w:rPr>
        <w:t>NORTH CAROLINA BAPTIST MEN</w:t>
      </w:r>
    </w:p>
    <w:p w:rsidR="006602EC" w:rsidRPr="00CC4F91" w:rsidRDefault="006602EC" w:rsidP="006602EC">
      <w:pPr>
        <w:jc w:val="center"/>
        <w:rPr>
          <w:rFonts w:ascii="Arial Rounded MT Bold" w:hAnsi="Arial Rounded MT Bold"/>
          <w:b/>
          <w:sz w:val="36"/>
          <w:szCs w:val="36"/>
        </w:rPr>
      </w:pPr>
      <w:r w:rsidRPr="00CC4F91">
        <w:rPr>
          <w:rFonts w:ascii="Arial Rounded MT Bold" w:hAnsi="Arial Rounded MT Bold"/>
          <w:b/>
          <w:sz w:val="36"/>
          <w:szCs w:val="36"/>
        </w:rPr>
        <w:t>PO BOX 1107</w:t>
      </w:r>
    </w:p>
    <w:p w:rsidR="006602EC" w:rsidRPr="00CC4F91" w:rsidRDefault="006602EC" w:rsidP="006602EC">
      <w:pPr>
        <w:jc w:val="center"/>
        <w:rPr>
          <w:rFonts w:ascii="Arial Rounded MT Bold" w:hAnsi="Arial Rounded MT Bold"/>
          <w:b/>
          <w:sz w:val="36"/>
          <w:szCs w:val="36"/>
        </w:rPr>
      </w:pPr>
      <w:r w:rsidRPr="00CC4F91">
        <w:rPr>
          <w:rFonts w:ascii="Arial Rounded MT Bold" w:hAnsi="Arial Rounded MT Bold"/>
          <w:b/>
          <w:sz w:val="36"/>
          <w:szCs w:val="36"/>
        </w:rPr>
        <w:t>CARY, NC  27512</w:t>
      </w:r>
    </w:p>
    <w:p w:rsidR="006602EC" w:rsidRPr="00CC4F91" w:rsidRDefault="006602EC" w:rsidP="006602EC">
      <w:pPr>
        <w:jc w:val="center"/>
        <w:rPr>
          <w:sz w:val="36"/>
          <w:szCs w:val="36"/>
        </w:rPr>
      </w:pPr>
      <w:r w:rsidRPr="00CC4F91">
        <w:rPr>
          <w:rFonts w:ascii="Arial Rounded MT Bold" w:hAnsi="Arial Rounded MT Bold"/>
          <w:b/>
          <w:sz w:val="36"/>
          <w:szCs w:val="36"/>
        </w:rPr>
        <w:t>800.395.5102</w:t>
      </w:r>
    </w:p>
    <w:p w:rsidR="006602EC" w:rsidRDefault="00683150" w:rsidP="006602EC">
      <w:pPr>
        <w:jc w:val="center"/>
        <w:rPr>
          <w:b/>
          <w:color w:val="000000"/>
          <w:szCs w:val="20"/>
        </w:rPr>
      </w:pPr>
      <w:r>
        <w:rPr>
          <w:rFonts w:ascii="Arial Rounded MT Bold" w:hAnsi="Arial Rounded MT Bold"/>
          <w:b/>
          <w:noProof/>
          <w:sz w:val="44"/>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68.5pt;margin-top:.65pt;width:129.6pt;height:141.6pt;z-index:-251610624;visibility:visible;mso-wrap-edited:f" wrapcoords="-125 0 -125 21486 21600 21486 21600 0 -125 0" o:allowincell="f">
            <v:imagedata r:id="rId9" o:title=""/>
            <w10:wrap type="tight"/>
          </v:shape>
          <o:OLEObject Type="Embed" ProgID="Word.Picture.8" ShapeID="_x0000_s1026" DrawAspect="Content" ObjectID="_1534919789" r:id="rId10"/>
        </w:object>
      </w:r>
      <w:r w:rsidR="006602EC">
        <w:br w:type="page"/>
      </w:r>
    </w:p>
    <w:p w:rsidR="006602EC" w:rsidRPr="001C4EA9" w:rsidRDefault="006602EC" w:rsidP="001E3168">
      <w:pPr>
        <w:jc w:val="center"/>
        <w:rPr>
          <w:b/>
          <w:color w:val="000000"/>
          <w:sz w:val="28"/>
          <w:szCs w:val="28"/>
        </w:rPr>
      </w:pPr>
      <w:r w:rsidRPr="001C4EA9">
        <w:rPr>
          <w:b/>
          <w:color w:val="000000"/>
          <w:sz w:val="28"/>
          <w:szCs w:val="28"/>
        </w:rPr>
        <w:lastRenderedPageBreak/>
        <w:t>TABLE OF CONTENTS</w:t>
      </w:r>
    </w:p>
    <w:p w:rsidR="006602EC" w:rsidRPr="001C4EA9" w:rsidRDefault="006602EC" w:rsidP="001E3168">
      <w:pPr>
        <w:tabs>
          <w:tab w:val="right" w:leader="dot" w:pos="9350"/>
        </w:tabs>
        <w:ind w:left="240"/>
        <w:jc w:val="both"/>
        <w:rPr>
          <w:color w:val="000000"/>
          <w:sz w:val="16"/>
          <w:szCs w:val="16"/>
        </w:rPr>
      </w:pPr>
    </w:p>
    <w:p w:rsidR="008026CE" w:rsidRDefault="008026CE" w:rsidP="008026CE">
      <w:pPr>
        <w:tabs>
          <w:tab w:val="right" w:leader="dot" w:pos="9350"/>
        </w:tabs>
        <w:spacing w:after="120"/>
        <w:ind w:left="245"/>
        <w:jc w:val="both"/>
        <w:rPr>
          <w:color w:val="000000"/>
          <w:sz w:val="28"/>
          <w:szCs w:val="28"/>
        </w:rPr>
      </w:pPr>
      <w:r>
        <w:rPr>
          <w:color w:val="000000"/>
          <w:sz w:val="28"/>
          <w:szCs w:val="28"/>
        </w:rPr>
        <w:t>Purpose of the Disaster Relief Ministry…………………………………..……4</w:t>
      </w:r>
    </w:p>
    <w:p w:rsidR="008026CE" w:rsidRDefault="008026CE" w:rsidP="008026CE">
      <w:pPr>
        <w:tabs>
          <w:tab w:val="right" w:leader="dot" w:pos="9350"/>
        </w:tabs>
        <w:spacing w:after="120"/>
        <w:ind w:left="245"/>
        <w:jc w:val="both"/>
        <w:rPr>
          <w:color w:val="000000"/>
          <w:sz w:val="28"/>
          <w:szCs w:val="28"/>
        </w:rPr>
      </w:pPr>
      <w:r>
        <w:rPr>
          <w:color w:val="000000"/>
          <w:sz w:val="28"/>
          <w:szCs w:val="28"/>
        </w:rPr>
        <w:t>Comments from the NCBM Executive Director…………….…………………5</w:t>
      </w:r>
    </w:p>
    <w:p w:rsidR="008026CE" w:rsidRDefault="008026CE" w:rsidP="008026CE">
      <w:pPr>
        <w:tabs>
          <w:tab w:val="right" w:leader="dot" w:pos="9350"/>
        </w:tabs>
        <w:spacing w:after="120"/>
        <w:ind w:left="245"/>
        <w:jc w:val="both"/>
        <w:rPr>
          <w:color w:val="000000"/>
          <w:sz w:val="28"/>
          <w:szCs w:val="28"/>
        </w:rPr>
      </w:pPr>
      <w:r>
        <w:rPr>
          <w:color w:val="000000"/>
          <w:sz w:val="28"/>
          <w:szCs w:val="28"/>
        </w:rPr>
        <w:t>Comments from the NCBM Staff Disaster Relief Director……………………6</w:t>
      </w:r>
    </w:p>
    <w:p w:rsidR="008026CE" w:rsidRDefault="008026CE" w:rsidP="008026CE">
      <w:pPr>
        <w:tabs>
          <w:tab w:val="right" w:leader="dot" w:pos="9350"/>
        </w:tabs>
        <w:spacing w:after="120"/>
        <w:ind w:left="245"/>
        <w:jc w:val="both"/>
        <w:rPr>
          <w:color w:val="000000"/>
          <w:sz w:val="28"/>
          <w:szCs w:val="28"/>
        </w:rPr>
      </w:pPr>
      <w:r>
        <w:rPr>
          <w:color w:val="000000"/>
          <w:sz w:val="28"/>
          <w:szCs w:val="28"/>
        </w:rPr>
        <w:t>Comments from the NCBM Volunteer Safety Officer…………………………7</w:t>
      </w:r>
    </w:p>
    <w:p w:rsidR="008026CE" w:rsidRDefault="008026CE" w:rsidP="008026CE">
      <w:pPr>
        <w:tabs>
          <w:tab w:val="right" w:leader="dot" w:pos="9350"/>
        </w:tabs>
        <w:spacing w:after="120"/>
        <w:ind w:left="245"/>
        <w:jc w:val="both"/>
        <w:rPr>
          <w:color w:val="000000"/>
          <w:sz w:val="28"/>
          <w:szCs w:val="28"/>
        </w:rPr>
      </w:pPr>
      <w:r>
        <w:rPr>
          <w:color w:val="000000"/>
          <w:sz w:val="28"/>
          <w:szCs w:val="28"/>
        </w:rPr>
        <w:t>NCBM Safety Officers………………………………………………………….8</w:t>
      </w:r>
    </w:p>
    <w:p w:rsidR="008026CE" w:rsidRPr="008026CE" w:rsidRDefault="008026CE" w:rsidP="008026CE">
      <w:pPr>
        <w:tabs>
          <w:tab w:val="right" w:leader="dot" w:pos="9350"/>
        </w:tabs>
        <w:spacing w:after="120"/>
        <w:ind w:left="245"/>
        <w:jc w:val="both"/>
        <w:rPr>
          <w:color w:val="000000"/>
          <w:sz w:val="28"/>
          <w:szCs w:val="28"/>
        </w:rPr>
      </w:pPr>
      <w:r w:rsidRPr="008026CE">
        <w:rPr>
          <w:color w:val="000000"/>
          <w:sz w:val="28"/>
          <w:szCs w:val="28"/>
        </w:rPr>
        <w:t>Purpose of this manual / Duties of the Safety Officer &amp; Site Safety Officer…10</w:t>
      </w:r>
    </w:p>
    <w:p w:rsidR="008026CE" w:rsidRPr="008026CE" w:rsidRDefault="008026CE" w:rsidP="008026CE">
      <w:pPr>
        <w:tabs>
          <w:tab w:val="right" w:leader="dot" w:pos="9350"/>
        </w:tabs>
        <w:spacing w:after="120"/>
        <w:ind w:left="245"/>
        <w:jc w:val="both"/>
        <w:rPr>
          <w:color w:val="000000"/>
          <w:sz w:val="28"/>
          <w:szCs w:val="28"/>
        </w:rPr>
      </w:pPr>
      <w:r w:rsidRPr="008026CE">
        <w:rPr>
          <w:color w:val="000000"/>
          <w:sz w:val="28"/>
          <w:szCs w:val="28"/>
        </w:rPr>
        <w:t>Orientation Requirements</w:t>
      </w:r>
      <w:r>
        <w:rPr>
          <w:color w:val="000000"/>
          <w:sz w:val="28"/>
          <w:szCs w:val="28"/>
        </w:rPr>
        <w:t>……………………………………………………..10</w:t>
      </w:r>
    </w:p>
    <w:p w:rsidR="008026CE" w:rsidRPr="001C4EA9" w:rsidRDefault="008026CE" w:rsidP="001E3168">
      <w:pPr>
        <w:tabs>
          <w:tab w:val="right" w:leader="dot" w:pos="9350"/>
        </w:tabs>
        <w:ind w:left="240"/>
        <w:jc w:val="both"/>
        <w:rPr>
          <w:color w:val="000000"/>
          <w:sz w:val="16"/>
          <w:szCs w:val="16"/>
        </w:rPr>
      </w:pPr>
    </w:p>
    <w:p w:rsidR="008026CE" w:rsidRPr="0056608E" w:rsidRDefault="008026CE" w:rsidP="001E3168">
      <w:pPr>
        <w:tabs>
          <w:tab w:val="right" w:leader="dot" w:pos="9350"/>
        </w:tabs>
        <w:ind w:left="240"/>
        <w:jc w:val="both"/>
        <w:rPr>
          <w:b/>
          <w:color w:val="000000"/>
          <w:sz w:val="28"/>
          <w:szCs w:val="28"/>
          <w:u w:val="single"/>
        </w:rPr>
      </w:pPr>
      <w:r w:rsidRPr="0056608E">
        <w:rPr>
          <w:b/>
          <w:color w:val="000000"/>
          <w:sz w:val="28"/>
          <w:szCs w:val="28"/>
          <w:u w:val="single"/>
        </w:rPr>
        <w:t>MAIN SECTION OF MANUAL</w:t>
      </w:r>
    </w:p>
    <w:p w:rsidR="008026CE" w:rsidRPr="001C4EA9" w:rsidRDefault="008026CE" w:rsidP="001E3168">
      <w:pPr>
        <w:tabs>
          <w:tab w:val="right" w:leader="dot" w:pos="9350"/>
        </w:tabs>
        <w:ind w:left="240"/>
        <w:jc w:val="both"/>
        <w:rPr>
          <w:b/>
          <w:color w:val="000000"/>
          <w:sz w:val="16"/>
          <w:szCs w:val="16"/>
        </w:rPr>
      </w:pPr>
    </w:p>
    <w:p w:rsidR="008026CE" w:rsidRDefault="009522C0" w:rsidP="001C4EA9">
      <w:pPr>
        <w:tabs>
          <w:tab w:val="right" w:leader="dot" w:pos="9350"/>
        </w:tabs>
        <w:spacing w:after="120"/>
        <w:ind w:left="245"/>
        <w:jc w:val="both"/>
        <w:rPr>
          <w:color w:val="000000"/>
          <w:sz w:val="28"/>
          <w:szCs w:val="28"/>
        </w:rPr>
      </w:pPr>
      <w:r>
        <w:rPr>
          <w:color w:val="000000"/>
          <w:sz w:val="28"/>
          <w:szCs w:val="28"/>
        </w:rPr>
        <w:t>1.  General Safety Guidelines…………………………………………………13</w:t>
      </w:r>
    </w:p>
    <w:p w:rsidR="009522C0" w:rsidRDefault="009522C0" w:rsidP="001C4EA9">
      <w:pPr>
        <w:tabs>
          <w:tab w:val="right" w:leader="dot" w:pos="9350"/>
        </w:tabs>
        <w:spacing w:after="120"/>
        <w:ind w:left="245"/>
        <w:jc w:val="both"/>
        <w:rPr>
          <w:color w:val="000000"/>
          <w:sz w:val="28"/>
          <w:szCs w:val="28"/>
        </w:rPr>
      </w:pPr>
      <w:r>
        <w:rPr>
          <w:color w:val="000000"/>
          <w:sz w:val="28"/>
          <w:szCs w:val="28"/>
        </w:rPr>
        <w:t>2.  Personal Protective Equipment……………………………………………15</w:t>
      </w:r>
    </w:p>
    <w:p w:rsidR="009522C0" w:rsidRDefault="009522C0" w:rsidP="001C4EA9">
      <w:pPr>
        <w:tabs>
          <w:tab w:val="right" w:leader="dot" w:pos="9350"/>
        </w:tabs>
        <w:spacing w:after="120"/>
        <w:ind w:left="245"/>
        <w:jc w:val="both"/>
        <w:rPr>
          <w:color w:val="000000"/>
          <w:sz w:val="28"/>
          <w:szCs w:val="28"/>
        </w:rPr>
      </w:pPr>
      <w:r>
        <w:rPr>
          <w:color w:val="000000"/>
          <w:sz w:val="28"/>
          <w:szCs w:val="28"/>
        </w:rPr>
        <w:t>3.  House Keeping</w:t>
      </w:r>
      <w:r w:rsidR="00BA08BA">
        <w:rPr>
          <w:color w:val="000000"/>
          <w:sz w:val="28"/>
          <w:szCs w:val="28"/>
        </w:rPr>
        <w:t>……………………………………………………………..</w:t>
      </w:r>
      <w:r w:rsidR="00DA56C2">
        <w:rPr>
          <w:color w:val="000000"/>
          <w:sz w:val="28"/>
          <w:szCs w:val="28"/>
        </w:rPr>
        <w:t>18</w:t>
      </w:r>
    </w:p>
    <w:p w:rsidR="00BA08BA" w:rsidRDefault="00BA08BA" w:rsidP="001C4EA9">
      <w:pPr>
        <w:tabs>
          <w:tab w:val="right" w:leader="dot" w:pos="9350"/>
        </w:tabs>
        <w:spacing w:after="120"/>
        <w:ind w:left="245"/>
        <w:jc w:val="both"/>
        <w:rPr>
          <w:color w:val="000000"/>
          <w:sz w:val="28"/>
          <w:szCs w:val="28"/>
        </w:rPr>
      </w:pPr>
      <w:r>
        <w:rPr>
          <w:color w:val="000000"/>
          <w:sz w:val="28"/>
          <w:szCs w:val="28"/>
        </w:rPr>
        <w:t>4.  Ladders and Stairwells…………………………………………………….</w:t>
      </w:r>
      <w:r w:rsidR="00DA56C2">
        <w:rPr>
          <w:color w:val="000000"/>
          <w:sz w:val="28"/>
          <w:szCs w:val="28"/>
        </w:rPr>
        <w:t>18</w:t>
      </w:r>
    </w:p>
    <w:p w:rsidR="00BA08BA" w:rsidRDefault="00BA08BA" w:rsidP="001C4EA9">
      <w:pPr>
        <w:tabs>
          <w:tab w:val="right" w:leader="dot" w:pos="9350"/>
        </w:tabs>
        <w:spacing w:after="120"/>
        <w:ind w:left="245"/>
        <w:jc w:val="both"/>
        <w:rPr>
          <w:color w:val="000000"/>
          <w:sz w:val="28"/>
          <w:szCs w:val="28"/>
        </w:rPr>
      </w:pPr>
      <w:r>
        <w:rPr>
          <w:color w:val="000000"/>
          <w:sz w:val="28"/>
          <w:szCs w:val="28"/>
        </w:rPr>
        <w:t>5.  Scaffolds and Other Work Platforms……………………………………..</w:t>
      </w:r>
      <w:r w:rsidR="00DA56C2">
        <w:rPr>
          <w:color w:val="000000"/>
          <w:sz w:val="28"/>
          <w:szCs w:val="28"/>
        </w:rPr>
        <w:t>20</w:t>
      </w:r>
    </w:p>
    <w:p w:rsidR="00BA08BA" w:rsidRDefault="00BA08BA" w:rsidP="001C4EA9">
      <w:pPr>
        <w:tabs>
          <w:tab w:val="right" w:leader="dot" w:pos="9350"/>
        </w:tabs>
        <w:spacing w:after="120"/>
        <w:ind w:left="245"/>
        <w:jc w:val="both"/>
        <w:rPr>
          <w:color w:val="000000"/>
          <w:sz w:val="28"/>
          <w:szCs w:val="28"/>
        </w:rPr>
      </w:pPr>
      <w:r>
        <w:rPr>
          <w:color w:val="000000"/>
          <w:sz w:val="28"/>
          <w:szCs w:val="28"/>
        </w:rPr>
        <w:t>6.  Fall Protection……………………………………………………………..</w:t>
      </w:r>
      <w:r w:rsidR="00DA56C2">
        <w:rPr>
          <w:color w:val="000000"/>
          <w:sz w:val="28"/>
          <w:szCs w:val="28"/>
        </w:rPr>
        <w:t>22</w:t>
      </w:r>
    </w:p>
    <w:p w:rsidR="00BA08BA" w:rsidRDefault="00BA08BA" w:rsidP="001C4EA9">
      <w:pPr>
        <w:tabs>
          <w:tab w:val="right" w:leader="dot" w:pos="9350"/>
        </w:tabs>
        <w:spacing w:after="120"/>
        <w:ind w:left="245"/>
        <w:jc w:val="both"/>
        <w:rPr>
          <w:color w:val="000000"/>
          <w:sz w:val="28"/>
          <w:szCs w:val="28"/>
        </w:rPr>
      </w:pPr>
      <w:r>
        <w:rPr>
          <w:color w:val="000000"/>
          <w:sz w:val="28"/>
          <w:szCs w:val="28"/>
        </w:rPr>
        <w:t>7.  Floor and Wall Openings………………………………………………….</w:t>
      </w:r>
      <w:r w:rsidR="00DA56C2">
        <w:rPr>
          <w:color w:val="000000"/>
          <w:sz w:val="28"/>
          <w:szCs w:val="28"/>
        </w:rPr>
        <w:t>23</w:t>
      </w:r>
    </w:p>
    <w:p w:rsidR="00BA08BA" w:rsidRDefault="00BA08BA" w:rsidP="001C4EA9">
      <w:pPr>
        <w:tabs>
          <w:tab w:val="right" w:leader="dot" w:pos="9350"/>
        </w:tabs>
        <w:spacing w:after="120"/>
        <w:ind w:left="245"/>
        <w:jc w:val="both"/>
        <w:rPr>
          <w:color w:val="000000"/>
          <w:sz w:val="28"/>
          <w:szCs w:val="28"/>
        </w:rPr>
      </w:pPr>
      <w:r>
        <w:rPr>
          <w:color w:val="000000"/>
          <w:sz w:val="28"/>
          <w:szCs w:val="28"/>
        </w:rPr>
        <w:t>8.  Work On Roofs…………………………………………………………….</w:t>
      </w:r>
      <w:r w:rsidR="00DA56C2">
        <w:rPr>
          <w:color w:val="000000"/>
          <w:sz w:val="28"/>
          <w:szCs w:val="28"/>
        </w:rPr>
        <w:t>24</w:t>
      </w:r>
    </w:p>
    <w:p w:rsidR="00BA08BA" w:rsidRDefault="00BA08BA" w:rsidP="001C4EA9">
      <w:pPr>
        <w:tabs>
          <w:tab w:val="right" w:leader="dot" w:pos="9350"/>
        </w:tabs>
        <w:spacing w:after="120"/>
        <w:ind w:left="245"/>
        <w:jc w:val="both"/>
        <w:rPr>
          <w:color w:val="000000"/>
          <w:sz w:val="28"/>
          <w:szCs w:val="28"/>
        </w:rPr>
      </w:pPr>
      <w:r>
        <w:rPr>
          <w:color w:val="000000"/>
          <w:sz w:val="28"/>
          <w:szCs w:val="28"/>
        </w:rPr>
        <w:t>9.  Confined Spaces……………………………………………………………</w:t>
      </w:r>
      <w:r w:rsidR="00DA56C2">
        <w:rPr>
          <w:color w:val="000000"/>
          <w:sz w:val="28"/>
          <w:szCs w:val="28"/>
        </w:rPr>
        <w:t>25</w:t>
      </w:r>
    </w:p>
    <w:p w:rsidR="00BA08BA" w:rsidRDefault="00BA08BA" w:rsidP="001C4EA9">
      <w:pPr>
        <w:tabs>
          <w:tab w:val="right" w:leader="dot" w:pos="9350"/>
        </w:tabs>
        <w:spacing w:after="120"/>
        <w:ind w:left="245"/>
        <w:jc w:val="both"/>
        <w:rPr>
          <w:color w:val="000000"/>
          <w:sz w:val="28"/>
          <w:szCs w:val="28"/>
        </w:rPr>
      </w:pPr>
      <w:r>
        <w:rPr>
          <w:color w:val="000000"/>
          <w:sz w:val="28"/>
          <w:szCs w:val="28"/>
        </w:rPr>
        <w:t>10.  Evacuation and Trenches…………………………………………………</w:t>
      </w:r>
      <w:r w:rsidR="00DA56C2">
        <w:rPr>
          <w:color w:val="000000"/>
          <w:sz w:val="28"/>
          <w:szCs w:val="28"/>
        </w:rPr>
        <w:t>25</w:t>
      </w:r>
    </w:p>
    <w:p w:rsidR="00BA08BA" w:rsidRDefault="00BA08BA" w:rsidP="001C4EA9">
      <w:pPr>
        <w:tabs>
          <w:tab w:val="right" w:leader="dot" w:pos="9350"/>
        </w:tabs>
        <w:spacing w:after="120"/>
        <w:ind w:left="245"/>
        <w:jc w:val="both"/>
        <w:rPr>
          <w:color w:val="000000"/>
          <w:sz w:val="28"/>
          <w:szCs w:val="28"/>
        </w:rPr>
      </w:pPr>
      <w:r>
        <w:rPr>
          <w:color w:val="000000"/>
          <w:sz w:val="28"/>
          <w:szCs w:val="28"/>
        </w:rPr>
        <w:t>11.  Foundations……………………………………………………………….</w:t>
      </w:r>
      <w:r w:rsidR="00DA56C2">
        <w:rPr>
          <w:color w:val="000000"/>
          <w:sz w:val="28"/>
          <w:szCs w:val="28"/>
        </w:rPr>
        <w:t>27</w:t>
      </w:r>
    </w:p>
    <w:p w:rsidR="00BA08BA" w:rsidRDefault="00BA08BA" w:rsidP="001C4EA9">
      <w:pPr>
        <w:tabs>
          <w:tab w:val="right" w:leader="dot" w:pos="9350"/>
        </w:tabs>
        <w:spacing w:after="120"/>
        <w:ind w:left="245"/>
        <w:jc w:val="both"/>
        <w:rPr>
          <w:color w:val="000000"/>
          <w:sz w:val="28"/>
          <w:szCs w:val="28"/>
        </w:rPr>
      </w:pPr>
      <w:r>
        <w:rPr>
          <w:color w:val="000000"/>
          <w:sz w:val="28"/>
          <w:szCs w:val="28"/>
        </w:rPr>
        <w:t>12.  Tools and Equipment……………………………………………………..</w:t>
      </w:r>
      <w:r w:rsidR="00DA56C2">
        <w:rPr>
          <w:color w:val="000000"/>
          <w:sz w:val="28"/>
          <w:szCs w:val="28"/>
        </w:rPr>
        <w:t>27</w:t>
      </w:r>
    </w:p>
    <w:p w:rsidR="00BA08BA" w:rsidRDefault="00BA08BA" w:rsidP="001C4EA9">
      <w:pPr>
        <w:tabs>
          <w:tab w:val="right" w:leader="dot" w:pos="9350"/>
        </w:tabs>
        <w:spacing w:after="120"/>
        <w:ind w:left="245"/>
        <w:jc w:val="both"/>
        <w:rPr>
          <w:color w:val="000000"/>
          <w:sz w:val="28"/>
          <w:szCs w:val="28"/>
        </w:rPr>
      </w:pPr>
      <w:r>
        <w:rPr>
          <w:color w:val="000000"/>
          <w:sz w:val="28"/>
          <w:szCs w:val="28"/>
        </w:rPr>
        <w:t>13.  Vehicles and Mobile Equipment………………………………………….</w:t>
      </w:r>
      <w:r w:rsidR="00DA56C2">
        <w:rPr>
          <w:color w:val="000000"/>
          <w:sz w:val="28"/>
          <w:szCs w:val="28"/>
        </w:rPr>
        <w:t>28</w:t>
      </w:r>
    </w:p>
    <w:p w:rsidR="00BA08BA" w:rsidRDefault="00BA08BA" w:rsidP="001C4EA9">
      <w:pPr>
        <w:tabs>
          <w:tab w:val="right" w:leader="dot" w:pos="9350"/>
        </w:tabs>
        <w:spacing w:after="120"/>
        <w:ind w:left="245"/>
        <w:jc w:val="both"/>
        <w:rPr>
          <w:color w:val="000000"/>
          <w:sz w:val="28"/>
          <w:szCs w:val="28"/>
        </w:rPr>
      </w:pPr>
      <w:r>
        <w:rPr>
          <w:color w:val="000000"/>
          <w:sz w:val="28"/>
          <w:szCs w:val="28"/>
        </w:rPr>
        <w:t>14.  Electrical…………………………………………………………</w:t>
      </w:r>
      <w:r w:rsidR="00DA56C2">
        <w:rPr>
          <w:color w:val="000000"/>
          <w:sz w:val="28"/>
          <w:szCs w:val="28"/>
        </w:rPr>
        <w:t>.</w:t>
      </w:r>
      <w:r>
        <w:rPr>
          <w:color w:val="000000"/>
          <w:sz w:val="28"/>
          <w:szCs w:val="28"/>
        </w:rPr>
        <w:t>………</w:t>
      </w:r>
      <w:r w:rsidR="00DA56C2">
        <w:rPr>
          <w:color w:val="000000"/>
          <w:sz w:val="28"/>
          <w:szCs w:val="28"/>
        </w:rPr>
        <w:t>29</w:t>
      </w:r>
    </w:p>
    <w:p w:rsidR="00BA08BA" w:rsidRDefault="00BA08BA" w:rsidP="001C4EA9">
      <w:pPr>
        <w:tabs>
          <w:tab w:val="right" w:leader="dot" w:pos="9350"/>
        </w:tabs>
        <w:spacing w:after="120"/>
        <w:ind w:left="245"/>
        <w:jc w:val="both"/>
        <w:rPr>
          <w:color w:val="000000"/>
          <w:sz w:val="28"/>
          <w:szCs w:val="28"/>
        </w:rPr>
      </w:pPr>
      <w:r>
        <w:rPr>
          <w:color w:val="000000"/>
          <w:sz w:val="28"/>
          <w:szCs w:val="28"/>
        </w:rPr>
        <w:t>15.  Fire Protection and Prevention…………………………………………</w:t>
      </w:r>
      <w:r w:rsidR="00DA56C2">
        <w:rPr>
          <w:color w:val="000000"/>
          <w:sz w:val="28"/>
          <w:szCs w:val="28"/>
        </w:rPr>
        <w:t>..31</w:t>
      </w:r>
    </w:p>
    <w:p w:rsidR="00BA08BA" w:rsidRDefault="00BA08BA" w:rsidP="001C4EA9">
      <w:pPr>
        <w:tabs>
          <w:tab w:val="right" w:leader="dot" w:pos="9350"/>
        </w:tabs>
        <w:spacing w:after="120"/>
        <w:ind w:left="245"/>
        <w:jc w:val="both"/>
        <w:rPr>
          <w:color w:val="000000"/>
          <w:sz w:val="28"/>
          <w:szCs w:val="28"/>
        </w:rPr>
      </w:pPr>
      <w:r>
        <w:rPr>
          <w:color w:val="000000"/>
          <w:sz w:val="28"/>
          <w:szCs w:val="28"/>
        </w:rPr>
        <w:t>16.  Respirator and Health Hazard Guidance………………………………</w:t>
      </w:r>
      <w:r w:rsidR="00DA56C2">
        <w:rPr>
          <w:color w:val="000000"/>
          <w:sz w:val="28"/>
          <w:szCs w:val="28"/>
        </w:rPr>
        <w:t>..32</w:t>
      </w:r>
    </w:p>
    <w:p w:rsidR="00BA08BA" w:rsidRDefault="00BA08BA" w:rsidP="001C4EA9">
      <w:pPr>
        <w:tabs>
          <w:tab w:val="right" w:leader="dot" w:pos="9350"/>
        </w:tabs>
        <w:spacing w:after="120"/>
        <w:ind w:left="245"/>
        <w:jc w:val="both"/>
        <w:rPr>
          <w:color w:val="000000"/>
          <w:sz w:val="28"/>
          <w:szCs w:val="28"/>
        </w:rPr>
      </w:pPr>
      <w:r>
        <w:rPr>
          <w:color w:val="000000"/>
          <w:sz w:val="28"/>
          <w:szCs w:val="28"/>
        </w:rPr>
        <w:t xml:space="preserve">       Asbestos Guidance………………………………………………………</w:t>
      </w:r>
      <w:r w:rsidR="00DA56C2">
        <w:rPr>
          <w:color w:val="000000"/>
          <w:sz w:val="28"/>
          <w:szCs w:val="28"/>
        </w:rPr>
        <w:t>.33</w:t>
      </w:r>
    </w:p>
    <w:p w:rsidR="00BA08BA" w:rsidRDefault="00BA08BA" w:rsidP="001C4EA9">
      <w:pPr>
        <w:tabs>
          <w:tab w:val="right" w:leader="dot" w:pos="9350"/>
        </w:tabs>
        <w:spacing w:after="120"/>
        <w:ind w:left="245"/>
        <w:jc w:val="both"/>
        <w:rPr>
          <w:color w:val="000000"/>
          <w:sz w:val="28"/>
          <w:szCs w:val="28"/>
        </w:rPr>
      </w:pPr>
      <w:r>
        <w:rPr>
          <w:color w:val="000000"/>
          <w:sz w:val="28"/>
          <w:szCs w:val="28"/>
        </w:rPr>
        <w:t xml:space="preserve">       Mold Guidance……………………………………………………………</w:t>
      </w:r>
      <w:r w:rsidR="00DA56C2">
        <w:rPr>
          <w:color w:val="000000"/>
          <w:sz w:val="28"/>
          <w:szCs w:val="28"/>
        </w:rPr>
        <w:t>36</w:t>
      </w:r>
    </w:p>
    <w:p w:rsidR="00BA08BA" w:rsidRDefault="00BA08BA" w:rsidP="001C4EA9">
      <w:pPr>
        <w:tabs>
          <w:tab w:val="right" w:leader="dot" w:pos="9350"/>
        </w:tabs>
        <w:spacing w:after="120"/>
        <w:ind w:left="245"/>
        <w:jc w:val="both"/>
        <w:rPr>
          <w:color w:val="000000"/>
          <w:sz w:val="28"/>
          <w:szCs w:val="28"/>
        </w:rPr>
      </w:pPr>
      <w:r>
        <w:rPr>
          <w:color w:val="000000"/>
          <w:sz w:val="28"/>
          <w:szCs w:val="28"/>
        </w:rPr>
        <w:t xml:space="preserve">       “Shockwave”……………………………………………………………</w:t>
      </w:r>
      <w:r w:rsidR="00DA56C2">
        <w:rPr>
          <w:color w:val="000000"/>
          <w:sz w:val="28"/>
          <w:szCs w:val="28"/>
        </w:rPr>
        <w:t>...39</w:t>
      </w:r>
    </w:p>
    <w:p w:rsidR="00BA08BA" w:rsidRDefault="00BA08BA" w:rsidP="001C4EA9">
      <w:pPr>
        <w:tabs>
          <w:tab w:val="right" w:leader="dot" w:pos="9350"/>
        </w:tabs>
        <w:spacing w:after="120"/>
        <w:ind w:left="245"/>
        <w:jc w:val="both"/>
        <w:rPr>
          <w:color w:val="000000"/>
          <w:sz w:val="28"/>
          <w:szCs w:val="28"/>
        </w:rPr>
      </w:pPr>
      <w:r>
        <w:rPr>
          <w:color w:val="000000"/>
          <w:sz w:val="28"/>
          <w:szCs w:val="28"/>
        </w:rPr>
        <w:t>17.  Guidelines and Injury or Illness…………………………………………</w:t>
      </w:r>
      <w:r w:rsidR="00FF1CD1">
        <w:rPr>
          <w:color w:val="000000"/>
          <w:sz w:val="28"/>
          <w:szCs w:val="28"/>
        </w:rPr>
        <w:t>.44</w:t>
      </w:r>
    </w:p>
    <w:p w:rsidR="006602EC" w:rsidRPr="001C4EA9" w:rsidRDefault="006602EC" w:rsidP="001E3168">
      <w:pPr>
        <w:tabs>
          <w:tab w:val="right" w:leader="dot" w:pos="9350"/>
        </w:tabs>
        <w:ind w:left="240"/>
        <w:jc w:val="center"/>
        <w:rPr>
          <w:b/>
          <w:noProof/>
          <w:color w:val="000000"/>
          <w:sz w:val="28"/>
          <w:szCs w:val="28"/>
        </w:rPr>
      </w:pPr>
      <w:r w:rsidRPr="001C4EA9">
        <w:rPr>
          <w:b/>
          <w:noProof/>
          <w:color w:val="000000"/>
          <w:sz w:val="28"/>
          <w:szCs w:val="28"/>
        </w:rPr>
        <w:lastRenderedPageBreak/>
        <w:t>Table of Contents (cont’d)</w:t>
      </w:r>
    </w:p>
    <w:p w:rsidR="00A1192C" w:rsidRDefault="00A1192C" w:rsidP="001E3168">
      <w:pPr>
        <w:tabs>
          <w:tab w:val="right" w:leader="dot" w:pos="9350"/>
        </w:tabs>
        <w:ind w:left="240"/>
        <w:jc w:val="both"/>
        <w:rPr>
          <w:b/>
          <w:noProof/>
          <w:color w:val="000000"/>
        </w:rPr>
      </w:pPr>
    </w:p>
    <w:p w:rsidR="006602EC" w:rsidRPr="0056608E" w:rsidRDefault="006602EC" w:rsidP="001E3168">
      <w:pPr>
        <w:tabs>
          <w:tab w:val="right" w:leader="dot" w:pos="9350"/>
        </w:tabs>
        <w:ind w:left="240"/>
        <w:jc w:val="both"/>
        <w:rPr>
          <w:b/>
          <w:noProof/>
          <w:color w:val="000000"/>
          <w:sz w:val="28"/>
          <w:szCs w:val="28"/>
          <w:u w:val="single"/>
        </w:rPr>
      </w:pPr>
      <w:r w:rsidRPr="0056608E">
        <w:rPr>
          <w:b/>
          <w:noProof/>
          <w:color w:val="000000"/>
          <w:sz w:val="28"/>
          <w:szCs w:val="28"/>
          <w:u w:val="single"/>
        </w:rPr>
        <w:t>SPECIFIC GUIDANCE FOR DIFFERENT OPERATIONS</w:t>
      </w:r>
    </w:p>
    <w:p w:rsidR="001C4EA9" w:rsidRDefault="001C4EA9" w:rsidP="001E3168">
      <w:pPr>
        <w:tabs>
          <w:tab w:val="right" w:leader="dot" w:pos="9350"/>
        </w:tabs>
        <w:ind w:left="240"/>
        <w:jc w:val="both"/>
        <w:rPr>
          <w:noProof/>
          <w:color w:val="000000"/>
          <w:sz w:val="28"/>
          <w:szCs w:val="28"/>
          <w:u w:val="single"/>
        </w:rPr>
      </w:pPr>
    </w:p>
    <w:p w:rsidR="001C4EA9" w:rsidRDefault="001C4EA9" w:rsidP="00A1192C">
      <w:pPr>
        <w:tabs>
          <w:tab w:val="right" w:leader="dot" w:pos="9350"/>
        </w:tabs>
        <w:spacing w:after="120"/>
        <w:ind w:left="245"/>
        <w:jc w:val="both"/>
        <w:rPr>
          <w:noProof/>
          <w:color w:val="000000"/>
          <w:sz w:val="28"/>
          <w:szCs w:val="28"/>
        </w:rPr>
      </w:pPr>
      <w:r w:rsidRPr="009E79E4">
        <w:rPr>
          <w:b/>
          <w:noProof/>
          <w:color w:val="000000"/>
          <w:sz w:val="28"/>
          <w:szCs w:val="28"/>
        </w:rPr>
        <w:t xml:space="preserve">1. </w:t>
      </w:r>
      <w:r w:rsidR="009E79E4">
        <w:rPr>
          <w:b/>
          <w:noProof/>
          <w:color w:val="000000"/>
          <w:sz w:val="28"/>
          <w:szCs w:val="28"/>
        </w:rPr>
        <w:t xml:space="preserve"> F</w:t>
      </w:r>
      <w:r w:rsidRPr="009E79E4">
        <w:rPr>
          <w:b/>
          <w:noProof/>
          <w:color w:val="000000"/>
          <w:sz w:val="28"/>
          <w:szCs w:val="28"/>
        </w:rPr>
        <w:t>ire Watch Guidelines</w:t>
      </w:r>
      <w:r w:rsidR="009E79E4">
        <w:rPr>
          <w:noProof/>
          <w:color w:val="000000"/>
          <w:sz w:val="28"/>
          <w:szCs w:val="28"/>
        </w:rPr>
        <w:t>………………………</w:t>
      </w:r>
      <w:r>
        <w:rPr>
          <w:noProof/>
          <w:color w:val="000000"/>
          <w:sz w:val="28"/>
          <w:szCs w:val="28"/>
        </w:rPr>
        <w:t>………………</w:t>
      </w:r>
      <w:r w:rsidR="009E79E4">
        <w:rPr>
          <w:noProof/>
          <w:color w:val="000000"/>
          <w:sz w:val="28"/>
          <w:szCs w:val="28"/>
        </w:rPr>
        <w:t>…</w:t>
      </w:r>
      <w:r>
        <w:rPr>
          <w:noProof/>
          <w:color w:val="000000"/>
          <w:sz w:val="28"/>
          <w:szCs w:val="28"/>
        </w:rPr>
        <w:t>…………46</w:t>
      </w:r>
    </w:p>
    <w:p w:rsidR="001C4EA9" w:rsidRDefault="001C4EA9" w:rsidP="00A1192C">
      <w:pPr>
        <w:tabs>
          <w:tab w:val="right" w:leader="dot" w:pos="9350"/>
        </w:tabs>
        <w:spacing w:after="120"/>
        <w:ind w:left="245"/>
        <w:jc w:val="both"/>
        <w:rPr>
          <w:noProof/>
          <w:color w:val="000000"/>
          <w:sz w:val="28"/>
          <w:szCs w:val="28"/>
        </w:rPr>
      </w:pPr>
      <w:r w:rsidRPr="009E79E4">
        <w:rPr>
          <w:b/>
          <w:noProof/>
          <w:color w:val="000000"/>
          <w:sz w:val="28"/>
          <w:szCs w:val="28"/>
        </w:rPr>
        <w:t>2.  Feeding Operations</w:t>
      </w:r>
      <w:r>
        <w:rPr>
          <w:noProof/>
          <w:color w:val="000000"/>
          <w:sz w:val="28"/>
          <w:szCs w:val="28"/>
        </w:rPr>
        <w:t>………………………………………………………..</w:t>
      </w:r>
      <w:r w:rsidR="00FF0399">
        <w:rPr>
          <w:noProof/>
          <w:color w:val="000000"/>
          <w:sz w:val="28"/>
          <w:szCs w:val="28"/>
        </w:rPr>
        <w:t>47</w:t>
      </w:r>
    </w:p>
    <w:p w:rsidR="001C4EA9" w:rsidRDefault="001C4EA9" w:rsidP="00A1192C">
      <w:pPr>
        <w:tabs>
          <w:tab w:val="right" w:leader="dot" w:pos="9350"/>
        </w:tabs>
        <w:spacing w:after="120"/>
        <w:ind w:left="245"/>
        <w:jc w:val="both"/>
        <w:rPr>
          <w:noProof/>
          <w:color w:val="000000"/>
          <w:sz w:val="28"/>
          <w:szCs w:val="28"/>
        </w:rPr>
      </w:pPr>
      <w:r>
        <w:rPr>
          <w:noProof/>
          <w:color w:val="000000"/>
          <w:sz w:val="28"/>
          <w:szCs w:val="28"/>
        </w:rPr>
        <w:t>2. a.  General Requirements From Mass Feeding Manual……………………</w:t>
      </w:r>
      <w:r w:rsidR="00FF0399">
        <w:rPr>
          <w:noProof/>
          <w:color w:val="000000"/>
          <w:sz w:val="28"/>
          <w:szCs w:val="28"/>
        </w:rPr>
        <w:t>47</w:t>
      </w:r>
    </w:p>
    <w:p w:rsidR="001C4EA9" w:rsidRDefault="001C4EA9" w:rsidP="00A1192C">
      <w:pPr>
        <w:tabs>
          <w:tab w:val="right" w:leader="dot" w:pos="9350"/>
        </w:tabs>
        <w:spacing w:after="120"/>
        <w:ind w:left="245"/>
        <w:jc w:val="both"/>
        <w:rPr>
          <w:noProof/>
          <w:color w:val="000000"/>
          <w:sz w:val="28"/>
          <w:szCs w:val="28"/>
        </w:rPr>
      </w:pPr>
      <w:r>
        <w:rPr>
          <w:noProof/>
          <w:color w:val="000000"/>
          <w:sz w:val="28"/>
          <w:szCs w:val="28"/>
        </w:rPr>
        <w:t>2. b.  Operation of Fire Suppression System………………………………...</w:t>
      </w:r>
      <w:r w:rsidR="00FF0399">
        <w:rPr>
          <w:noProof/>
          <w:color w:val="000000"/>
          <w:sz w:val="28"/>
          <w:szCs w:val="28"/>
        </w:rPr>
        <w:t>48</w:t>
      </w:r>
    </w:p>
    <w:p w:rsidR="001C4EA9" w:rsidRDefault="001C4EA9" w:rsidP="00A1192C">
      <w:pPr>
        <w:tabs>
          <w:tab w:val="right" w:leader="dot" w:pos="9350"/>
        </w:tabs>
        <w:spacing w:after="120"/>
        <w:ind w:left="245"/>
        <w:jc w:val="both"/>
        <w:rPr>
          <w:noProof/>
          <w:color w:val="000000"/>
          <w:sz w:val="28"/>
          <w:szCs w:val="28"/>
        </w:rPr>
      </w:pPr>
      <w:r>
        <w:rPr>
          <w:noProof/>
          <w:color w:val="000000"/>
          <w:sz w:val="28"/>
          <w:szCs w:val="28"/>
        </w:rPr>
        <w:t>2. c.  Special Safety Guidelines……………………………………………….</w:t>
      </w:r>
      <w:r w:rsidR="00FF0399">
        <w:rPr>
          <w:noProof/>
          <w:color w:val="000000"/>
          <w:sz w:val="28"/>
          <w:szCs w:val="28"/>
        </w:rPr>
        <w:t>48</w:t>
      </w:r>
    </w:p>
    <w:p w:rsidR="001C4EA9" w:rsidRDefault="001C4EA9" w:rsidP="00A1192C">
      <w:pPr>
        <w:tabs>
          <w:tab w:val="right" w:leader="dot" w:pos="9350"/>
        </w:tabs>
        <w:spacing w:after="120"/>
        <w:ind w:left="245"/>
        <w:jc w:val="both"/>
        <w:rPr>
          <w:noProof/>
          <w:color w:val="000000"/>
          <w:sz w:val="28"/>
          <w:szCs w:val="28"/>
        </w:rPr>
      </w:pPr>
      <w:r>
        <w:rPr>
          <w:noProof/>
          <w:color w:val="000000"/>
          <w:sz w:val="28"/>
          <w:szCs w:val="28"/>
        </w:rPr>
        <w:t>2. d.  Handling of Fuels……………………………………………………….</w:t>
      </w:r>
      <w:r w:rsidR="00FF0399">
        <w:rPr>
          <w:noProof/>
          <w:color w:val="000000"/>
          <w:sz w:val="28"/>
          <w:szCs w:val="28"/>
        </w:rPr>
        <w:t>48</w:t>
      </w:r>
    </w:p>
    <w:p w:rsidR="001C4EA9" w:rsidRDefault="001C4EA9" w:rsidP="00A1192C">
      <w:pPr>
        <w:tabs>
          <w:tab w:val="right" w:leader="dot" w:pos="9350"/>
        </w:tabs>
        <w:spacing w:after="120"/>
        <w:ind w:left="245"/>
        <w:jc w:val="both"/>
        <w:rPr>
          <w:noProof/>
          <w:color w:val="000000"/>
          <w:sz w:val="28"/>
          <w:szCs w:val="28"/>
        </w:rPr>
      </w:pPr>
      <w:r>
        <w:rPr>
          <w:noProof/>
          <w:color w:val="000000"/>
          <w:sz w:val="28"/>
          <w:szCs w:val="28"/>
        </w:rPr>
        <w:t>2. e.  Site Layout Safety……………………………………………………….</w:t>
      </w:r>
      <w:r w:rsidR="00FF0399">
        <w:rPr>
          <w:noProof/>
          <w:color w:val="000000"/>
          <w:sz w:val="28"/>
          <w:szCs w:val="28"/>
        </w:rPr>
        <w:t>50</w:t>
      </w:r>
    </w:p>
    <w:p w:rsidR="001C4EA9" w:rsidRDefault="001C4EA9" w:rsidP="00A1192C">
      <w:pPr>
        <w:tabs>
          <w:tab w:val="right" w:leader="dot" w:pos="9350"/>
        </w:tabs>
        <w:spacing w:after="120"/>
        <w:ind w:left="245"/>
        <w:jc w:val="both"/>
        <w:rPr>
          <w:noProof/>
          <w:color w:val="000000"/>
          <w:sz w:val="28"/>
          <w:szCs w:val="28"/>
        </w:rPr>
      </w:pPr>
      <w:r>
        <w:rPr>
          <w:noProof/>
          <w:color w:val="000000"/>
          <w:sz w:val="28"/>
          <w:szCs w:val="28"/>
        </w:rPr>
        <w:t>2. f.  Guidelines for Work Areas………………………………………………</w:t>
      </w:r>
      <w:r w:rsidR="00FF0399">
        <w:rPr>
          <w:noProof/>
          <w:color w:val="000000"/>
          <w:sz w:val="28"/>
          <w:szCs w:val="28"/>
        </w:rPr>
        <w:t>50</w:t>
      </w:r>
    </w:p>
    <w:p w:rsidR="001C4EA9" w:rsidRDefault="001C4EA9" w:rsidP="00A1192C">
      <w:pPr>
        <w:tabs>
          <w:tab w:val="right" w:leader="dot" w:pos="9350"/>
        </w:tabs>
        <w:spacing w:after="120"/>
        <w:ind w:left="245"/>
        <w:jc w:val="both"/>
        <w:rPr>
          <w:noProof/>
          <w:color w:val="000000"/>
          <w:sz w:val="28"/>
          <w:szCs w:val="28"/>
        </w:rPr>
      </w:pPr>
      <w:r>
        <w:rPr>
          <w:noProof/>
          <w:color w:val="000000"/>
          <w:sz w:val="28"/>
          <w:szCs w:val="28"/>
        </w:rPr>
        <w:t>2. g.  Guidelines for Incident Prevention………………………………………</w:t>
      </w:r>
      <w:r w:rsidR="00FF0399">
        <w:rPr>
          <w:noProof/>
          <w:color w:val="000000"/>
          <w:sz w:val="28"/>
          <w:szCs w:val="28"/>
        </w:rPr>
        <w:t>51</w:t>
      </w:r>
    </w:p>
    <w:p w:rsidR="001C4EA9" w:rsidRDefault="001C4EA9" w:rsidP="00A1192C">
      <w:pPr>
        <w:tabs>
          <w:tab w:val="right" w:leader="dot" w:pos="9350"/>
        </w:tabs>
        <w:spacing w:after="120"/>
        <w:ind w:left="245"/>
        <w:jc w:val="both"/>
        <w:rPr>
          <w:noProof/>
          <w:color w:val="000000"/>
          <w:sz w:val="28"/>
          <w:szCs w:val="28"/>
        </w:rPr>
      </w:pPr>
      <w:r>
        <w:rPr>
          <w:noProof/>
          <w:color w:val="000000"/>
          <w:sz w:val="28"/>
          <w:szCs w:val="28"/>
        </w:rPr>
        <w:t>2. h.  Guidelines for Personal Hygiene…………………………………………</w:t>
      </w:r>
      <w:r w:rsidR="00FF0399">
        <w:rPr>
          <w:noProof/>
          <w:color w:val="000000"/>
          <w:sz w:val="28"/>
          <w:szCs w:val="28"/>
        </w:rPr>
        <w:t>52</w:t>
      </w:r>
    </w:p>
    <w:p w:rsidR="001C4EA9" w:rsidRDefault="001C4EA9" w:rsidP="00A1192C">
      <w:pPr>
        <w:tabs>
          <w:tab w:val="right" w:leader="dot" w:pos="9350"/>
        </w:tabs>
        <w:spacing w:after="120"/>
        <w:ind w:left="245"/>
        <w:jc w:val="both"/>
        <w:rPr>
          <w:noProof/>
          <w:color w:val="000000"/>
          <w:sz w:val="28"/>
          <w:szCs w:val="28"/>
        </w:rPr>
      </w:pPr>
      <w:r>
        <w:rPr>
          <w:noProof/>
          <w:color w:val="000000"/>
          <w:sz w:val="28"/>
          <w:szCs w:val="28"/>
        </w:rPr>
        <w:t>2. i.  Other Guidelines…………………………………………………………..</w:t>
      </w:r>
      <w:r w:rsidR="00FF0399">
        <w:rPr>
          <w:noProof/>
          <w:color w:val="000000"/>
          <w:sz w:val="28"/>
          <w:szCs w:val="28"/>
        </w:rPr>
        <w:t>53</w:t>
      </w:r>
    </w:p>
    <w:p w:rsidR="001C4EA9" w:rsidRDefault="001C4EA9" w:rsidP="00A1192C">
      <w:pPr>
        <w:tabs>
          <w:tab w:val="right" w:leader="dot" w:pos="9350"/>
        </w:tabs>
        <w:spacing w:after="120"/>
        <w:ind w:left="245"/>
        <w:jc w:val="both"/>
        <w:rPr>
          <w:noProof/>
          <w:color w:val="000000"/>
          <w:sz w:val="28"/>
          <w:szCs w:val="28"/>
        </w:rPr>
      </w:pPr>
      <w:r w:rsidRPr="009E79E4">
        <w:rPr>
          <w:b/>
          <w:noProof/>
          <w:color w:val="000000"/>
          <w:sz w:val="28"/>
          <w:szCs w:val="28"/>
        </w:rPr>
        <w:t>3.  Initial Recovery</w:t>
      </w:r>
      <w:r>
        <w:rPr>
          <w:noProof/>
          <w:color w:val="000000"/>
          <w:sz w:val="28"/>
          <w:szCs w:val="28"/>
        </w:rPr>
        <w:t>……………………………………………………………</w:t>
      </w:r>
      <w:r w:rsidR="00B844EE">
        <w:rPr>
          <w:noProof/>
          <w:color w:val="000000"/>
          <w:sz w:val="28"/>
          <w:szCs w:val="28"/>
        </w:rPr>
        <w:t>54</w:t>
      </w:r>
    </w:p>
    <w:p w:rsidR="001C4EA9" w:rsidRDefault="001C4EA9" w:rsidP="00A1192C">
      <w:pPr>
        <w:tabs>
          <w:tab w:val="right" w:leader="dot" w:pos="9350"/>
        </w:tabs>
        <w:spacing w:after="120"/>
        <w:ind w:left="245"/>
        <w:jc w:val="both"/>
        <w:rPr>
          <w:noProof/>
          <w:color w:val="000000"/>
          <w:sz w:val="28"/>
          <w:szCs w:val="28"/>
        </w:rPr>
      </w:pPr>
      <w:r>
        <w:rPr>
          <w:noProof/>
          <w:color w:val="000000"/>
          <w:sz w:val="28"/>
          <w:szCs w:val="28"/>
        </w:rPr>
        <w:t>3. a.  Chain Saw Use……………………………………………………………</w:t>
      </w:r>
      <w:r w:rsidR="00B844EE">
        <w:rPr>
          <w:noProof/>
          <w:color w:val="000000"/>
          <w:sz w:val="28"/>
          <w:szCs w:val="28"/>
        </w:rPr>
        <w:t>54</w:t>
      </w:r>
    </w:p>
    <w:p w:rsidR="001C4EA9" w:rsidRDefault="001C4EA9" w:rsidP="00A1192C">
      <w:pPr>
        <w:tabs>
          <w:tab w:val="right" w:leader="dot" w:pos="9350"/>
        </w:tabs>
        <w:spacing w:after="120"/>
        <w:ind w:left="245"/>
        <w:jc w:val="both"/>
        <w:rPr>
          <w:noProof/>
          <w:color w:val="000000"/>
          <w:sz w:val="28"/>
          <w:szCs w:val="28"/>
        </w:rPr>
      </w:pPr>
      <w:r>
        <w:rPr>
          <w:noProof/>
          <w:color w:val="000000"/>
          <w:sz w:val="28"/>
          <w:szCs w:val="28"/>
        </w:rPr>
        <w:t>3. b.  Covering of Roofs……………………………………………………</w:t>
      </w:r>
      <w:r w:rsidR="00A1192C">
        <w:rPr>
          <w:noProof/>
          <w:color w:val="000000"/>
          <w:sz w:val="28"/>
          <w:szCs w:val="28"/>
        </w:rPr>
        <w:t>…</w:t>
      </w:r>
      <w:r w:rsidR="00B844EE">
        <w:rPr>
          <w:noProof/>
          <w:color w:val="000000"/>
          <w:sz w:val="28"/>
          <w:szCs w:val="28"/>
        </w:rPr>
        <w:t>65</w:t>
      </w:r>
    </w:p>
    <w:p w:rsidR="00A1192C" w:rsidRDefault="00A1192C" w:rsidP="00A1192C">
      <w:pPr>
        <w:tabs>
          <w:tab w:val="right" w:leader="dot" w:pos="9350"/>
        </w:tabs>
        <w:spacing w:after="120"/>
        <w:ind w:left="245"/>
        <w:jc w:val="both"/>
        <w:rPr>
          <w:noProof/>
          <w:color w:val="000000"/>
          <w:sz w:val="28"/>
          <w:szCs w:val="28"/>
        </w:rPr>
      </w:pPr>
      <w:r>
        <w:rPr>
          <w:noProof/>
          <w:color w:val="000000"/>
          <w:sz w:val="28"/>
          <w:szCs w:val="28"/>
        </w:rPr>
        <w:t>3. c.  Mud-Outs…………………………………………………………………</w:t>
      </w:r>
      <w:r w:rsidR="00B844EE">
        <w:rPr>
          <w:noProof/>
          <w:color w:val="000000"/>
          <w:sz w:val="28"/>
          <w:szCs w:val="28"/>
        </w:rPr>
        <w:t>66</w:t>
      </w:r>
    </w:p>
    <w:p w:rsidR="00A1192C" w:rsidRDefault="00A1192C" w:rsidP="00A1192C">
      <w:pPr>
        <w:tabs>
          <w:tab w:val="right" w:leader="dot" w:pos="9350"/>
        </w:tabs>
        <w:spacing w:after="120"/>
        <w:ind w:left="245"/>
        <w:jc w:val="both"/>
        <w:rPr>
          <w:noProof/>
          <w:color w:val="000000"/>
          <w:sz w:val="28"/>
          <w:szCs w:val="28"/>
        </w:rPr>
      </w:pPr>
      <w:r>
        <w:rPr>
          <w:noProof/>
          <w:color w:val="000000"/>
          <w:sz w:val="28"/>
          <w:szCs w:val="28"/>
        </w:rPr>
        <w:t>3. d.  Electrical…………………………………………………………………</w:t>
      </w:r>
      <w:r w:rsidR="00B844EE">
        <w:rPr>
          <w:noProof/>
          <w:color w:val="000000"/>
          <w:sz w:val="28"/>
          <w:szCs w:val="28"/>
        </w:rPr>
        <w:t>72</w:t>
      </w:r>
    </w:p>
    <w:p w:rsidR="00A1192C" w:rsidRDefault="00A1192C" w:rsidP="00A1192C">
      <w:pPr>
        <w:tabs>
          <w:tab w:val="right" w:leader="dot" w:pos="9350"/>
        </w:tabs>
        <w:spacing w:after="120"/>
        <w:ind w:left="245"/>
        <w:jc w:val="both"/>
        <w:rPr>
          <w:noProof/>
          <w:color w:val="000000"/>
          <w:sz w:val="28"/>
          <w:szCs w:val="28"/>
        </w:rPr>
      </w:pPr>
      <w:r>
        <w:rPr>
          <w:noProof/>
          <w:color w:val="000000"/>
          <w:sz w:val="28"/>
          <w:szCs w:val="28"/>
        </w:rPr>
        <w:t>3. e.  Pressure Washer Use……………………………………………………</w:t>
      </w:r>
      <w:r w:rsidR="00B844EE">
        <w:rPr>
          <w:noProof/>
          <w:color w:val="000000"/>
          <w:sz w:val="28"/>
          <w:szCs w:val="28"/>
        </w:rPr>
        <w:t>73</w:t>
      </w:r>
    </w:p>
    <w:p w:rsidR="00A1192C" w:rsidRDefault="00A1192C" w:rsidP="00A1192C">
      <w:pPr>
        <w:tabs>
          <w:tab w:val="right" w:leader="dot" w:pos="9350"/>
        </w:tabs>
        <w:spacing w:after="120"/>
        <w:ind w:left="245"/>
        <w:jc w:val="both"/>
        <w:rPr>
          <w:noProof/>
          <w:color w:val="000000"/>
          <w:sz w:val="28"/>
          <w:szCs w:val="28"/>
        </w:rPr>
      </w:pPr>
      <w:r>
        <w:rPr>
          <w:noProof/>
          <w:color w:val="000000"/>
          <w:sz w:val="28"/>
          <w:szCs w:val="28"/>
        </w:rPr>
        <w:t>3. f.  Guidance on Building Entry……………………………………………</w:t>
      </w:r>
      <w:r w:rsidR="00B844EE">
        <w:rPr>
          <w:noProof/>
          <w:color w:val="000000"/>
          <w:sz w:val="28"/>
          <w:szCs w:val="28"/>
        </w:rPr>
        <w:t>.73</w:t>
      </w:r>
    </w:p>
    <w:p w:rsidR="00A1192C" w:rsidRDefault="00A1192C" w:rsidP="00A1192C">
      <w:pPr>
        <w:tabs>
          <w:tab w:val="right" w:leader="dot" w:pos="9350"/>
        </w:tabs>
        <w:spacing w:after="120"/>
        <w:ind w:left="245"/>
        <w:jc w:val="both"/>
        <w:rPr>
          <w:noProof/>
          <w:color w:val="000000"/>
          <w:sz w:val="28"/>
          <w:szCs w:val="28"/>
        </w:rPr>
      </w:pPr>
      <w:r>
        <w:rPr>
          <w:noProof/>
          <w:color w:val="000000"/>
          <w:sz w:val="28"/>
          <w:szCs w:val="28"/>
        </w:rPr>
        <w:t>3. g.  Equipment Use……………………………………………………………</w:t>
      </w:r>
      <w:r w:rsidR="00B844EE">
        <w:rPr>
          <w:noProof/>
          <w:color w:val="000000"/>
          <w:sz w:val="28"/>
          <w:szCs w:val="28"/>
        </w:rPr>
        <w:t>74</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4.  Long Term Rebuild</w:t>
      </w:r>
      <w:r>
        <w:rPr>
          <w:noProof/>
          <w:color w:val="000000"/>
          <w:sz w:val="28"/>
          <w:szCs w:val="28"/>
        </w:rPr>
        <w:t>………………………………………………………</w:t>
      </w:r>
      <w:r w:rsidR="00B844EE">
        <w:rPr>
          <w:noProof/>
          <w:color w:val="000000"/>
          <w:sz w:val="28"/>
          <w:szCs w:val="28"/>
        </w:rPr>
        <w:t>.75</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5.  Water Purification</w:t>
      </w:r>
      <w:r>
        <w:rPr>
          <w:noProof/>
          <w:color w:val="000000"/>
          <w:sz w:val="28"/>
          <w:szCs w:val="28"/>
        </w:rPr>
        <w:t>…………………</w:t>
      </w:r>
      <w:r w:rsidR="009E79E4">
        <w:rPr>
          <w:noProof/>
          <w:color w:val="000000"/>
          <w:sz w:val="28"/>
          <w:szCs w:val="28"/>
        </w:rPr>
        <w:t>.</w:t>
      </w:r>
      <w:r>
        <w:rPr>
          <w:noProof/>
          <w:color w:val="000000"/>
          <w:sz w:val="28"/>
          <w:szCs w:val="28"/>
        </w:rPr>
        <w:t>……………………………………</w:t>
      </w:r>
      <w:r w:rsidR="00B844EE">
        <w:rPr>
          <w:noProof/>
          <w:color w:val="000000"/>
          <w:sz w:val="28"/>
          <w:szCs w:val="28"/>
        </w:rPr>
        <w:t>.77</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6.  Child Care</w:t>
      </w:r>
      <w:r>
        <w:rPr>
          <w:noProof/>
          <w:color w:val="000000"/>
          <w:sz w:val="28"/>
          <w:szCs w:val="28"/>
        </w:rPr>
        <w:t>……………………………………………………………</w:t>
      </w:r>
      <w:r w:rsidR="00BD1E5A">
        <w:rPr>
          <w:noProof/>
          <w:color w:val="000000"/>
          <w:sz w:val="28"/>
          <w:szCs w:val="28"/>
        </w:rPr>
        <w:t>.</w:t>
      </w:r>
      <w:r>
        <w:rPr>
          <w:noProof/>
          <w:color w:val="000000"/>
          <w:sz w:val="28"/>
          <w:szCs w:val="28"/>
        </w:rPr>
        <w:t>……</w:t>
      </w:r>
      <w:r w:rsidR="00B844EE">
        <w:rPr>
          <w:noProof/>
          <w:color w:val="000000"/>
          <w:sz w:val="28"/>
          <w:szCs w:val="28"/>
        </w:rPr>
        <w:t>78</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7.  Assessment</w:t>
      </w:r>
      <w:r>
        <w:rPr>
          <w:noProof/>
          <w:color w:val="000000"/>
          <w:sz w:val="28"/>
          <w:szCs w:val="28"/>
        </w:rPr>
        <w:t>…………………………………………………………………</w:t>
      </w:r>
      <w:r w:rsidR="00B844EE">
        <w:rPr>
          <w:noProof/>
          <w:color w:val="000000"/>
          <w:sz w:val="28"/>
          <w:szCs w:val="28"/>
        </w:rPr>
        <w:t>80</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8.  Command Unit</w:t>
      </w:r>
      <w:r>
        <w:rPr>
          <w:noProof/>
          <w:color w:val="000000"/>
          <w:sz w:val="28"/>
          <w:szCs w:val="28"/>
        </w:rPr>
        <w:t>……………………………………………………………</w:t>
      </w:r>
      <w:r w:rsidR="00B844EE">
        <w:rPr>
          <w:noProof/>
          <w:color w:val="000000"/>
          <w:sz w:val="28"/>
          <w:szCs w:val="28"/>
        </w:rPr>
        <w:t>80</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9.  Communications</w:t>
      </w:r>
      <w:r>
        <w:rPr>
          <w:noProof/>
          <w:color w:val="000000"/>
          <w:sz w:val="28"/>
          <w:szCs w:val="28"/>
        </w:rPr>
        <w:t>……………………………………………………………</w:t>
      </w:r>
      <w:r w:rsidR="00B844EE">
        <w:rPr>
          <w:noProof/>
          <w:color w:val="000000"/>
          <w:sz w:val="28"/>
          <w:szCs w:val="28"/>
        </w:rPr>
        <w:t>81</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10.  Chaplaincy</w:t>
      </w:r>
      <w:r>
        <w:rPr>
          <w:noProof/>
          <w:color w:val="000000"/>
          <w:sz w:val="28"/>
          <w:szCs w:val="28"/>
        </w:rPr>
        <w:t>………………………………………………………………</w:t>
      </w:r>
      <w:r w:rsidR="00B844EE">
        <w:rPr>
          <w:noProof/>
          <w:color w:val="000000"/>
          <w:sz w:val="28"/>
          <w:szCs w:val="28"/>
        </w:rPr>
        <w:t>82</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11.  Shower / Laundry</w:t>
      </w:r>
      <w:r>
        <w:rPr>
          <w:noProof/>
          <w:color w:val="000000"/>
          <w:sz w:val="28"/>
          <w:szCs w:val="28"/>
        </w:rPr>
        <w:t>…………………………………………………………</w:t>
      </w:r>
      <w:r w:rsidR="00B844EE">
        <w:rPr>
          <w:noProof/>
          <w:color w:val="000000"/>
          <w:sz w:val="28"/>
          <w:szCs w:val="28"/>
        </w:rPr>
        <w:t>82</w:t>
      </w:r>
    </w:p>
    <w:p w:rsidR="0056608E" w:rsidRDefault="0056608E" w:rsidP="0056608E">
      <w:pPr>
        <w:tabs>
          <w:tab w:val="right" w:leader="dot" w:pos="9350"/>
        </w:tabs>
        <w:spacing w:after="120"/>
        <w:ind w:left="245"/>
        <w:jc w:val="center"/>
        <w:rPr>
          <w:b/>
          <w:noProof/>
          <w:color w:val="000000"/>
          <w:sz w:val="28"/>
          <w:szCs w:val="28"/>
        </w:rPr>
      </w:pPr>
      <w:r w:rsidRPr="001C4EA9">
        <w:rPr>
          <w:b/>
          <w:noProof/>
          <w:color w:val="000000"/>
          <w:sz w:val="28"/>
          <w:szCs w:val="28"/>
        </w:rPr>
        <w:lastRenderedPageBreak/>
        <w:t>Table of Contents (cont’d)</w:t>
      </w:r>
    </w:p>
    <w:p w:rsidR="0056608E" w:rsidRDefault="0056608E" w:rsidP="0056608E">
      <w:pPr>
        <w:tabs>
          <w:tab w:val="right" w:leader="dot" w:pos="9350"/>
        </w:tabs>
        <w:spacing w:after="120"/>
        <w:ind w:left="245"/>
        <w:jc w:val="center"/>
        <w:rPr>
          <w:noProof/>
          <w:color w:val="000000"/>
          <w:sz w:val="28"/>
          <w:szCs w:val="28"/>
        </w:rPr>
      </w:pP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12.  Administrative Unit</w:t>
      </w:r>
      <w:r>
        <w:rPr>
          <w:noProof/>
          <w:color w:val="000000"/>
          <w:sz w:val="28"/>
          <w:szCs w:val="28"/>
        </w:rPr>
        <w:t>………………………………………………………</w:t>
      </w:r>
      <w:r w:rsidR="00B844EE">
        <w:rPr>
          <w:noProof/>
          <w:color w:val="000000"/>
          <w:sz w:val="28"/>
          <w:szCs w:val="28"/>
        </w:rPr>
        <w:t>83</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13.  International Search &amp; Rescue</w:t>
      </w:r>
      <w:r>
        <w:rPr>
          <w:noProof/>
          <w:color w:val="000000"/>
          <w:sz w:val="28"/>
          <w:szCs w:val="28"/>
        </w:rPr>
        <w:t>…………………………………………</w:t>
      </w:r>
      <w:r w:rsidR="00B844EE">
        <w:rPr>
          <w:noProof/>
          <w:color w:val="000000"/>
          <w:sz w:val="28"/>
          <w:szCs w:val="28"/>
        </w:rPr>
        <w:t>83</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14.  Maintenance</w:t>
      </w:r>
      <w:r>
        <w:rPr>
          <w:noProof/>
          <w:color w:val="000000"/>
          <w:sz w:val="28"/>
          <w:szCs w:val="28"/>
        </w:rPr>
        <w:t>………………………………………………………………</w:t>
      </w:r>
      <w:r w:rsidR="00B844EE">
        <w:rPr>
          <w:noProof/>
          <w:color w:val="000000"/>
          <w:sz w:val="28"/>
          <w:szCs w:val="28"/>
        </w:rPr>
        <w:t>83</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15.  Medical Reserve Corp</w:t>
      </w:r>
      <w:r>
        <w:rPr>
          <w:noProof/>
          <w:color w:val="000000"/>
          <w:sz w:val="28"/>
          <w:szCs w:val="28"/>
        </w:rPr>
        <w:t>. …………………………………………………</w:t>
      </w:r>
      <w:r w:rsidR="00B844EE">
        <w:rPr>
          <w:noProof/>
          <w:color w:val="000000"/>
          <w:sz w:val="28"/>
          <w:szCs w:val="28"/>
        </w:rPr>
        <w:t>83</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16.  Crew Chief</w:t>
      </w:r>
      <w:r>
        <w:rPr>
          <w:noProof/>
          <w:color w:val="000000"/>
          <w:sz w:val="28"/>
          <w:szCs w:val="28"/>
        </w:rPr>
        <w:t>………………………………………………………………</w:t>
      </w:r>
      <w:r w:rsidR="00B844EE">
        <w:rPr>
          <w:noProof/>
          <w:color w:val="000000"/>
          <w:sz w:val="28"/>
          <w:szCs w:val="28"/>
        </w:rPr>
        <w:t>83</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17.  Points of Delivery (PODs)</w:t>
      </w:r>
      <w:r>
        <w:rPr>
          <w:noProof/>
          <w:color w:val="000000"/>
          <w:sz w:val="28"/>
          <w:szCs w:val="28"/>
        </w:rPr>
        <w:t>………………………………………………</w:t>
      </w:r>
      <w:r w:rsidR="00B844EE">
        <w:rPr>
          <w:noProof/>
          <w:color w:val="000000"/>
          <w:sz w:val="28"/>
          <w:szCs w:val="28"/>
        </w:rPr>
        <w:t>.83</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18.  Mobile Hospital Unit</w:t>
      </w:r>
      <w:r>
        <w:rPr>
          <w:noProof/>
          <w:color w:val="000000"/>
          <w:sz w:val="28"/>
          <w:szCs w:val="28"/>
        </w:rPr>
        <w:t>……………………………………………………</w:t>
      </w:r>
      <w:r w:rsidR="00B844EE">
        <w:rPr>
          <w:noProof/>
          <w:color w:val="000000"/>
          <w:sz w:val="28"/>
          <w:szCs w:val="28"/>
        </w:rPr>
        <w:t>.83</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19.  Drivers</w:t>
      </w:r>
      <w:r>
        <w:rPr>
          <w:noProof/>
          <w:color w:val="000000"/>
          <w:sz w:val="28"/>
          <w:szCs w:val="28"/>
        </w:rPr>
        <w:t>……………………………………………………………………</w:t>
      </w:r>
      <w:r w:rsidR="00BD1E5A">
        <w:rPr>
          <w:noProof/>
          <w:color w:val="000000"/>
          <w:sz w:val="28"/>
          <w:szCs w:val="28"/>
        </w:rPr>
        <w:t>84</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20.  Generators</w:t>
      </w:r>
      <w:r>
        <w:rPr>
          <w:noProof/>
          <w:color w:val="000000"/>
          <w:sz w:val="28"/>
          <w:szCs w:val="28"/>
        </w:rPr>
        <w:t>……………………………</w:t>
      </w:r>
      <w:r w:rsidR="009E79E4">
        <w:rPr>
          <w:noProof/>
          <w:color w:val="000000"/>
          <w:sz w:val="28"/>
          <w:szCs w:val="28"/>
        </w:rPr>
        <w:t>.</w:t>
      </w:r>
      <w:r>
        <w:rPr>
          <w:noProof/>
          <w:color w:val="000000"/>
          <w:sz w:val="28"/>
          <w:szCs w:val="28"/>
        </w:rPr>
        <w:t>…………………………………</w:t>
      </w:r>
      <w:r w:rsidR="00B844EE">
        <w:rPr>
          <w:noProof/>
          <w:color w:val="000000"/>
          <w:sz w:val="28"/>
          <w:szCs w:val="28"/>
        </w:rPr>
        <w:t>84</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21.  Mobile Equipment</w:t>
      </w:r>
      <w:r>
        <w:rPr>
          <w:noProof/>
          <w:color w:val="000000"/>
          <w:sz w:val="28"/>
          <w:szCs w:val="28"/>
        </w:rPr>
        <w:t>………………………………………………………</w:t>
      </w:r>
      <w:r w:rsidR="00B844EE">
        <w:rPr>
          <w:noProof/>
          <w:color w:val="000000"/>
          <w:sz w:val="28"/>
          <w:szCs w:val="28"/>
        </w:rPr>
        <w:t>89</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22.  Fork Lifts</w:t>
      </w:r>
      <w:r>
        <w:rPr>
          <w:noProof/>
          <w:color w:val="000000"/>
          <w:sz w:val="28"/>
          <w:szCs w:val="28"/>
        </w:rPr>
        <w:t>……………………………………………………………</w:t>
      </w:r>
      <w:r w:rsidR="007574A5">
        <w:rPr>
          <w:noProof/>
          <w:color w:val="000000"/>
          <w:sz w:val="28"/>
          <w:szCs w:val="28"/>
        </w:rPr>
        <w:t>.</w:t>
      </w:r>
      <w:r>
        <w:rPr>
          <w:noProof/>
          <w:color w:val="000000"/>
          <w:sz w:val="28"/>
          <w:szCs w:val="28"/>
        </w:rPr>
        <w:t>……</w:t>
      </w:r>
      <w:r w:rsidR="007574A5">
        <w:rPr>
          <w:noProof/>
          <w:color w:val="000000"/>
          <w:sz w:val="28"/>
          <w:szCs w:val="28"/>
        </w:rPr>
        <w:t>90</w:t>
      </w:r>
    </w:p>
    <w:p w:rsidR="00A1192C" w:rsidRDefault="00A1192C" w:rsidP="00A1192C">
      <w:pPr>
        <w:tabs>
          <w:tab w:val="right" w:leader="dot" w:pos="9350"/>
        </w:tabs>
        <w:spacing w:after="120"/>
        <w:ind w:left="245"/>
        <w:jc w:val="both"/>
        <w:rPr>
          <w:noProof/>
          <w:color w:val="000000"/>
          <w:sz w:val="28"/>
          <w:szCs w:val="28"/>
        </w:rPr>
      </w:pPr>
      <w:r w:rsidRPr="009E79E4">
        <w:rPr>
          <w:b/>
          <w:noProof/>
          <w:color w:val="000000"/>
          <w:sz w:val="28"/>
          <w:szCs w:val="28"/>
        </w:rPr>
        <w:t>23.  Trailer Guidance</w:t>
      </w:r>
      <w:r>
        <w:rPr>
          <w:noProof/>
          <w:color w:val="000000"/>
          <w:sz w:val="28"/>
          <w:szCs w:val="28"/>
        </w:rPr>
        <w:t>…………………………………………………………</w:t>
      </w:r>
      <w:r w:rsidR="007574A5">
        <w:rPr>
          <w:noProof/>
          <w:color w:val="000000"/>
          <w:sz w:val="28"/>
          <w:szCs w:val="28"/>
        </w:rPr>
        <w:t>.</w:t>
      </w:r>
      <w:r w:rsidR="00B844EE">
        <w:rPr>
          <w:noProof/>
          <w:color w:val="000000"/>
          <w:sz w:val="28"/>
          <w:szCs w:val="28"/>
        </w:rPr>
        <w:t>9</w:t>
      </w:r>
      <w:r w:rsidR="007574A5">
        <w:rPr>
          <w:noProof/>
          <w:color w:val="000000"/>
          <w:sz w:val="28"/>
          <w:szCs w:val="28"/>
        </w:rPr>
        <w:t>3</w:t>
      </w:r>
    </w:p>
    <w:p w:rsidR="00462DC2" w:rsidRDefault="00462DC2" w:rsidP="001E3168">
      <w:pPr>
        <w:jc w:val="both"/>
        <w:rPr>
          <w:color w:val="000000"/>
          <w:szCs w:val="20"/>
        </w:rPr>
      </w:pPr>
    </w:p>
    <w:p w:rsidR="006602EC" w:rsidRDefault="006602EC" w:rsidP="001E3168">
      <w:pPr>
        <w:jc w:val="both"/>
        <w:rPr>
          <w:b/>
          <w:color w:val="000000"/>
          <w:sz w:val="28"/>
          <w:szCs w:val="28"/>
          <w:u w:val="single"/>
        </w:rPr>
      </w:pPr>
      <w:r w:rsidRPr="00A1192C">
        <w:rPr>
          <w:b/>
          <w:color w:val="000000"/>
          <w:sz w:val="28"/>
          <w:szCs w:val="28"/>
        </w:rPr>
        <w:t xml:space="preserve">    </w:t>
      </w:r>
      <w:r w:rsidRPr="00A1192C">
        <w:rPr>
          <w:b/>
          <w:color w:val="000000"/>
          <w:sz w:val="28"/>
          <w:szCs w:val="28"/>
          <w:u w:val="single"/>
        </w:rPr>
        <w:t>FORMS</w:t>
      </w:r>
    </w:p>
    <w:p w:rsidR="00A1192C" w:rsidRDefault="00A1192C" w:rsidP="001E3168">
      <w:pPr>
        <w:jc w:val="both"/>
        <w:rPr>
          <w:b/>
          <w:color w:val="000000"/>
          <w:sz w:val="28"/>
          <w:szCs w:val="28"/>
          <w:u w:val="single"/>
        </w:rPr>
      </w:pPr>
    </w:p>
    <w:p w:rsidR="00A1192C" w:rsidRDefault="00E01DCD" w:rsidP="00E01DCD">
      <w:pPr>
        <w:spacing w:after="120"/>
        <w:jc w:val="both"/>
        <w:rPr>
          <w:color w:val="000000"/>
          <w:sz w:val="28"/>
          <w:szCs w:val="28"/>
        </w:rPr>
      </w:pPr>
      <w:r w:rsidRPr="00E01DCD">
        <w:rPr>
          <w:color w:val="000000"/>
          <w:sz w:val="28"/>
          <w:szCs w:val="28"/>
        </w:rPr>
        <w:t xml:space="preserve">  </w:t>
      </w:r>
      <w:r>
        <w:rPr>
          <w:color w:val="000000"/>
          <w:sz w:val="28"/>
          <w:szCs w:val="28"/>
        </w:rPr>
        <w:t xml:space="preserve">  Incident Investigation…………………………………………………………</w:t>
      </w:r>
      <w:r w:rsidR="0056608E">
        <w:rPr>
          <w:color w:val="000000"/>
          <w:sz w:val="28"/>
          <w:szCs w:val="28"/>
        </w:rPr>
        <w:t>11</w:t>
      </w:r>
      <w:r w:rsidR="007574A5">
        <w:rPr>
          <w:color w:val="000000"/>
          <w:sz w:val="28"/>
          <w:szCs w:val="28"/>
        </w:rPr>
        <w:t>1</w:t>
      </w:r>
    </w:p>
    <w:p w:rsidR="00E01DCD" w:rsidRDefault="00E01DCD" w:rsidP="00E01DCD">
      <w:pPr>
        <w:spacing w:after="120"/>
        <w:jc w:val="both"/>
        <w:rPr>
          <w:color w:val="000000"/>
          <w:sz w:val="28"/>
          <w:szCs w:val="28"/>
        </w:rPr>
      </w:pPr>
      <w:r>
        <w:rPr>
          <w:color w:val="000000"/>
          <w:sz w:val="28"/>
          <w:szCs w:val="28"/>
        </w:rPr>
        <w:t xml:space="preserve">    Site Inspection Form…………………………………………………………</w:t>
      </w:r>
      <w:r w:rsidR="0056608E">
        <w:rPr>
          <w:color w:val="000000"/>
          <w:sz w:val="28"/>
          <w:szCs w:val="28"/>
        </w:rPr>
        <w:t>11</w:t>
      </w:r>
      <w:r w:rsidR="007574A5">
        <w:rPr>
          <w:color w:val="000000"/>
          <w:sz w:val="28"/>
          <w:szCs w:val="28"/>
        </w:rPr>
        <w:t>3</w:t>
      </w:r>
    </w:p>
    <w:p w:rsidR="00E01DCD" w:rsidRDefault="00E01DCD" w:rsidP="00E01DCD">
      <w:pPr>
        <w:spacing w:after="120"/>
        <w:jc w:val="both"/>
        <w:rPr>
          <w:color w:val="000000"/>
          <w:sz w:val="28"/>
          <w:szCs w:val="28"/>
        </w:rPr>
      </w:pPr>
      <w:r>
        <w:rPr>
          <w:color w:val="000000"/>
          <w:sz w:val="28"/>
          <w:szCs w:val="28"/>
        </w:rPr>
        <w:t xml:space="preserve">    Fork Lift Inspection Form…………………………………………………</w:t>
      </w:r>
      <w:r w:rsidR="0056608E">
        <w:rPr>
          <w:color w:val="000000"/>
          <w:sz w:val="28"/>
          <w:szCs w:val="28"/>
        </w:rPr>
        <w:t>...11</w:t>
      </w:r>
      <w:r w:rsidR="007574A5">
        <w:rPr>
          <w:color w:val="000000"/>
          <w:sz w:val="28"/>
          <w:szCs w:val="28"/>
        </w:rPr>
        <w:t>4</w:t>
      </w:r>
    </w:p>
    <w:p w:rsidR="00E01DCD" w:rsidRDefault="00E01DCD" w:rsidP="00E01DCD">
      <w:pPr>
        <w:spacing w:after="120"/>
        <w:jc w:val="both"/>
        <w:rPr>
          <w:color w:val="000000"/>
          <w:sz w:val="28"/>
          <w:szCs w:val="28"/>
        </w:rPr>
      </w:pPr>
      <w:r>
        <w:rPr>
          <w:color w:val="000000"/>
          <w:sz w:val="28"/>
          <w:szCs w:val="28"/>
        </w:rPr>
        <w:t xml:space="preserve">    Untrained Volunteer Sign-In Forms…………………………………………</w:t>
      </w:r>
      <w:r w:rsidR="0056608E">
        <w:rPr>
          <w:color w:val="000000"/>
          <w:sz w:val="28"/>
          <w:szCs w:val="28"/>
        </w:rPr>
        <w:t>11</w:t>
      </w:r>
      <w:r w:rsidR="007574A5">
        <w:rPr>
          <w:color w:val="000000"/>
          <w:sz w:val="28"/>
          <w:szCs w:val="28"/>
        </w:rPr>
        <w:t>5</w:t>
      </w:r>
    </w:p>
    <w:p w:rsidR="00E01DCD" w:rsidRDefault="00E01DCD" w:rsidP="00E01DCD">
      <w:pPr>
        <w:spacing w:after="120"/>
        <w:jc w:val="both"/>
        <w:rPr>
          <w:color w:val="000000"/>
          <w:sz w:val="28"/>
          <w:szCs w:val="28"/>
        </w:rPr>
      </w:pPr>
      <w:r>
        <w:rPr>
          <w:color w:val="000000"/>
          <w:sz w:val="28"/>
          <w:szCs w:val="28"/>
        </w:rPr>
        <w:t xml:space="preserve">    Fire Watch Guideline</w:t>
      </w:r>
      <w:r w:rsidR="00B35244">
        <w:rPr>
          <w:color w:val="000000"/>
          <w:sz w:val="28"/>
          <w:szCs w:val="28"/>
        </w:rPr>
        <w:t>s</w:t>
      </w:r>
      <w:r>
        <w:rPr>
          <w:color w:val="000000"/>
          <w:sz w:val="28"/>
          <w:szCs w:val="28"/>
        </w:rPr>
        <w:t xml:space="preserve"> and Duty Tour Form…………………………………</w:t>
      </w:r>
      <w:r w:rsidR="0056608E">
        <w:rPr>
          <w:color w:val="000000"/>
          <w:sz w:val="28"/>
          <w:szCs w:val="28"/>
        </w:rPr>
        <w:t>11</w:t>
      </w:r>
      <w:r w:rsidR="007574A5">
        <w:rPr>
          <w:color w:val="000000"/>
          <w:sz w:val="28"/>
          <w:szCs w:val="28"/>
        </w:rPr>
        <w:t>8</w:t>
      </w:r>
    </w:p>
    <w:p w:rsidR="006602EC" w:rsidRDefault="00462DC2" w:rsidP="001E3168">
      <w:pPr>
        <w:tabs>
          <w:tab w:val="right" w:leader="dot" w:pos="9350"/>
        </w:tabs>
        <w:ind w:left="240"/>
        <w:jc w:val="both"/>
        <w:rPr>
          <w:b/>
          <w:noProof/>
          <w:color w:val="000000"/>
          <w:sz w:val="28"/>
          <w:szCs w:val="28"/>
          <w:u w:val="single"/>
        </w:rPr>
      </w:pPr>
      <w:r w:rsidRPr="00E01DCD">
        <w:rPr>
          <w:b/>
          <w:noProof/>
          <w:color w:val="000000"/>
          <w:sz w:val="28"/>
          <w:szCs w:val="28"/>
          <w:u w:val="single"/>
        </w:rPr>
        <w:t>APPENDIX</w:t>
      </w:r>
    </w:p>
    <w:p w:rsidR="00E01DCD" w:rsidRDefault="00E01DCD" w:rsidP="001E3168">
      <w:pPr>
        <w:tabs>
          <w:tab w:val="right" w:leader="dot" w:pos="9350"/>
        </w:tabs>
        <w:ind w:left="240"/>
        <w:jc w:val="both"/>
        <w:rPr>
          <w:b/>
          <w:noProof/>
          <w:color w:val="000000"/>
          <w:sz w:val="28"/>
          <w:szCs w:val="28"/>
          <w:u w:val="single"/>
        </w:rPr>
      </w:pPr>
    </w:p>
    <w:p w:rsidR="00E01DCD" w:rsidRDefault="00E01DCD" w:rsidP="00E01DCD">
      <w:pPr>
        <w:tabs>
          <w:tab w:val="right" w:leader="dot" w:pos="9350"/>
        </w:tabs>
        <w:spacing w:after="120"/>
        <w:ind w:left="245"/>
        <w:jc w:val="both"/>
        <w:rPr>
          <w:noProof/>
          <w:color w:val="000000"/>
          <w:sz w:val="28"/>
          <w:szCs w:val="28"/>
        </w:rPr>
      </w:pPr>
      <w:r>
        <w:rPr>
          <w:noProof/>
          <w:color w:val="000000"/>
          <w:sz w:val="28"/>
          <w:szCs w:val="28"/>
        </w:rPr>
        <w:t>A.  NCBM POWERED INDUSTRIAL TRUCK PROGRAM………………</w:t>
      </w:r>
      <w:r w:rsidR="0056608E">
        <w:rPr>
          <w:noProof/>
          <w:color w:val="000000"/>
          <w:sz w:val="28"/>
          <w:szCs w:val="28"/>
        </w:rPr>
        <w:t>12</w:t>
      </w:r>
      <w:r w:rsidR="007574A5">
        <w:rPr>
          <w:noProof/>
          <w:color w:val="000000"/>
          <w:sz w:val="28"/>
          <w:szCs w:val="28"/>
        </w:rPr>
        <w:t>1</w:t>
      </w:r>
    </w:p>
    <w:p w:rsidR="00E01DCD" w:rsidRDefault="00E01DCD" w:rsidP="00E01DCD">
      <w:pPr>
        <w:tabs>
          <w:tab w:val="right" w:leader="dot" w:pos="9350"/>
        </w:tabs>
        <w:spacing w:after="120"/>
        <w:ind w:left="245"/>
        <w:jc w:val="both"/>
        <w:rPr>
          <w:noProof/>
          <w:color w:val="000000"/>
          <w:sz w:val="28"/>
          <w:szCs w:val="28"/>
        </w:rPr>
      </w:pPr>
      <w:r>
        <w:rPr>
          <w:noProof/>
          <w:color w:val="000000"/>
          <w:sz w:val="28"/>
          <w:szCs w:val="28"/>
        </w:rPr>
        <w:t>B.  SEVERE WEATHER GUIDELINES (PLANS)…………………………</w:t>
      </w:r>
      <w:r w:rsidR="0056608E">
        <w:rPr>
          <w:noProof/>
          <w:color w:val="000000"/>
          <w:sz w:val="28"/>
          <w:szCs w:val="28"/>
        </w:rPr>
        <w:t>14</w:t>
      </w:r>
      <w:r w:rsidR="007574A5">
        <w:rPr>
          <w:noProof/>
          <w:color w:val="000000"/>
          <w:sz w:val="28"/>
          <w:szCs w:val="28"/>
        </w:rPr>
        <w:t>8</w:t>
      </w:r>
    </w:p>
    <w:p w:rsidR="00E01DCD" w:rsidRDefault="00E01DCD" w:rsidP="00E01DCD">
      <w:pPr>
        <w:tabs>
          <w:tab w:val="right" w:leader="dot" w:pos="9350"/>
        </w:tabs>
        <w:spacing w:after="120"/>
        <w:ind w:left="245"/>
        <w:jc w:val="both"/>
        <w:rPr>
          <w:noProof/>
          <w:color w:val="000000"/>
          <w:sz w:val="28"/>
          <w:szCs w:val="28"/>
        </w:rPr>
      </w:pPr>
      <w:r>
        <w:rPr>
          <w:noProof/>
          <w:color w:val="000000"/>
          <w:sz w:val="28"/>
          <w:szCs w:val="28"/>
        </w:rPr>
        <w:t>C.  PER</w:t>
      </w:r>
      <w:r w:rsidR="0056608E">
        <w:rPr>
          <w:noProof/>
          <w:color w:val="000000"/>
          <w:sz w:val="28"/>
          <w:szCs w:val="28"/>
        </w:rPr>
        <w:t>SONAL PROTECTIVE EQUIPMENT</w:t>
      </w:r>
      <w:r>
        <w:rPr>
          <w:noProof/>
          <w:color w:val="000000"/>
          <w:sz w:val="28"/>
          <w:szCs w:val="28"/>
        </w:rPr>
        <w:t xml:space="preserve"> GUIDELINES</w:t>
      </w:r>
      <w:r>
        <w:rPr>
          <w:noProof/>
          <w:color w:val="000000"/>
          <w:sz w:val="20"/>
          <w:szCs w:val="20"/>
        </w:rPr>
        <w:t>(Matrix’s)</w:t>
      </w:r>
      <w:r>
        <w:rPr>
          <w:noProof/>
          <w:color w:val="000000"/>
          <w:sz w:val="28"/>
          <w:szCs w:val="28"/>
        </w:rPr>
        <w:t>...</w:t>
      </w:r>
      <w:r w:rsidR="0056608E">
        <w:rPr>
          <w:noProof/>
          <w:color w:val="000000"/>
          <w:sz w:val="28"/>
          <w:szCs w:val="28"/>
        </w:rPr>
        <w:t>.....1</w:t>
      </w:r>
      <w:r w:rsidR="007574A5">
        <w:rPr>
          <w:noProof/>
          <w:color w:val="000000"/>
          <w:sz w:val="28"/>
          <w:szCs w:val="28"/>
        </w:rPr>
        <w:t>50</w:t>
      </w:r>
    </w:p>
    <w:p w:rsidR="00E01DCD" w:rsidRDefault="00E01DCD" w:rsidP="00E01DCD">
      <w:pPr>
        <w:tabs>
          <w:tab w:val="right" w:leader="dot" w:pos="9350"/>
        </w:tabs>
        <w:spacing w:after="120"/>
        <w:ind w:left="245"/>
        <w:jc w:val="both"/>
        <w:rPr>
          <w:noProof/>
          <w:color w:val="000000"/>
          <w:sz w:val="28"/>
          <w:szCs w:val="28"/>
        </w:rPr>
      </w:pPr>
      <w:r>
        <w:rPr>
          <w:noProof/>
          <w:color w:val="000000"/>
          <w:sz w:val="28"/>
          <w:szCs w:val="28"/>
        </w:rPr>
        <w:t xml:space="preserve">D.  STANDARD </w:t>
      </w:r>
      <w:r w:rsidR="007574A5">
        <w:rPr>
          <w:noProof/>
          <w:color w:val="000000"/>
          <w:sz w:val="28"/>
          <w:szCs w:val="28"/>
        </w:rPr>
        <w:t xml:space="preserve"> </w:t>
      </w:r>
      <w:r>
        <w:rPr>
          <w:noProof/>
          <w:color w:val="000000"/>
          <w:sz w:val="28"/>
          <w:szCs w:val="28"/>
        </w:rPr>
        <w:t xml:space="preserve">OPERATING </w:t>
      </w:r>
      <w:r w:rsidR="007574A5">
        <w:rPr>
          <w:noProof/>
          <w:color w:val="000000"/>
          <w:sz w:val="28"/>
          <w:szCs w:val="28"/>
        </w:rPr>
        <w:t xml:space="preserve"> </w:t>
      </w:r>
      <w:r>
        <w:rPr>
          <w:noProof/>
          <w:color w:val="000000"/>
          <w:sz w:val="28"/>
          <w:szCs w:val="28"/>
        </w:rPr>
        <w:t>GUIDELINES……………………………</w:t>
      </w:r>
      <w:r w:rsidR="0056608E">
        <w:rPr>
          <w:noProof/>
          <w:color w:val="000000"/>
          <w:sz w:val="28"/>
          <w:szCs w:val="28"/>
        </w:rPr>
        <w:t>.15</w:t>
      </w:r>
      <w:r w:rsidR="007574A5">
        <w:rPr>
          <w:noProof/>
          <w:color w:val="000000"/>
          <w:sz w:val="28"/>
          <w:szCs w:val="28"/>
        </w:rPr>
        <w:t>3</w:t>
      </w:r>
    </w:p>
    <w:p w:rsidR="002D6A88" w:rsidRDefault="002D6A88" w:rsidP="00E01DCD">
      <w:pPr>
        <w:tabs>
          <w:tab w:val="right" w:leader="dot" w:pos="9350"/>
        </w:tabs>
        <w:spacing w:after="120"/>
        <w:ind w:left="245"/>
        <w:jc w:val="both"/>
        <w:rPr>
          <w:noProof/>
          <w:color w:val="000000"/>
          <w:sz w:val="28"/>
          <w:szCs w:val="28"/>
        </w:rPr>
      </w:pPr>
      <w:r>
        <w:rPr>
          <w:noProof/>
          <w:color w:val="000000"/>
          <w:sz w:val="28"/>
          <w:szCs w:val="28"/>
        </w:rPr>
        <w:t>E.  SAFETY OFFICER / ICS ROLE…………………………………………16</w:t>
      </w:r>
      <w:r w:rsidR="00E93093">
        <w:rPr>
          <w:noProof/>
          <w:color w:val="000000"/>
          <w:sz w:val="28"/>
          <w:szCs w:val="28"/>
        </w:rPr>
        <w:t>4</w:t>
      </w:r>
    </w:p>
    <w:p w:rsidR="006602EC" w:rsidRPr="000702FE" w:rsidRDefault="000702FE" w:rsidP="000702FE">
      <w:pPr>
        <w:tabs>
          <w:tab w:val="right" w:leader="dot" w:pos="9350"/>
        </w:tabs>
        <w:ind w:left="240"/>
        <w:rPr>
          <w:noProof/>
          <w:color w:val="000000"/>
          <w:sz w:val="28"/>
          <w:szCs w:val="28"/>
        </w:rPr>
      </w:pPr>
      <w:r w:rsidRPr="000702FE">
        <w:rPr>
          <w:noProof/>
          <w:color w:val="000000"/>
          <w:sz w:val="28"/>
          <w:szCs w:val="28"/>
        </w:rPr>
        <w:t>F.  FIRE PROTECTION AND PREVENTION</w:t>
      </w:r>
      <w:r>
        <w:rPr>
          <w:noProof/>
          <w:color w:val="000000"/>
          <w:sz w:val="28"/>
          <w:szCs w:val="28"/>
        </w:rPr>
        <w:t>………………………………</w:t>
      </w:r>
      <w:r w:rsidR="00E93093">
        <w:rPr>
          <w:noProof/>
          <w:color w:val="000000"/>
          <w:sz w:val="28"/>
          <w:szCs w:val="28"/>
        </w:rPr>
        <w:t>166</w:t>
      </w:r>
    </w:p>
    <w:p w:rsidR="000702FE" w:rsidRDefault="000702FE" w:rsidP="006602EC">
      <w:pPr>
        <w:tabs>
          <w:tab w:val="right" w:leader="dot" w:pos="9350"/>
        </w:tabs>
        <w:ind w:left="240"/>
        <w:jc w:val="right"/>
        <w:rPr>
          <w:noProof/>
          <w:color w:val="000000"/>
          <w:szCs w:val="20"/>
        </w:rPr>
      </w:pPr>
    </w:p>
    <w:p w:rsidR="006602EC" w:rsidRPr="00462DC2" w:rsidRDefault="00462DC2" w:rsidP="0056608E">
      <w:pPr>
        <w:ind w:left="6480" w:firstLine="720"/>
        <w:rPr>
          <w:b/>
          <w:i/>
          <w:color w:val="000000"/>
          <w:szCs w:val="20"/>
          <w:u w:val="single"/>
        </w:rPr>
      </w:pPr>
      <w:r w:rsidRPr="00462DC2">
        <w:rPr>
          <w:b/>
          <w:i/>
          <w:noProof/>
          <w:color w:val="000000"/>
          <w:szCs w:val="20"/>
          <w:u w:val="single"/>
        </w:rPr>
        <w:t xml:space="preserve">REVISED </w:t>
      </w:r>
      <w:r w:rsidR="006602EC" w:rsidRPr="00462DC2">
        <w:rPr>
          <w:b/>
          <w:i/>
          <w:noProof/>
          <w:color w:val="000000"/>
          <w:szCs w:val="20"/>
          <w:u w:val="single"/>
        </w:rPr>
        <w:t>May 2015</w:t>
      </w:r>
    </w:p>
    <w:p w:rsidR="00B7695F" w:rsidRPr="00B7695F" w:rsidRDefault="006602EC" w:rsidP="00B7695F">
      <w:pPr>
        <w:jc w:val="center"/>
        <w:rPr>
          <w:rFonts w:ascii="Arial" w:hAnsi="Arial"/>
          <w:sz w:val="32"/>
        </w:rPr>
      </w:pPr>
      <w:r w:rsidRPr="00462DC2">
        <w:rPr>
          <w:b/>
          <w:i/>
          <w:sz w:val="28"/>
          <w:szCs w:val="28"/>
          <w:u w:val="single"/>
        </w:rPr>
        <w:br w:type="page"/>
      </w:r>
      <w:r w:rsidR="00B7695F" w:rsidRPr="00B7695F">
        <w:rPr>
          <w:rFonts w:ascii="Arial" w:hAnsi="Arial"/>
          <w:b/>
          <w:sz w:val="32"/>
          <w:u w:val="single"/>
        </w:rPr>
        <w:t>PURPOSE OF THE DISASTER RELIEF MINISTRY</w:t>
      </w:r>
    </w:p>
    <w:p w:rsidR="00B7695F" w:rsidRPr="00B7695F" w:rsidRDefault="00B7695F" w:rsidP="00B7695F">
      <w:pPr>
        <w:jc w:val="center"/>
        <w:rPr>
          <w:rFonts w:ascii="Arial" w:hAnsi="Arial"/>
        </w:rPr>
      </w:pPr>
    </w:p>
    <w:p w:rsidR="00B7695F" w:rsidRPr="00B7695F" w:rsidRDefault="00B7695F" w:rsidP="00B7695F">
      <w:pPr>
        <w:jc w:val="both"/>
        <w:rPr>
          <w:color w:val="000000"/>
          <w:sz w:val="28"/>
          <w:szCs w:val="28"/>
        </w:rPr>
      </w:pPr>
      <w:r w:rsidRPr="00B7695F">
        <w:rPr>
          <w:color w:val="000000"/>
          <w:sz w:val="28"/>
          <w:szCs w:val="28"/>
        </w:rPr>
        <w:t>The purpose of NC Baptist Men’s Disaster Relief Ministry is to relieve human suffering caused by disasters by providing among other things: hot meals, debris removal, child care and family assistance.</w:t>
      </w:r>
    </w:p>
    <w:p w:rsidR="00B7695F" w:rsidRPr="00B7695F" w:rsidRDefault="00B7695F" w:rsidP="00B7695F">
      <w:pPr>
        <w:jc w:val="both"/>
        <w:rPr>
          <w:rFonts w:ascii="Arial" w:hAnsi="Arial" w:cs="Arial"/>
          <w:color w:val="000000"/>
        </w:rPr>
      </w:pPr>
      <w:r w:rsidRPr="00B7695F">
        <w:rPr>
          <w:color w:val="000000"/>
          <w:sz w:val="28"/>
          <w:szCs w:val="28"/>
        </w:rPr>
        <w:t>We work with various disaster organizations in order to achieve this goal:  American Red Cross, The Salvation Army, NC Emergency Management, and a variety of groups</w:t>
      </w:r>
      <w:r w:rsidRPr="00B7695F">
        <w:rPr>
          <w:rFonts w:ascii="Arial" w:hAnsi="Arial" w:cs="Arial"/>
          <w:color w:val="000000"/>
        </w:rPr>
        <w:t>.</w:t>
      </w:r>
    </w:p>
    <w:p w:rsidR="00B7695F" w:rsidRPr="00B7695F" w:rsidRDefault="00B7695F" w:rsidP="00B7695F">
      <w:pPr>
        <w:jc w:val="both"/>
        <w:rPr>
          <w:rFonts w:ascii="Arial" w:hAnsi="Arial" w:cs="Arial"/>
          <w:color w:val="000000"/>
        </w:rPr>
      </w:pPr>
    </w:p>
    <w:p w:rsidR="00B7695F" w:rsidRPr="00B7695F" w:rsidRDefault="00B7695F" w:rsidP="00B7695F">
      <w:pPr>
        <w:jc w:val="center"/>
        <w:rPr>
          <w:color w:val="000000"/>
          <w:sz w:val="28"/>
          <w:szCs w:val="28"/>
        </w:rPr>
      </w:pPr>
    </w:p>
    <w:p w:rsidR="00B7695F" w:rsidRPr="00B7695F" w:rsidRDefault="00B7695F" w:rsidP="00B7695F">
      <w:pPr>
        <w:jc w:val="center"/>
        <w:rPr>
          <w:rFonts w:ascii="Arial" w:hAnsi="Arial"/>
        </w:rPr>
      </w:pPr>
      <w:r w:rsidRPr="00B7695F">
        <w:rPr>
          <w:rFonts w:ascii="Arial" w:hAnsi="Arial"/>
          <w:b/>
          <w:sz w:val="32"/>
          <w:u w:val="single"/>
        </w:rPr>
        <w:t xml:space="preserve"> MISSION STATEMENT</w:t>
      </w:r>
    </w:p>
    <w:p w:rsidR="00B7695F" w:rsidRPr="00B7695F" w:rsidRDefault="00B7695F" w:rsidP="00B7695F">
      <w:pPr>
        <w:rPr>
          <w:rFonts w:ascii="Arial" w:hAnsi="Arial"/>
        </w:rPr>
      </w:pPr>
    </w:p>
    <w:p w:rsidR="00B7695F" w:rsidRPr="00B7695F" w:rsidRDefault="00B7695F" w:rsidP="00B7695F">
      <w:pPr>
        <w:rPr>
          <w:rFonts w:ascii="Arial" w:hAnsi="Arial" w:cs="Arial"/>
        </w:rPr>
      </w:pPr>
    </w:p>
    <w:p w:rsidR="00B7695F" w:rsidRPr="00B7695F" w:rsidRDefault="00B7695F" w:rsidP="00B7695F">
      <w:pPr>
        <w:jc w:val="both"/>
        <w:rPr>
          <w:sz w:val="28"/>
          <w:szCs w:val="28"/>
        </w:rPr>
      </w:pPr>
      <w:r w:rsidRPr="00B7695F">
        <w:rPr>
          <w:color w:val="000000"/>
          <w:sz w:val="28"/>
          <w:szCs w:val="28"/>
        </w:rPr>
        <w:t xml:space="preserve">The commitment of NCBM Disaster Relief Ministry is to enable and ensure every NC Baptist who so desires, an opportunity to respond to lessen the needs of hurting people caused by disaster.  Disaster means sudden calamity and is often characterized by loss of homes, possessions, family, and friends.  Disaster Relief Ministry provides organization, equipment, and strategy for committed volunteers to help affected individuals/families rebuild their lives and homes.  </w:t>
      </w:r>
      <w:r w:rsidRPr="00B7695F">
        <w:rPr>
          <w:sz w:val="28"/>
          <w:szCs w:val="28"/>
        </w:rPr>
        <w:t>Disaster Relief does all of this in Jesus name and for His sake.</w:t>
      </w:r>
    </w:p>
    <w:p w:rsidR="00B7695F" w:rsidRPr="00B7695F" w:rsidRDefault="00B7695F" w:rsidP="00B7695F">
      <w:pPr>
        <w:jc w:val="both"/>
        <w:rPr>
          <w:color w:val="000000"/>
        </w:rPr>
      </w:pPr>
    </w:p>
    <w:p w:rsidR="00B7695F" w:rsidRPr="00B7695F" w:rsidRDefault="00B7695F" w:rsidP="00B7695F">
      <w:pPr>
        <w:rPr>
          <w:rFonts w:ascii="Arial" w:hAnsi="Arial"/>
        </w:rPr>
      </w:pPr>
    </w:p>
    <w:p w:rsidR="00B7695F" w:rsidRPr="00B7695F" w:rsidRDefault="00B7695F" w:rsidP="00B7695F">
      <w:pPr>
        <w:spacing w:after="120"/>
        <w:ind w:left="360"/>
        <w:jc w:val="both"/>
        <w:rPr>
          <w:i/>
          <w:sz w:val="28"/>
          <w:szCs w:val="28"/>
        </w:rPr>
      </w:pPr>
      <w:r w:rsidRPr="00B7695F">
        <w:rPr>
          <w:i/>
          <w:sz w:val="28"/>
          <w:szCs w:val="28"/>
        </w:rPr>
        <w:t>“For I was hungry and you gave me something to eat, I was thirsty and you gave me something to drink, I was a stranger and you invited me in, I needed clothes and you clothed me, I was sick and you looked after me, I was in prison and you came to visit me.  And they asked, Lord when did we see you hungry and feed you, or thirsty and give you something to drink?  When did we see you a stranger and invite you in, or needing clothes and clothe you?  When did we see you sick or in prison and go to visit you?  The King will reply, I tell you the truth, whatever you did for one of the least of these brothers of mine, you did for me.”</w:t>
      </w:r>
    </w:p>
    <w:p w:rsidR="00B7695F" w:rsidRPr="00B7695F" w:rsidRDefault="00B7695F" w:rsidP="00B7695F">
      <w:pPr>
        <w:ind w:left="720" w:right="720"/>
        <w:jc w:val="right"/>
        <w:rPr>
          <w:rFonts w:ascii="Arial" w:hAnsi="Arial"/>
          <w:sz w:val="20"/>
        </w:rPr>
      </w:pPr>
      <w:r w:rsidRPr="00B7695F">
        <w:rPr>
          <w:rFonts w:ascii="Arial" w:hAnsi="Arial"/>
          <w:sz w:val="20"/>
        </w:rPr>
        <w:t>Matthew 25:35-36, 37b-40</w:t>
      </w:r>
    </w:p>
    <w:p w:rsidR="00B7695F" w:rsidRPr="00B7695F" w:rsidRDefault="00B7695F" w:rsidP="00B7695F">
      <w:pPr>
        <w:rPr>
          <w:rFonts w:ascii="Arial" w:hAnsi="Arial"/>
          <w:szCs w:val="20"/>
        </w:rPr>
      </w:pPr>
    </w:p>
    <w:p w:rsidR="00B7695F" w:rsidRDefault="00B7695F" w:rsidP="00B7695F">
      <w:pPr>
        <w:rPr>
          <w:rFonts w:ascii="Arial" w:hAnsi="Arial"/>
        </w:rPr>
      </w:pPr>
    </w:p>
    <w:p w:rsidR="00086F0A" w:rsidRDefault="00B7695F" w:rsidP="00B7695F">
      <w:pPr>
        <w:spacing w:after="120" w:line="300" w:lineRule="auto"/>
        <w:rPr>
          <w:color w:val="000000"/>
          <w:sz w:val="28"/>
          <w:szCs w:val="28"/>
        </w:rPr>
      </w:pPr>
      <w:r w:rsidRPr="00B7695F">
        <w:rPr>
          <w:sz w:val="28"/>
          <w:szCs w:val="28"/>
        </w:rPr>
        <w:t>This scripture passage is the foundation that NC Baptist Men have establ</w:t>
      </w:r>
      <w:r>
        <w:rPr>
          <w:sz w:val="28"/>
          <w:szCs w:val="28"/>
        </w:rPr>
        <w:t xml:space="preserve">ished as the </w:t>
      </w:r>
      <w:r w:rsidRPr="00B7695F">
        <w:rPr>
          <w:sz w:val="28"/>
          <w:szCs w:val="28"/>
        </w:rPr>
        <w:t>Disaster Relief Ministry--to serve Christ by serving human needs.</w:t>
      </w:r>
      <w:r w:rsidRPr="00B7695F">
        <w:rPr>
          <w:color w:val="000000"/>
          <w:sz w:val="28"/>
          <w:szCs w:val="28"/>
        </w:rPr>
        <w:tab/>
      </w:r>
    </w:p>
    <w:p w:rsidR="00B7695F" w:rsidRDefault="00B7695F" w:rsidP="00B7695F">
      <w:pPr>
        <w:spacing w:after="120" w:line="300" w:lineRule="auto"/>
        <w:rPr>
          <w:color w:val="000000"/>
          <w:sz w:val="28"/>
          <w:szCs w:val="28"/>
        </w:rPr>
      </w:pPr>
    </w:p>
    <w:p w:rsidR="00B7695F" w:rsidRDefault="00B7695F" w:rsidP="00B7695F">
      <w:pPr>
        <w:spacing w:after="120" w:line="300" w:lineRule="auto"/>
        <w:rPr>
          <w:color w:val="000000"/>
          <w:sz w:val="28"/>
          <w:szCs w:val="28"/>
        </w:rPr>
      </w:pPr>
    </w:p>
    <w:p w:rsidR="00B7695F" w:rsidRDefault="00B7695F" w:rsidP="00B7695F">
      <w:pPr>
        <w:spacing w:after="120" w:line="300" w:lineRule="auto"/>
        <w:rPr>
          <w:color w:val="000000"/>
          <w:sz w:val="28"/>
          <w:szCs w:val="28"/>
        </w:rPr>
      </w:pPr>
    </w:p>
    <w:p w:rsidR="00B7695F" w:rsidRDefault="00B7695F" w:rsidP="00B7695F">
      <w:pPr>
        <w:suppressAutoHyphens/>
        <w:spacing w:line="240" w:lineRule="exact"/>
        <w:jc w:val="center"/>
        <w:rPr>
          <w:rFonts w:ascii="Century Schoolbook" w:hAnsi="Century Schoolbook"/>
        </w:rPr>
      </w:pPr>
      <w:r>
        <w:rPr>
          <w:noProof/>
        </w:rPr>
        <w:drawing>
          <wp:anchor distT="0" distB="0" distL="114300" distR="114300" simplePos="0" relativeHeight="251602432" behindDoc="1" locked="0" layoutInCell="1" allowOverlap="1">
            <wp:simplePos x="0" y="0"/>
            <wp:positionH relativeFrom="column">
              <wp:posOffset>1981200</wp:posOffset>
            </wp:positionH>
            <wp:positionV relativeFrom="paragraph">
              <wp:posOffset>-352425</wp:posOffset>
            </wp:positionV>
            <wp:extent cx="1352550" cy="1733550"/>
            <wp:effectExtent l="0" t="0" r="0" b="0"/>
            <wp:wrapThrough wrapText="bothSides">
              <wp:wrapPolygon edited="0">
                <wp:start x="0" y="0"/>
                <wp:lineTo x="0" y="21363"/>
                <wp:lineTo x="21296" y="21363"/>
                <wp:lineTo x="21296"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52550" cy="1733550"/>
                    </a:xfrm>
                    <a:prstGeom prst="rect">
                      <a:avLst/>
                    </a:prstGeom>
                    <a:noFill/>
                    <a:ln>
                      <a:noFill/>
                    </a:ln>
                  </pic:spPr>
                </pic:pic>
              </a:graphicData>
            </a:graphic>
          </wp:anchor>
        </w:drawing>
      </w:r>
    </w:p>
    <w:p w:rsidR="00B7695F" w:rsidRDefault="00B7695F" w:rsidP="00B7695F">
      <w:pPr>
        <w:suppressAutoHyphens/>
        <w:spacing w:line="240" w:lineRule="exact"/>
        <w:rPr>
          <w:rFonts w:ascii="Century Schoolbook" w:hAnsi="Century Schoolbook"/>
        </w:rPr>
      </w:pPr>
    </w:p>
    <w:p w:rsidR="00B7695F" w:rsidRDefault="00B7695F" w:rsidP="00B7695F">
      <w:pPr>
        <w:suppressAutoHyphens/>
        <w:spacing w:line="240" w:lineRule="exact"/>
        <w:jc w:val="center"/>
        <w:rPr>
          <w:rFonts w:ascii="Century Schoolbook" w:hAnsi="Century Schoolbook"/>
        </w:rPr>
      </w:pPr>
      <w:r>
        <w:rPr>
          <w:noProof/>
        </w:rPr>
        <w:drawing>
          <wp:inline distT="0" distB="0" distL="0" distR="0">
            <wp:extent cx="1352550" cy="17335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52550" cy="1733550"/>
                    </a:xfrm>
                    <a:prstGeom prst="rect">
                      <a:avLst/>
                    </a:prstGeom>
                    <a:noFill/>
                    <a:ln>
                      <a:noFill/>
                    </a:ln>
                  </pic:spPr>
                </pic:pic>
              </a:graphicData>
            </a:graphic>
          </wp:inline>
        </w:drawing>
      </w:r>
    </w:p>
    <w:p w:rsidR="00B7695F" w:rsidRDefault="00B7695F" w:rsidP="00B7695F">
      <w:pPr>
        <w:framePr w:w="4231" w:h="295" w:hSpace="180" w:wrap="around" w:vAnchor="text" w:hAnchor="page" w:x="907" w:y="351"/>
        <w:jc w:val="center"/>
        <w:rPr>
          <w:rFonts w:ascii="Book Antiqua" w:hAnsi="Book Antiqua"/>
          <w:sz w:val="8"/>
        </w:rPr>
      </w:pPr>
    </w:p>
    <w:p w:rsidR="00B7695F" w:rsidRDefault="00B7695F" w:rsidP="00B7695F">
      <w:pPr>
        <w:framePr w:w="4231" w:h="295" w:hSpace="180" w:wrap="around" w:vAnchor="text" w:hAnchor="page" w:x="907" w:y="351"/>
        <w:rPr>
          <w:sz w:val="16"/>
        </w:rPr>
      </w:pPr>
      <w:r>
        <w:rPr>
          <w:rFonts w:ascii="Book Antiqua" w:hAnsi="Book Antiqua"/>
          <w:sz w:val="16"/>
        </w:rPr>
        <w:t>NC BAPTIST MEN, PO BOX 1107, CARY, NC  27512</w:t>
      </w:r>
    </w:p>
    <w:p w:rsidR="00B7695F" w:rsidRDefault="00B7695F" w:rsidP="00B7695F">
      <w:pPr>
        <w:suppressAutoHyphens/>
        <w:spacing w:line="240" w:lineRule="exact"/>
        <w:ind w:right="-40"/>
        <w:rPr>
          <w:rFonts w:ascii="Century Schoolbook" w:hAnsi="Century Schoolbook"/>
        </w:rPr>
      </w:pPr>
    </w:p>
    <w:p w:rsidR="00B7695F" w:rsidRDefault="00B7695F" w:rsidP="00B7695F">
      <w:pPr>
        <w:framePr w:w="4918" w:h="289" w:hSpace="180" w:wrap="around" w:vAnchor="text" w:hAnchor="page" w:x="6769" w:y="94"/>
        <w:jc w:val="right"/>
        <w:rPr>
          <w:rFonts w:ascii="Book Antiqua" w:hAnsi="Book Antiqua"/>
          <w:sz w:val="8"/>
        </w:rPr>
      </w:pPr>
    </w:p>
    <w:p w:rsidR="00B7695F" w:rsidRDefault="00B7695F" w:rsidP="00B7695F">
      <w:pPr>
        <w:framePr w:w="4918" w:h="289" w:hSpace="180" w:wrap="around" w:vAnchor="text" w:hAnchor="page" w:x="6769" w:y="94"/>
        <w:jc w:val="right"/>
        <w:rPr>
          <w:sz w:val="16"/>
        </w:rPr>
      </w:pPr>
      <w:r>
        <w:rPr>
          <w:rFonts w:ascii="Book Antiqua" w:hAnsi="Book Antiqua"/>
          <w:sz w:val="16"/>
        </w:rPr>
        <w:t>919-467-5100  OR  800-395-5102, EXT. 5605, FAX  919-460-6329</w:t>
      </w:r>
    </w:p>
    <w:p w:rsidR="00B7695F" w:rsidRDefault="00B7695F" w:rsidP="00B7695F">
      <w:pPr>
        <w:suppressAutoHyphens/>
        <w:spacing w:line="240" w:lineRule="exact"/>
        <w:rPr>
          <w:rFonts w:ascii="Century Schoolbook" w:hAnsi="Century Schoolbook"/>
        </w:rPr>
      </w:pPr>
    </w:p>
    <w:p w:rsidR="00B7695F" w:rsidRDefault="00B7695F" w:rsidP="00B7695F">
      <w:pPr>
        <w:suppressAutoHyphens/>
        <w:spacing w:line="240" w:lineRule="exact"/>
        <w:rPr>
          <w:rFonts w:ascii="Century Schoolbook" w:hAnsi="Century Schoolbook"/>
        </w:rPr>
      </w:pPr>
    </w:p>
    <w:p w:rsidR="00B7695F" w:rsidRDefault="00B7695F" w:rsidP="00B7695F">
      <w:pPr>
        <w:suppressAutoHyphens/>
        <w:spacing w:line="240" w:lineRule="exact"/>
        <w:rPr>
          <w:rFonts w:ascii="Century Schoolbook" w:hAnsi="Century Schoolbook"/>
        </w:rPr>
      </w:pPr>
    </w:p>
    <w:p w:rsidR="00B7695F" w:rsidRDefault="00B7695F" w:rsidP="00B7695F">
      <w:pPr>
        <w:suppressAutoHyphens/>
        <w:spacing w:line="240" w:lineRule="exact"/>
        <w:rPr>
          <w:rFonts w:ascii="Century Schoolbook" w:hAnsi="Century Schoolbook"/>
        </w:rPr>
      </w:pPr>
    </w:p>
    <w:p w:rsidR="00B7695F" w:rsidRDefault="00B7695F" w:rsidP="00B7695F"/>
    <w:p w:rsidR="00B7695F" w:rsidRDefault="00B7695F" w:rsidP="00B7695F">
      <w:r>
        <w:t>Dear Disaster Relief Volunteer:</w:t>
      </w:r>
    </w:p>
    <w:p w:rsidR="00B7695F" w:rsidRDefault="00B7695F" w:rsidP="00B7695F"/>
    <w:p w:rsidR="00B7695F" w:rsidRDefault="00B7695F" w:rsidP="00B7695F">
      <w:pPr>
        <w:jc w:val="both"/>
      </w:pPr>
      <w:r>
        <w:t>Thank you for giving of your time and talents to serve in NC Baptist Disaster Relief efforts.  There is no better way to minister to people than to meet their physical and spiritual needs in Jesus’ name.  That’s the purpose of Disaster relief and all the ministries of North Carolina Baptist Men.  Someone once defined missions as “</w:t>
      </w:r>
      <w:r>
        <w:rPr>
          <w:i/>
        </w:rPr>
        <w:t>making</w:t>
      </w:r>
      <w:r>
        <w:t xml:space="preserve"> </w:t>
      </w:r>
      <w:r>
        <w:rPr>
          <w:i/>
        </w:rPr>
        <w:t>God’s invisible kingdom visible</w:t>
      </w:r>
      <w:r>
        <w:t>.”  That’s what disaster relief can do--make God’s invisible kingdom visible to people whose world has been turned upside down.  There are many people who will never see Jesus (and God’s Kingdom) unless they see Him in your life.  There are two dimensions of our faith: we must feed people physically and we must feed people spiritually.  Thank you for what you are doing.  May God give us the opportunity and the ability to make His name known and His Kingdom visible.</w:t>
      </w:r>
    </w:p>
    <w:p w:rsidR="00B7695F" w:rsidRDefault="00B7695F" w:rsidP="00B7695F">
      <w:pPr>
        <w:rPr>
          <w:rFonts w:ascii="Arial" w:hAnsi="Arial"/>
        </w:rPr>
      </w:pPr>
    </w:p>
    <w:p w:rsidR="00B7695F" w:rsidRDefault="00B7695F" w:rsidP="00B7695F">
      <w:pPr>
        <w:rPr>
          <w:rFonts w:ascii="Arial" w:hAnsi="Arial"/>
        </w:rPr>
      </w:pPr>
    </w:p>
    <w:p w:rsidR="00B7695F" w:rsidRDefault="00B7695F" w:rsidP="00B7695F">
      <w:r>
        <w:t>In Christ,</w:t>
      </w:r>
    </w:p>
    <w:p w:rsidR="00B7695F" w:rsidRDefault="00B7695F" w:rsidP="00B7695F">
      <w:pPr>
        <w:rPr>
          <w:rFonts w:ascii="Arial" w:hAnsi="Arial"/>
        </w:rPr>
      </w:pPr>
    </w:p>
    <w:p w:rsidR="00B7695F" w:rsidRPr="000A41C2" w:rsidRDefault="00B7695F" w:rsidP="00B7695F">
      <w:pPr>
        <w:rPr>
          <w:rFonts w:ascii="Vladimir Script" w:hAnsi="Vladimir Script"/>
          <w:sz w:val="52"/>
          <w:szCs w:val="52"/>
        </w:rPr>
      </w:pPr>
      <w:r w:rsidRPr="000A41C2">
        <w:rPr>
          <w:rFonts w:ascii="Vladimir Script" w:hAnsi="Vladimir Script"/>
          <w:sz w:val="52"/>
          <w:szCs w:val="52"/>
        </w:rPr>
        <w:t>Richard Brunson</w:t>
      </w:r>
    </w:p>
    <w:p w:rsidR="00B7695F" w:rsidRDefault="00B7695F" w:rsidP="00B7695F">
      <w:pPr>
        <w:rPr>
          <w:rFonts w:ascii="Arial" w:hAnsi="Arial"/>
        </w:rPr>
      </w:pPr>
    </w:p>
    <w:p w:rsidR="00B7695F" w:rsidRDefault="00B7695F" w:rsidP="00B7695F">
      <w:r>
        <w:t>Richard Brunson</w:t>
      </w:r>
    </w:p>
    <w:p w:rsidR="00B7695F" w:rsidRDefault="00B7695F" w:rsidP="00B7695F">
      <w:r>
        <w:t xml:space="preserve">Executive Director, NC Baptist Men </w:t>
      </w:r>
      <w:r>
        <w:tab/>
      </w:r>
    </w:p>
    <w:p w:rsidR="00B7695F" w:rsidRDefault="00B7695F" w:rsidP="00B7695F">
      <w:pPr>
        <w:rPr>
          <w:rFonts w:ascii="Arial" w:hAnsi="Arial"/>
        </w:rPr>
      </w:pPr>
    </w:p>
    <w:p w:rsidR="00B7695F" w:rsidRDefault="00B7695F" w:rsidP="00B7695F">
      <w:pPr>
        <w:spacing w:after="120" w:line="300" w:lineRule="auto"/>
        <w:rPr>
          <w:sz w:val="28"/>
          <w:szCs w:val="28"/>
          <w:u w:val="single"/>
        </w:rPr>
      </w:pPr>
    </w:p>
    <w:p w:rsidR="001B2F4E" w:rsidRDefault="001B2F4E" w:rsidP="00B7695F">
      <w:pPr>
        <w:spacing w:after="120" w:line="300" w:lineRule="auto"/>
        <w:rPr>
          <w:sz w:val="28"/>
          <w:szCs w:val="28"/>
          <w:u w:val="single"/>
        </w:rPr>
      </w:pPr>
    </w:p>
    <w:p w:rsidR="001B2F4E" w:rsidRDefault="001B2F4E" w:rsidP="00B7695F">
      <w:pPr>
        <w:spacing w:after="120" w:line="300" w:lineRule="auto"/>
        <w:rPr>
          <w:sz w:val="28"/>
          <w:szCs w:val="28"/>
          <w:u w:val="single"/>
        </w:rPr>
      </w:pPr>
    </w:p>
    <w:p w:rsidR="001B2F4E" w:rsidRDefault="001B2F4E" w:rsidP="00B7695F">
      <w:pPr>
        <w:spacing w:after="120" w:line="300" w:lineRule="auto"/>
        <w:rPr>
          <w:sz w:val="28"/>
          <w:szCs w:val="28"/>
          <w:u w:val="single"/>
        </w:rPr>
      </w:pPr>
    </w:p>
    <w:p w:rsidR="001B2F4E" w:rsidRDefault="001B2F4E" w:rsidP="00B7695F">
      <w:pPr>
        <w:spacing w:after="120" w:line="300" w:lineRule="auto"/>
        <w:rPr>
          <w:sz w:val="28"/>
          <w:szCs w:val="28"/>
          <w:u w:val="single"/>
        </w:rPr>
      </w:pPr>
    </w:p>
    <w:p w:rsidR="001B2F4E" w:rsidRDefault="001B2F4E" w:rsidP="00B7695F">
      <w:pPr>
        <w:spacing w:after="120" w:line="300" w:lineRule="auto"/>
        <w:rPr>
          <w:sz w:val="28"/>
          <w:szCs w:val="28"/>
          <w:u w:val="single"/>
        </w:rPr>
      </w:pPr>
    </w:p>
    <w:p w:rsidR="00072383" w:rsidRPr="00072383" w:rsidRDefault="00072383" w:rsidP="00072383">
      <w:pPr>
        <w:tabs>
          <w:tab w:val="center" w:pos="4320"/>
          <w:tab w:val="right" w:pos="8640"/>
        </w:tabs>
        <w:jc w:val="center"/>
        <w:rPr>
          <w:rFonts w:ascii="Book Antiqua" w:hAnsi="Book Antiqua"/>
          <w:sz w:val="12"/>
          <w:szCs w:val="12"/>
        </w:rPr>
      </w:pPr>
      <w:r w:rsidRPr="00072383">
        <w:rPr>
          <w:rFonts w:ascii="Book Antiqua" w:hAnsi="Book Antiqua"/>
          <w:sz w:val="12"/>
          <w:szCs w:val="12"/>
        </w:rPr>
        <w:t>N O R T H   C A R O L I N A   B A P T I S T   M E N   I S   AN  AU X I L I A R Y   TO   T H E   B A P T I S T    S T A T E   C O N V E N T I O N   OF   N O R T H   C A R O L I N A</w:t>
      </w:r>
    </w:p>
    <w:p w:rsidR="00072383" w:rsidRPr="00072383" w:rsidRDefault="00072383" w:rsidP="00072383">
      <w:pPr>
        <w:tabs>
          <w:tab w:val="center" w:pos="4320"/>
          <w:tab w:val="right" w:pos="8640"/>
        </w:tabs>
        <w:jc w:val="center"/>
        <w:rPr>
          <w:rFonts w:ascii="Book Antiqua" w:hAnsi="Book Antiqua"/>
          <w:i/>
          <w:sz w:val="16"/>
          <w:szCs w:val="20"/>
        </w:rPr>
      </w:pPr>
      <w:r w:rsidRPr="00072383">
        <w:rPr>
          <w:rFonts w:ascii="Book Antiqua" w:hAnsi="Book Antiqua"/>
          <w:i/>
          <w:sz w:val="16"/>
          <w:szCs w:val="20"/>
        </w:rPr>
        <w:t>The purpose of North Carolina Baptist Men is to “help churches involve their members in missions”</w:t>
      </w:r>
    </w:p>
    <w:p w:rsidR="00072383" w:rsidRPr="00072383" w:rsidRDefault="00072383" w:rsidP="00072383">
      <w:pPr>
        <w:tabs>
          <w:tab w:val="center" w:pos="4320"/>
          <w:tab w:val="right" w:pos="8640"/>
        </w:tabs>
        <w:jc w:val="center"/>
        <w:rPr>
          <w:szCs w:val="20"/>
        </w:rPr>
      </w:pPr>
      <w:r w:rsidRPr="00072383">
        <w:rPr>
          <w:rFonts w:ascii="Book Antiqua" w:hAnsi="Book Antiqua"/>
          <w:sz w:val="16"/>
          <w:szCs w:val="20"/>
        </w:rPr>
        <w:t>www.ncmissions.org</w:t>
      </w:r>
    </w:p>
    <w:p w:rsidR="00072383" w:rsidRPr="00072383" w:rsidRDefault="00072383" w:rsidP="00072383"/>
    <w:p w:rsidR="001B2F4E" w:rsidRDefault="001B2F4E" w:rsidP="00B7695F">
      <w:pPr>
        <w:spacing w:after="120" w:line="300" w:lineRule="auto"/>
        <w:rPr>
          <w:sz w:val="28"/>
          <w:szCs w:val="28"/>
          <w:u w:val="single"/>
        </w:rPr>
      </w:pPr>
    </w:p>
    <w:p w:rsidR="00072383" w:rsidRPr="00072383" w:rsidRDefault="00072383" w:rsidP="00072383">
      <w:pPr>
        <w:rPr>
          <w:rFonts w:ascii="Arial" w:hAnsi="Arial"/>
        </w:rPr>
      </w:pPr>
    </w:p>
    <w:p w:rsidR="00072383" w:rsidRPr="00072383" w:rsidRDefault="00072383" w:rsidP="00072383">
      <w:pPr>
        <w:framePr w:hSpace="180" w:wrap="around" w:vAnchor="text" w:hAnchor="page" w:x="4991" w:y="202"/>
        <w:jc w:val="center"/>
      </w:pPr>
      <w:r w:rsidRPr="00072383">
        <w:rPr>
          <w:noProof/>
        </w:rPr>
        <w:drawing>
          <wp:inline distT="0" distB="0" distL="0" distR="0">
            <wp:extent cx="1352550" cy="173355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52550" cy="1733550"/>
                    </a:xfrm>
                    <a:prstGeom prst="rect">
                      <a:avLst/>
                    </a:prstGeom>
                    <a:noFill/>
                    <a:ln>
                      <a:noFill/>
                    </a:ln>
                  </pic:spPr>
                </pic:pic>
              </a:graphicData>
            </a:graphic>
          </wp:inline>
        </w:drawing>
      </w:r>
    </w:p>
    <w:p w:rsidR="00072383" w:rsidRPr="00072383" w:rsidRDefault="00072383" w:rsidP="00072383">
      <w:pPr>
        <w:rPr>
          <w:rFonts w:ascii="Arial" w:hAnsi="Arial"/>
        </w:rPr>
      </w:pPr>
    </w:p>
    <w:p w:rsidR="00072383" w:rsidRPr="00072383" w:rsidRDefault="00072383" w:rsidP="00072383">
      <w:pPr>
        <w:rPr>
          <w:rFonts w:ascii="Arial" w:hAnsi="Arial"/>
        </w:rPr>
      </w:pPr>
    </w:p>
    <w:p w:rsidR="00072383" w:rsidRPr="00072383" w:rsidRDefault="00072383" w:rsidP="00072383">
      <w:pPr>
        <w:rPr>
          <w:rFonts w:ascii="Arial" w:hAnsi="Arial"/>
        </w:rPr>
      </w:pPr>
    </w:p>
    <w:p w:rsidR="00072383" w:rsidRPr="00072383" w:rsidRDefault="00072383" w:rsidP="00072383">
      <w:pPr>
        <w:rPr>
          <w:rFonts w:ascii="Arial" w:hAnsi="Arial"/>
        </w:rPr>
      </w:pPr>
    </w:p>
    <w:p w:rsidR="00072383" w:rsidRPr="00072383" w:rsidRDefault="00072383" w:rsidP="00072383">
      <w:pPr>
        <w:framePr w:w="4231" w:h="295" w:hSpace="180" w:wrap="around" w:vAnchor="text" w:hAnchor="page" w:x="482" w:y="254"/>
        <w:jc w:val="center"/>
        <w:rPr>
          <w:rFonts w:ascii="Book Antiqua" w:hAnsi="Book Antiqua"/>
          <w:sz w:val="8"/>
        </w:rPr>
      </w:pPr>
    </w:p>
    <w:p w:rsidR="00072383" w:rsidRPr="00072383" w:rsidRDefault="00072383" w:rsidP="00072383">
      <w:pPr>
        <w:framePr w:w="4231" w:h="295" w:hSpace="180" w:wrap="around" w:vAnchor="text" w:hAnchor="page" w:x="482" w:y="254"/>
        <w:jc w:val="center"/>
        <w:rPr>
          <w:sz w:val="16"/>
        </w:rPr>
      </w:pPr>
      <w:r w:rsidRPr="00072383">
        <w:rPr>
          <w:rFonts w:ascii="Book Antiqua" w:hAnsi="Book Antiqua"/>
          <w:sz w:val="16"/>
        </w:rPr>
        <w:t>NC BAPTIST MEN, PO BOX 1107, CARY, NC  27512</w:t>
      </w:r>
    </w:p>
    <w:p w:rsidR="00072383" w:rsidRPr="00072383" w:rsidRDefault="00072383" w:rsidP="00072383">
      <w:pPr>
        <w:framePr w:w="4918" w:h="289" w:hSpace="180" w:wrap="around" w:vAnchor="text" w:hAnchor="page" w:x="6769" w:y="254"/>
        <w:jc w:val="right"/>
        <w:rPr>
          <w:rFonts w:ascii="Book Antiqua" w:hAnsi="Book Antiqua"/>
          <w:sz w:val="8"/>
        </w:rPr>
      </w:pPr>
    </w:p>
    <w:p w:rsidR="00072383" w:rsidRPr="00072383" w:rsidRDefault="00072383" w:rsidP="00072383">
      <w:pPr>
        <w:framePr w:w="4918" w:h="289" w:hSpace="180" w:wrap="around" w:vAnchor="text" w:hAnchor="page" w:x="6769" w:y="254"/>
        <w:jc w:val="right"/>
        <w:rPr>
          <w:sz w:val="16"/>
        </w:rPr>
      </w:pPr>
      <w:r w:rsidRPr="00072383">
        <w:rPr>
          <w:rFonts w:ascii="Book Antiqua" w:hAnsi="Book Antiqua"/>
          <w:sz w:val="16"/>
        </w:rPr>
        <w:t>919-467-5100  OR  800-395-5102, EXT. 5605, FAX  919-460-6329</w:t>
      </w:r>
    </w:p>
    <w:p w:rsidR="00072383" w:rsidRPr="00072383" w:rsidRDefault="00072383" w:rsidP="00072383">
      <w:pPr>
        <w:rPr>
          <w:rFonts w:ascii="Arial" w:hAnsi="Arial"/>
        </w:rPr>
      </w:pPr>
    </w:p>
    <w:p w:rsidR="00072383" w:rsidRPr="00072383" w:rsidRDefault="00072383" w:rsidP="00072383">
      <w:pPr>
        <w:suppressAutoHyphens/>
        <w:spacing w:line="240" w:lineRule="exact"/>
        <w:jc w:val="center"/>
        <w:rPr>
          <w:rFonts w:ascii="Century Schoolbook" w:hAnsi="Century Schoolbook"/>
        </w:rPr>
      </w:pPr>
    </w:p>
    <w:p w:rsidR="00072383" w:rsidRPr="00072383" w:rsidRDefault="00072383" w:rsidP="00072383">
      <w:pPr>
        <w:suppressAutoHyphens/>
        <w:spacing w:line="240" w:lineRule="exact"/>
        <w:jc w:val="center"/>
        <w:rPr>
          <w:rFonts w:ascii="Century Schoolbook" w:hAnsi="Century Schoolbook"/>
        </w:rPr>
      </w:pPr>
    </w:p>
    <w:p w:rsidR="00072383" w:rsidRPr="00072383" w:rsidRDefault="00072383" w:rsidP="00072383">
      <w:pPr>
        <w:suppressAutoHyphens/>
        <w:spacing w:line="240" w:lineRule="exact"/>
        <w:jc w:val="center"/>
        <w:rPr>
          <w:rFonts w:ascii="Century Schoolbook" w:hAnsi="Century Schoolbook"/>
        </w:rPr>
      </w:pPr>
    </w:p>
    <w:p w:rsidR="00072383" w:rsidRPr="00072383" w:rsidRDefault="00072383" w:rsidP="00072383">
      <w:pPr>
        <w:rPr>
          <w:rFonts w:ascii="Arial" w:hAnsi="Arial"/>
        </w:rPr>
      </w:pPr>
    </w:p>
    <w:p w:rsidR="00072383" w:rsidRDefault="00072383" w:rsidP="00072383"/>
    <w:p w:rsidR="00072383" w:rsidRPr="00072383" w:rsidRDefault="00072383" w:rsidP="00072383">
      <w:r w:rsidRPr="00072383">
        <w:t>Dear Disaster Relief Volunteer:</w:t>
      </w:r>
    </w:p>
    <w:p w:rsidR="00072383" w:rsidRPr="00072383" w:rsidRDefault="00072383" w:rsidP="00072383"/>
    <w:p w:rsidR="00072383" w:rsidRPr="00072383" w:rsidRDefault="00072383" w:rsidP="00072383">
      <w:pPr>
        <w:ind w:left="1440"/>
      </w:pPr>
      <w:r w:rsidRPr="00072383">
        <w:t xml:space="preserve"> You are the light of the world. A city on a hill cannot be</w:t>
      </w:r>
    </w:p>
    <w:p w:rsidR="00072383" w:rsidRPr="00072383" w:rsidRDefault="00072383" w:rsidP="00072383">
      <w:pPr>
        <w:ind w:left="1440"/>
      </w:pPr>
      <w:r w:rsidRPr="00072383">
        <w:t xml:space="preserve"> hidden. Neither do people light a lamp and hide it under </w:t>
      </w:r>
    </w:p>
    <w:p w:rsidR="00072383" w:rsidRPr="00072383" w:rsidRDefault="00072383" w:rsidP="00072383">
      <w:pPr>
        <w:ind w:left="1440"/>
      </w:pPr>
      <w:r w:rsidRPr="00072383">
        <w:t xml:space="preserve"> a bowl.  Instead, they put it on </w:t>
      </w:r>
      <w:r w:rsidR="00305812" w:rsidRPr="00072383">
        <w:t>its</w:t>
      </w:r>
      <w:r w:rsidRPr="00072383">
        <w:t xml:space="preserve"> stand and it gives light </w:t>
      </w:r>
    </w:p>
    <w:p w:rsidR="00072383" w:rsidRPr="00072383" w:rsidRDefault="00072383" w:rsidP="00072383">
      <w:pPr>
        <w:ind w:left="1440"/>
      </w:pPr>
      <w:r w:rsidRPr="00072383">
        <w:t xml:space="preserve"> to everyone in the house.  In the same way, let your light</w:t>
      </w:r>
    </w:p>
    <w:p w:rsidR="00072383" w:rsidRPr="00072383" w:rsidRDefault="00072383" w:rsidP="00072383">
      <w:pPr>
        <w:ind w:left="1440"/>
      </w:pPr>
      <w:r w:rsidRPr="00072383">
        <w:t xml:space="preserve"> shine before men that they may see your good deeds and </w:t>
      </w:r>
    </w:p>
    <w:p w:rsidR="00072383" w:rsidRPr="00072383" w:rsidRDefault="00072383" w:rsidP="00072383">
      <w:pPr>
        <w:ind w:left="1440"/>
      </w:pPr>
      <w:r w:rsidRPr="00072383">
        <w:t xml:space="preserve"> praise your Father in heaven. (Matt. 5:14-16 NIV)</w:t>
      </w:r>
    </w:p>
    <w:p w:rsidR="00072383" w:rsidRPr="00072383" w:rsidRDefault="00072383" w:rsidP="00072383"/>
    <w:p w:rsidR="00072383" w:rsidRPr="00072383" w:rsidRDefault="00072383" w:rsidP="00072383">
      <w:pPr>
        <w:jc w:val="both"/>
      </w:pPr>
      <w:r w:rsidRPr="00072383">
        <w:tab/>
        <w:t>God has determined that Christians are the light of the world. We are beacons of his goodness and grace in this world. He has created us for good works, which he planned in advance for us to do. (James 2:9)</w:t>
      </w:r>
    </w:p>
    <w:p w:rsidR="00072383" w:rsidRPr="00072383" w:rsidRDefault="00072383" w:rsidP="00072383">
      <w:pPr>
        <w:jc w:val="both"/>
      </w:pPr>
    </w:p>
    <w:p w:rsidR="00072383" w:rsidRPr="00072383" w:rsidRDefault="00072383" w:rsidP="00072383">
      <w:pPr>
        <w:jc w:val="both"/>
      </w:pPr>
      <w:r w:rsidRPr="00072383">
        <w:tab/>
        <w:t xml:space="preserve">God calls out individuals and groups to accomplish his will. We are his hands, feet and mouthpiece. He has called North Carolina Baptist to prepare and serve in disaster ministry. He has called </w:t>
      </w:r>
      <w:r w:rsidRPr="00072383">
        <w:rPr>
          <w:u w:val="single"/>
        </w:rPr>
        <w:t xml:space="preserve">you </w:t>
      </w:r>
      <w:r w:rsidRPr="00072383">
        <w:t xml:space="preserve">out to obey his leadership in Disaster Relief. </w:t>
      </w:r>
    </w:p>
    <w:p w:rsidR="00072383" w:rsidRPr="00072383" w:rsidRDefault="00072383" w:rsidP="00072383">
      <w:pPr>
        <w:jc w:val="both"/>
      </w:pPr>
    </w:p>
    <w:p w:rsidR="00072383" w:rsidRPr="00072383" w:rsidRDefault="00072383" w:rsidP="00072383">
      <w:pPr>
        <w:jc w:val="both"/>
      </w:pPr>
      <w:r w:rsidRPr="00072383">
        <w:tab/>
        <w:t>We are lights in a world of darkness. Shine your light so that your Father in heaven will receive the praise and glory he deserves.</w:t>
      </w:r>
    </w:p>
    <w:p w:rsidR="00072383" w:rsidRPr="00072383" w:rsidRDefault="00072383" w:rsidP="00072383"/>
    <w:p w:rsidR="00072383" w:rsidRPr="00072383" w:rsidRDefault="00072383" w:rsidP="00072383"/>
    <w:p w:rsidR="00072383" w:rsidRPr="00072383" w:rsidRDefault="00072383" w:rsidP="00072383">
      <w:pPr>
        <w:rPr>
          <w:rFonts w:ascii="Arial" w:hAnsi="Arial"/>
        </w:rPr>
      </w:pPr>
    </w:p>
    <w:p w:rsidR="00072383" w:rsidRPr="00072383" w:rsidRDefault="00072383" w:rsidP="00072383">
      <w:pPr>
        <w:rPr>
          <w:rFonts w:ascii="Vladimir Script" w:hAnsi="Vladimir Script"/>
          <w:sz w:val="52"/>
        </w:rPr>
      </w:pPr>
      <w:r w:rsidRPr="00072383">
        <w:rPr>
          <w:rFonts w:ascii="Vladimir Script" w:hAnsi="Vladimir Script"/>
          <w:sz w:val="52"/>
        </w:rPr>
        <w:t>Gaylon Moss</w:t>
      </w:r>
    </w:p>
    <w:p w:rsidR="00072383" w:rsidRPr="00072383" w:rsidRDefault="00072383" w:rsidP="00072383">
      <w:pPr>
        <w:rPr>
          <w:rFonts w:ascii="Arial" w:hAnsi="Arial"/>
        </w:rPr>
      </w:pPr>
    </w:p>
    <w:p w:rsidR="00072383" w:rsidRPr="00072383" w:rsidRDefault="00072383" w:rsidP="00072383">
      <w:r w:rsidRPr="00072383">
        <w:t>Gaylon Moss</w:t>
      </w:r>
    </w:p>
    <w:p w:rsidR="00072383" w:rsidRPr="00072383" w:rsidRDefault="00072383" w:rsidP="00072383">
      <w:r w:rsidRPr="00072383">
        <w:t>Disaster Relief Director</w:t>
      </w:r>
    </w:p>
    <w:p w:rsidR="00072383" w:rsidRPr="00072383" w:rsidRDefault="00072383" w:rsidP="00072383">
      <w:pPr>
        <w:rPr>
          <w:rFonts w:ascii="Arial" w:hAnsi="Arial"/>
          <w:szCs w:val="20"/>
        </w:rPr>
      </w:pPr>
      <w:r w:rsidRPr="00072383">
        <w:t>NCBM</w:t>
      </w:r>
    </w:p>
    <w:p w:rsidR="00072383" w:rsidRPr="00072383" w:rsidRDefault="00072383" w:rsidP="00072383"/>
    <w:p w:rsidR="00072383" w:rsidRPr="00072383" w:rsidRDefault="00072383" w:rsidP="00072383"/>
    <w:p w:rsidR="00072383" w:rsidRPr="00072383" w:rsidRDefault="00072383" w:rsidP="00072383">
      <w:pPr>
        <w:framePr w:w="11125" w:h="448" w:hSpace="180" w:wrap="around" w:vAnchor="text" w:hAnchor="page" w:x="624" w:y="474"/>
        <w:tabs>
          <w:tab w:val="center" w:pos="4320"/>
          <w:tab w:val="right" w:pos="8640"/>
        </w:tabs>
        <w:jc w:val="center"/>
        <w:rPr>
          <w:rFonts w:ascii="Book Antiqua" w:hAnsi="Book Antiqua"/>
          <w:sz w:val="12"/>
          <w:szCs w:val="12"/>
        </w:rPr>
      </w:pPr>
      <w:r w:rsidRPr="00072383">
        <w:rPr>
          <w:rFonts w:ascii="Book Antiqua" w:hAnsi="Book Antiqua"/>
          <w:sz w:val="12"/>
          <w:szCs w:val="12"/>
        </w:rPr>
        <w:t>N O R T H   C A R O L I N A   B A P T I S T   M E N   I S   AN  AU X I L I A R Y   TO   T H E   B A P T I S T    S T A T E   C O N V E N T I O N   OF   N O R T H   C A R O L I N A</w:t>
      </w:r>
    </w:p>
    <w:p w:rsidR="00072383" w:rsidRPr="00072383" w:rsidRDefault="00072383" w:rsidP="00072383">
      <w:pPr>
        <w:framePr w:w="11125" w:h="448" w:hSpace="180" w:wrap="around" w:vAnchor="text" w:hAnchor="page" w:x="624" w:y="474"/>
        <w:tabs>
          <w:tab w:val="center" w:pos="4320"/>
          <w:tab w:val="right" w:pos="8640"/>
        </w:tabs>
        <w:jc w:val="center"/>
        <w:rPr>
          <w:rFonts w:ascii="Book Antiqua" w:hAnsi="Book Antiqua"/>
          <w:i/>
          <w:sz w:val="16"/>
          <w:szCs w:val="20"/>
        </w:rPr>
      </w:pPr>
      <w:r w:rsidRPr="00072383">
        <w:rPr>
          <w:rFonts w:ascii="Book Antiqua" w:hAnsi="Book Antiqua"/>
          <w:i/>
          <w:sz w:val="16"/>
          <w:szCs w:val="20"/>
        </w:rPr>
        <w:t>The purpose of North Carolina Baptist Men is to “help churches involve their members in missions”</w:t>
      </w:r>
    </w:p>
    <w:p w:rsidR="00072383" w:rsidRPr="00072383" w:rsidRDefault="00072383" w:rsidP="00072383">
      <w:pPr>
        <w:framePr w:w="11125" w:h="448" w:hSpace="180" w:wrap="around" w:vAnchor="text" w:hAnchor="page" w:x="624" w:y="474"/>
        <w:tabs>
          <w:tab w:val="center" w:pos="4320"/>
          <w:tab w:val="right" w:pos="8640"/>
        </w:tabs>
        <w:jc w:val="center"/>
        <w:rPr>
          <w:szCs w:val="20"/>
        </w:rPr>
      </w:pPr>
      <w:r w:rsidRPr="00072383">
        <w:rPr>
          <w:rFonts w:ascii="Book Antiqua" w:hAnsi="Book Antiqua"/>
          <w:sz w:val="16"/>
          <w:szCs w:val="20"/>
        </w:rPr>
        <w:t>www.ncmissions.org</w:t>
      </w:r>
    </w:p>
    <w:p w:rsidR="0041585E" w:rsidRPr="0041585E" w:rsidRDefault="0041585E" w:rsidP="0041585E">
      <w:pPr>
        <w:rPr>
          <w:rFonts w:ascii="Arial" w:hAnsi="Arial"/>
        </w:rPr>
      </w:pPr>
    </w:p>
    <w:p w:rsidR="0041585E" w:rsidRPr="0041585E" w:rsidRDefault="0041585E" w:rsidP="0041585E">
      <w:pPr>
        <w:framePr w:hSpace="180" w:wrap="around" w:vAnchor="text" w:hAnchor="page" w:x="4965" w:y="207"/>
        <w:jc w:val="center"/>
      </w:pPr>
      <w:r w:rsidRPr="0041585E">
        <w:rPr>
          <w:noProof/>
        </w:rPr>
        <w:drawing>
          <wp:inline distT="0" distB="0" distL="0" distR="0">
            <wp:extent cx="1352550" cy="173355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52550" cy="1733550"/>
                    </a:xfrm>
                    <a:prstGeom prst="rect">
                      <a:avLst/>
                    </a:prstGeom>
                    <a:noFill/>
                    <a:ln>
                      <a:noFill/>
                    </a:ln>
                  </pic:spPr>
                </pic:pic>
              </a:graphicData>
            </a:graphic>
          </wp:inline>
        </w:drawing>
      </w:r>
    </w:p>
    <w:p w:rsidR="0041585E" w:rsidRPr="0041585E" w:rsidRDefault="0041585E" w:rsidP="0041585E">
      <w:pPr>
        <w:rPr>
          <w:rFonts w:ascii="Arial" w:hAnsi="Arial"/>
        </w:rPr>
      </w:pPr>
    </w:p>
    <w:p w:rsidR="0041585E" w:rsidRPr="0041585E" w:rsidRDefault="0041585E" w:rsidP="0041585E">
      <w:pPr>
        <w:rPr>
          <w:rFonts w:ascii="Arial" w:hAnsi="Arial"/>
        </w:rPr>
      </w:pPr>
    </w:p>
    <w:p w:rsidR="0041585E" w:rsidRPr="0041585E" w:rsidRDefault="0041585E" w:rsidP="0041585E">
      <w:pPr>
        <w:rPr>
          <w:rFonts w:ascii="Arial" w:hAnsi="Arial"/>
        </w:rPr>
      </w:pPr>
    </w:p>
    <w:p w:rsidR="0041585E" w:rsidRPr="0041585E" w:rsidRDefault="0041585E" w:rsidP="0041585E">
      <w:pPr>
        <w:jc w:val="center"/>
        <w:rPr>
          <w:rFonts w:ascii="Arial" w:hAnsi="Arial"/>
        </w:rPr>
      </w:pPr>
    </w:p>
    <w:p w:rsidR="0041585E" w:rsidRPr="0041585E" w:rsidRDefault="0041585E" w:rsidP="0041585E">
      <w:pPr>
        <w:framePr w:w="4231" w:h="295" w:hSpace="180" w:wrap="around" w:vAnchor="text" w:hAnchor="page" w:x="671" w:y="184"/>
        <w:jc w:val="center"/>
        <w:rPr>
          <w:rFonts w:ascii="Book Antiqua" w:hAnsi="Book Antiqua"/>
          <w:sz w:val="8"/>
        </w:rPr>
      </w:pPr>
    </w:p>
    <w:p w:rsidR="0041585E" w:rsidRPr="0041585E" w:rsidRDefault="0041585E" w:rsidP="0041585E">
      <w:pPr>
        <w:framePr w:w="4231" w:h="295" w:hSpace="180" w:wrap="around" w:vAnchor="text" w:hAnchor="page" w:x="671" w:y="184"/>
        <w:jc w:val="center"/>
        <w:rPr>
          <w:rFonts w:ascii="Book Antiqua" w:hAnsi="Book Antiqua"/>
          <w:b/>
          <w:sz w:val="8"/>
        </w:rPr>
      </w:pPr>
      <w:r w:rsidRPr="0041585E">
        <w:rPr>
          <w:rFonts w:ascii="Book Antiqua" w:hAnsi="Book Antiqua"/>
          <w:sz w:val="16"/>
        </w:rPr>
        <w:t>NC BAPTIST MEN, PO BOX 1107, CARY, NC  27512</w:t>
      </w:r>
    </w:p>
    <w:p w:rsidR="0041585E" w:rsidRPr="0041585E" w:rsidRDefault="0041585E" w:rsidP="0041585E">
      <w:pPr>
        <w:framePr w:w="4422" w:h="314" w:hSpace="180" w:wrap="around" w:vAnchor="text" w:hAnchor="page" w:x="7115" w:y="254"/>
        <w:jc w:val="right"/>
        <w:rPr>
          <w:sz w:val="16"/>
        </w:rPr>
      </w:pPr>
      <w:r w:rsidRPr="0041585E">
        <w:rPr>
          <w:rFonts w:ascii="Book Antiqua" w:hAnsi="Book Antiqua"/>
          <w:sz w:val="16"/>
        </w:rPr>
        <w:t>919-467-5100  OR  800-395-5102, EXT. 5605, FAX  919-460-6329</w:t>
      </w:r>
    </w:p>
    <w:p w:rsidR="0041585E" w:rsidRPr="0041585E" w:rsidRDefault="0041585E" w:rsidP="0041585E">
      <w:pPr>
        <w:rPr>
          <w:rFonts w:ascii="Arial" w:hAnsi="Arial"/>
        </w:rPr>
      </w:pPr>
    </w:p>
    <w:p w:rsidR="0041585E" w:rsidRPr="0041585E" w:rsidRDefault="0041585E" w:rsidP="0041585E">
      <w:pPr>
        <w:suppressAutoHyphens/>
        <w:spacing w:line="240" w:lineRule="exact"/>
        <w:rPr>
          <w:rFonts w:ascii="Century Schoolbook" w:hAnsi="Century Schoolbook"/>
        </w:rPr>
      </w:pPr>
    </w:p>
    <w:p w:rsidR="0041585E" w:rsidRPr="0041585E" w:rsidRDefault="0041585E" w:rsidP="0041585E">
      <w:pPr>
        <w:suppressAutoHyphens/>
        <w:spacing w:line="240" w:lineRule="exact"/>
        <w:rPr>
          <w:rFonts w:ascii="Century Schoolbook" w:hAnsi="Century Schoolbook"/>
        </w:rPr>
      </w:pPr>
    </w:p>
    <w:p w:rsidR="0041585E" w:rsidRPr="0041585E" w:rsidRDefault="0041585E" w:rsidP="0041585E">
      <w:pPr>
        <w:rPr>
          <w:rFonts w:ascii="Arial" w:hAnsi="Arial"/>
        </w:rPr>
      </w:pPr>
    </w:p>
    <w:p w:rsidR="0041585E" w:rsidRPr="0041585E" w:rsidRDefault="0041585E" w:rsidP="0041585E">
      <w:pPr>
        <w:rPr>
          <w:rFonts w:ascii="Arial" w:hAnsi="Arial"/>
        </w:rPr>
      </w:pPr>
    </w:p>
    <w:p w:rsidR="0041585E" w:rsidRPr="0041585E" w:rsidRDefault="0041585E" w:rsidP="0041585E">
      <w:r w:rsidRPr="0041585E">
        <w:t>Dear Disaster Relief Volunteer:</w:t>
      </w:r>
    </w:p>
    <w:p w:rsidR="0041585E" w:rsidRPr="0041585E" w:rsidRDefault="0041585E" w:rsidP="0041585E"/>
    <w:p w:rsidR="0041585E" w:rsidRPr="0041585E" w:rsidRDefault="0041585E" w:rsidP="0041585E">
      <w:pPr>
        <w:jc w:val="both"/>
      </w:pPr>
      <w:r w:rsidRPr="0041585E">
        <w:t>Thank you for being willing to serve in NC Baptist Disaster Relief efforts.  I can think of no better way to minister to people than to meet their physical and spiritual needs in Jesus’ name.  The purpose of our safety program is to provide protection to you the volunteer, the people we serve, and the organization. I am glad that myself and the ones that have agreed to serve as Deputy Safety Officer can use our professional skills to serve God’s kingdom. If we are visible to people whose world has been turned upside down, hopefully we have shown God’s love to them. There are many people who will never see Jesus (and God’s Kingdom) unless they see Him in our lives. It would not help our witness if the last thing that the people we serve remember is an injury from an accident. Remember we are trying to help no one getting hurt. I strongly believe that Jesus does not want us hurt from the lack of proper thought.</w:t>
      </w:r>
    </w:p>
    <w:p w:rsidR="0041585E" w:rsidRPr="0041585E" w:rsidRDefault="0041585E" w:rsidP="0041585E">
      <w:pPr>
        <w:rPr>
          <w:rFonts w:ascii="Arial" w:hAnsi="Arial"/>
        </w:rPr>
      </w:pPr>
    </w:p>
    <w:p w:rsidR="0041585E" w:rsidRPr="0041585E" w:rsidRDefault="0041585E" w:rsidP="0041585E">
      <w:pPr>
        <w:rPr>
          <w:rFonts w:ascii="Arial" w:hAnsi="Arial"/>
        </w:rPr>
      </w:pPr>
    </w:p>
    <w:p w:rsidR="0041585E" w:rsidRPr="0041585E" w:rsidRDefault="0041585E" w:rsidP="0041585E">
      <w:r w:rsidRPr="0041585E">
        <w:t>Yours in safety,</w:t>
      </w:r>
    </w:p>
    <w:p w:rsidR="0041585E" w:rsidRPr="0041585E" w:rsidRDefault="0041585E" w:rsidP="0041585E">
      <w:pPr>
        <w:rPr>
          <w:rFonts w:ascii="Arial" w:hAnsi="Arial"/>
        </w:rPr>
      </w:pPr>
    </w:p>
    <w:p w:rsidR="0041585E" w:rsidRPr="0041585E" w:rsidRDefault="0041585E" w:rsidP="0041585E">
      <w:pPr>
        <w:rPr>
          <w:rFonts w:ascii="Vladimir Script" w:hAnsi="Vladimir Script"/>
          <w:sz w:val="56"/>
          <w:szCs w:val="56"/>
        </w:rPr>
      </w:pPr>
      <w:r w:rsidRPr="0041585E">
        <w:rPr>
          <w:rFonts w:ascii="Vladimir Script" w:hAnsi="Vladimir Script"/>
          <w:sz w:val="56"/>
          <w:szCs w:val="56"/>
        </w:rPr>
        <w:t>Carl Collins</w:t>
      </w:r>
    </w:p>
    <w:p w:rsidR="0041585E" w:rsidRPr="0041585E" w:rsidRDefault="0041585E" w:rsidP="0041585E">
      <w:pPr>
        <w:rPr>
          <w:rFonts w:ascii="Arial" w:hAnsi="Arial"/>
        </w:rPr>
      </w:pPr>
    </w:p>
    <w:p w:rsidR="0041585E" w:rsidRPr="0041585E" w:rsidRDefault="0041585E" w:rsidP="0041585E">
      <w:r w:rsidRPr="0041585E">
        <w:t>Carl Collins, CSP</w:t>
      </w:r>
    </w:p>
    <w:p w:rsidR="0041585E" w:rsidRPr="0041585E" w:rsidRDefault="0041585E" w:rsidP="0041585E">
      <w:r w:rsidRPr="0041585E">
        <w:t>Volunteer Safety Officer, NC Baptist Men Disaster Relief</w:t>
      </w:r>
    </w:p>
    <w:p w:rsidR="0041585E" w:rsidRPr="0041585E" w:rsidRDefault="0041585E" w:rsidP="0041585E">
      <w:pPr>
        <w:rPr>
          <w:rFonts w:ascii="Arial" w:hAnsi="Arial"/>
        </w:rPr>
      </w:pPr>
    </w:p>
    <w:p w:rsidR="0041585E" w:rsidRPr="0041585E" w:rsidRDefault="0041585E" w:rsidP="0041585E">
      <w:pPr>
        <w:rPr>
          <w:rFonts w:ascii="Arial" w:hAnsi="Arial"/>
        </w:rPr>
      </w:pPr>
    </w:p>
    <w:p w:rsidR="0041585E" w:rsidRPr="0041585E" w:rsidRDefault="0041585E" w:rsidP="0041585E">
      <w:pPr>
        <w:rPr>
          <w:rFonts w:ascii="Arial" w:hAnsi="Arial"/>
        </w:rPr>
      </w:pPr>
    </w:p>
    <w:p w:rsidR="0041585E" w:rsidRPr="0041585E" w:rsidRDefault="0041585E" w:rsidP="0041585E">
      <w:pPr>
        <w:rPr>
          <w:rFonts w:ascii="Arial" w:hAnsi="Arial"/>
        </w:rPr>
      </w:pPr>
    </w:p>
    <w:p w:rsidR="0041585E" w:rsidRPr="0041585E" w:rsidRDefault="0041585E" w:rsidP="0041585E">
      <w:pPr>
        <w:rPr>
          <w:rFonts w:ascii="Arial" w:hAnsi="Arial"/>
        </w:rPr>
      </w:pPr>
    </w:p>
    <w:p w:rsidR="0041585E" w:rsidRPr="0041585E" w:rsidRDefault="0041585E" w:rsidP="0041585E">
      <w:pPr>
        <w:framePr w:hSpace="180" w:wrap="around" w:vAnchor="text" w:hAnchor="page" w:x="4762" w:y="-863"/>
        <w:jc w:val="center"/>
      </w:pPr>
    </w:p>
    <w:p w:rsidR="0041585E" w:rsidRPr="0041585E" w:rsidRDefault="0041585E" w:rsidP="0041585E">
      <w:pPr>
        <w:jc w:val="center"/>
        <w:rPr>
          <w:rFonts w:ascii="Arial Rounded MT Bold" w:hAnsi="Arial Rounded MT Bold"/>
          <w:b/>
          <w:sz w:val="28"/>
        </w:rPr>
      </w:pPr>
    </w:p>
    <w:p w:rsidR="0041585E" w:rsidRPr="0041585E" w:rsidRDefault="0041585E" w:rsidP="0041585E">
      <w:pPr>
        <w:jc w:val="center"/>
        <w:rPr>
          <w:b/>
          <w:sz w:val="28"/>
          <w:u w:val="single"/>
        </w:rPr>
      </w:pPr>
    </w:p>
    <w:p w:rsidR="0041585E" w:rsidRPr="0041585E" w:rsidRDefault="0041585E" w:rsidP="0041585E">
      <w:pPr>
        <w:jc w:val="center"/>
        <w:rPr>
          <w:b/>
          <w:sz w:val="28"/>
          <w:u w:val="single"/>
        </w:rPr>
      </w:pPr>
    </w:p>
    <w:p w:rsidR="0041585E" w:rsidRPr="0041585E" w:rsidRDefault="0041585E" w:rsidP="0041585E">
      <w:pPr>
        <w:framePr w:w="11125" w:h="448" w:hSpace="180" w:wrap="around" w:vAnchor="text" w:hAnchor="page" w:x="1158" w:y="635"/>
        <w:tabs>
          <w:tab w:val="center" w:pos="4320"/>
          <w:tab w:val="right" w:pos="8640"/>
        </w:tabs>
        <w:jc w:val="center"/>
        <w:rPr>
          <w:rFonts w:ascii="Book Antiqua" w:hAnsi="Book Antiqua"/>
          <w:sz w:val="12"/>
          <w:szCs w:val="12"/>
        </w:rPr>
      </w:pPr>
      <w:r w:rsidRPr="0041585E">
        <w:rPr>
          <w:rFonts w:ascii="Book Antiqua" w:hAnsi="Book Antiqua"/>
          <w:sz w:val="12"/>
          <w:szCs w:val="12"/>
        </w:rPr>
        <w:t>N O R T H   C A R O L I N A   B A P T I S T   M E N   I S   AN  AU X I L I A R Y   TO   T H E   B A P T I S T    S T A T E   C O N V E N T I O N   OF   N O R T H   C A R O L I N A</w:t>
      </w:r>
    </w:p>
    <w:p w:rsidR="0041585E" w:rsidRPr="0041585E" w:rsidRDefault="0041585E" w:rsidP="0041585E">
      <w:pPr>
        <w:framePr w:w="11125" w:h="448" w:hSpace="180" w:wrap="around" w:vAnchor="text" w:hAnchor="page" w:x="1158" w:y="635"/>
        <w:tabs>
          <w:tab w:val="center" w:pos="4320"/>
          <w:tab w:val="right" w:pos="8640"/>
        </w:tabs>
        <w:jc w:val="center"/>
        <w:rPr>
          <w:rFonts w:ascii="Book Antiqua" w:hAnsi="Book Antiqua"/>
          <w:i/>
          <w:sz w:val="16"/>
          <w:szCs w:val="20"/>
        </w:rPr>
      </w:pPr>
      <w:r w:rsidRPr="0041585E">
        <w:rPr>
          <w:rFonts w:ascii="Book Antiqua" w:hAnsi="Book Antiqua"/>
          <w:i/>
          <w:sz w:val="16"/>
          <w:szCs w:val="20"/>
        </w:rPr>
        <w:t>The purpose of North Carolina Baptist Men is to “help churches involve their members in missions”</w:t>
      </w:r>
    </w:p>
    <w:p w:rsidR="0041585E" w:rsidRPr="0041585E" w:rsidRDefault="0041585E" w:rsidP="0041585E">
      <w:pPr>
        <w:framePr w:w="11125" w:h="448" w:hSpace="180" w:wrap="around" w:vAnchor="text" w:hAnchor="page" w:x="1158" w:y="635"/>
        <w:tabs>
          <w:tab w:val="center" w:pos="4320"/>
          <w:tab w:val="right" w:pos="8640"/>
        </w:tabs>
        <w:jc w:val="center"/>
        <w:rPr>
          <w:szCs w:val="20"/>
        </w:rPr>
      </w:pPr>
      <w:r w:rsidRPr="0041585E">
        <w:rPr>
          <w:rFonts w:ascii="Book Antiqua" w:hAnsi="Book Antiqua"/>
          <w:sz w:val="16"/>
          <w:szCs w:val="20"/>
        </w:rPr>
        <w:t>www.ncmissions.org</w:t>
      </w:r>
    </w:p>
    <w:p w:rsidR="001B2F4E" w:rsidRDefault="001B2F4E" w:rsidP="00B7695F">
      <w:pPr>
        <w:spacing w:after="120" w:line="300" w:lineRule="auto"/>
        <w:rPr>
          <w:sz w:val="28"/>
          <w:szCs w:val="28"/>
          <w:u w:val="single"/>
        </w:rPr>
      </w:pPr>
    </w:p>
    <w:p w:rsidR="001B2F4E" w:rsidRDefault="001B2F4E" w:rsidP="00B7695F">
      <w:pPr>
        <w:spacing w:after="120" w:line="300" w:lineRule="auto"/>
        <w:rPr>
          <w:sz w:val="28"/>
          <w:szCs w:val="28"/>
          <w:u w:val="single"/>
        </w:rPr>
      </w:pPr>
    </w:p>
    <w:p w:rsidR="00CE4087" w:rsidRDefault="00CE4087" w:rsidP="00CE4087">
      <w:pPr>
        <w:jc w:val="center"/>
        <w:rPr>
          <w:b/>
          <w:sz w:val="28"/>
          <w:u w:val="single"/>
        </w:rPr>
      </w:pPr>
      <w:r>
        <w:rPr>
          <w:b/>
          <w:sz w:val="28"/>
          <w:u w:val="single"/>
        </w:rPr>
        <w:t>DISASTER RELIEF SAFETY OFFICERS</w:t>
      </w:r>
    </w:p>
    <w:p w:rsidR="00CE4087" w:rsidRDefault="00CE4087" w:rsidP="00CE4087">
      <w:pPr>
        <w:jc w:val="center"/>
        <w:rPr>
          <w:b/>
          <w:sz w:val="22"/>
        </w:rPr>
      </w:pPr>
    </w:p>
    <w:p w:rsidR="00CE4087" w:rsidRPr="00CE4087" w:rsidRDefault="00CE4087" w:rsidP="00CE4087">
      <w:pPr>
        <w:jc w:val="center"/>
        <w:rPr>
          <w:b/>
          <w:u w:val="single"/>
        </w:rPr>
      </w:pPr>
      <w:r w:rsidRPr="00CE4087">
        <w:rPr>
          <w:b/>
          <w:u w:val="single"/>
        </w:rPr>
        <w:t>Volunteer Safety Officer</w:t>
      </w:r>
    </w:p>
    <w:p w:rsidR="00CE4087" w:rsidRDefault="00CE4087" w:rsidP="00CE4087">
      <w:pPr>
        <w:rPr>
          <w:sz w:val="22"/>
        </w:rPr>
      </w:pPr>
      <w:r>
        <w:rPr>
          <w:sz w:val="22"/>
        </w:rPr>
        <w:t>Carl Collins, CSP</w:t>
      </w:r>
    </w:p>
    <w:p w:rsidR="00CE4087" w:rsidRPr="00CD4B48" w:rsidRDefault="00CE4087" w:rsidP="00CE4087">
      <w:pPr>
        <w:rPr>
          <w:sz w:val="22"/>
        </w:rPr>
      </w:pPr>
      <w:r>
        <w:rPr>
          <w:sz w:val="22"/>
        </w:rPr>
        <w:t xml:space="preserve"> 4437 Kennedy Road, Thomasville, NC 27360</w:t>
      </w:r>
    </w:p>
    <w:p w:rsidR="00CE4087" w:rsidRDefault="00CE4087" w:rsidP="00CE4087">
      <w:pPr>
        <w:jc w:val="both"/>
        <w:rPr>
          <w:sz w:val="22"/>
        </w:rPr>
      </w:pPr>
      <w:r>
        <w:rPr>
          <w:sz w:val="22"/>
        </w:rPr>
        <w:t xml:space="preserve"> Home: 336.472.6359</w:t>
      </w:r>
      <w:r>
        <w:rPr>
          <w:sz w:val="22"/>
        </w:rPr>
        <w:tab/>
        <w:t xml:space="preserve">      </w:t>
      </w:r>
      <w:r>
        <w:rPr>
          <w:sz w:val="22"/>
        </w:rPr>
        <w:tab/>
        <w:t>Cell: 336.991.8531</w:t>
      </w:r>
      <w:r>
        <w:rPr>
          <w:sz w:val="22"/>
        </w:rPr>
        <w:tab/>
        <w:t xml:space="preserve">  </w:t>
      </w:r>
    </w:p>
    <w:p w:rsidR="00CE4087" w:rsidRDefault="00CE4087" w:rsidP="00CE4087">
      <w:pPr>
        <w:jc w:val="both"/>
        <w:rPr>
          <w:sz w:val="22"/>
        </w:rPr>
      </w:pPr>
      <w:r>
        <w:rPr>
          <w:sz w:val="22"/>
        </w:rPr>
        <w:t xml:space="preserve"> Fax: 336.472.6359 </w:t>
      </w:r>
    </w:p>
    <w:p w:rsidR="00CE4087" w:rsidRPr="001E7CBD" w:rsidRDefault="00CE4087" w:rsidP="00CE4087">
      <w:pPr>
        <w:jc w:val="both"/>
        <w:rPr>
          <w:sz w:val="22"/>
        </w:rPr>
      </w:pPr>
      <w:r>
        <w:rPr>
          <w:sz w:val="22"/>
        </w:rPr>
        <w:t xml:space="preserve"> Email:  </w:t>
      </w:r>
      <w:hyperlink r:id="rId12" w:history="1">
        <w:r>
          <w:rPr>
            <w:rStyle w:val="Hyperlink"/>
            <w:rFonts w:ascii="Tahoma" w:hAnsi="Tahoma" w:cs="Tahoma"/>
            <w:sz w:val="22"/>
            <w:szCs w:val="17"/>
          </w:rPr>
          <w:t>hcarlcollins@earthlink.net</w:t>
        </w:r>
      </w:hyperlink>
    </w:p>
    <w:p w:rsidR="00CE4087" w:rsidRDefault="00CE4087" w:rsidP="00CE4087">
      <w:pPr>
        <w:ind w:left="2163" w:firstLine="1"/>
        <w:rPr>
          <w:rFonts w:ascii="Tahoma" w:hAnsi="Tahoma" w:cs="Tahoma"/>
          <w:sz w:val="22"/>
          <w:szCs w:val="17"/>
        </w:rPr>
      </w:pPr>
    </w:p>
    <w:p w:rsidR="00CE4087" w:rsidRPr="00CE4087" w:rsidRDefault="00CE4087" w:rsidP="00CE4087">
      <w:pPr>
        <w:pStyle w:val="Heading1"/>
        <w:rPr>
          <w:rFonts w:ascii="Times New Roman" w:hAnsi="Times New Roman"/>
          <w:b/>
          <w:sz w:val="24"/>
          <w:u w:val="single"/>
        </w:rPr>
      </w:pPr>
      <w:r w:rsidRPr="00CE4087">
        <w:rPr>
          <w:rFonts w:ascii="Times New Roman" w:hAnsi="Times New Roman"/>
          <w:b/>
          <w:sz w:val="24"/>
          <w:u w:val="single"/>
        </w:rPr>
        <w:t>Assistant Volunteer Safety Officer</w:t>
      </w:r>
    </w:p>
    <w:p w:rsidR="00CE4087" w:rsidRDefault="00CE4087" w:rsidP="00CE4087">
      <w:pPr>
        <w:autoSpaceDE w:val="0"/>
        <w:autoSpaceDN w:val="0"/>
        <w:adjustRightInd w:val="0"/>
        <w:rPr>
          <w:rFonts w:cs="Arial"/>
          <w:sz w:val="22"/>
        </w:rPr>
      </w:pPr>
      <w:r>
        <w:rPr>
          <w:rFonts w:cs="Arial"/>
          <w:sz w:val="22"/>
        </w:rPr>
        <w:t>Rick Alexander CSP, REP</w:t>
      </w:r>
    </w:p>
    <w:p w:rsidR="00CE4087" w:rsidRDefault="00CE4087" w:rsidP="00CE4087">
      <w:pPr>
        <w:autoSpaceDE w:val="0"/>
        <w:autoSpaceDN w:val="0"/>
        <w:adjustRightInd w:val="0"/>
        <w:rPr>
          <w:rFonts w:cs="Arial"/>
          <w:sz w:val="22"/>
        </w:rPr>
      </w:pPr>
      <w:r>
        <w:rPr>
          <w:rFonts w:cs="Arial"/>
          <w:sz w:val="22"/>
        </w:rPr>
        <w:t xml:space="preserve"> PO Box 367, Millers Creek, NC 28651</w:t>
      </w:r>
    </w:p>
    <w:p w:rsidR="00CE4087" w:rsidRDefault="00CE4087" w:rsidP="00CE4087">
      <w:pPr>
        <w:autoSpaceDE w:val="0"/>
        <w:autoSpaceDN w:val="0"/>
        <w:adjustRightInd w:val="0"/>
        <w:rPr>
          <w:rFonts w:cs="Arial"/>
          <w:sz w:val="22"/>
        </w:rPr>
      </w:pPr>
      <w:r>
        <w:rPr>
          <w:rFonts w:cs="Arial"/>
          <w:sz w:val="22"/>
        </w:rPr>
        <w:t>Home: 336-973-3662</w:t>
      </w:r>
      <w:r>
        <w:rPr>
          <w:rFonts w:cs="Arial"/>
          <w:sz w:val="22"/>
        </w:rPr>
        <w:tab/>
      </w:r>
      <w:r>
        <w:rPr>
          <w:rFonts w:cs="Arial"/>
          <w:sz w:val="22"/>
        </w:rPr>
        <w:tab/>
        <w:t>Cell: 828-850-2302</w:t>
      </w:r>
    </w:p>
    <w:p w:rsidR="00CE4087" w:rsidRDefault="00CE4087" w:rsidP="00CE4087">
      <w:pPr>
        <w:autoSpaceDE w:val="0"/>
        <w:autoSpaceDN w:val="0"/>
        <w:adjustRightInd w:val="0"/>
        <w:rPr>
          <w:rFonts w:cs="Arial"/>
          <w:sz w:val="22"/>
        </w:rPr>
      </w:pPr>
      <w:r>
        <w:rPr>
          <w:rFonts w:cs="Arial"/>
          <w:sz w:val="22"/>
        </w:rPr>
        <w:t xml:space="preserve">Fax: 336-973-8862  </w:t>
      </w:r>
    </w:p>
    <w:p w:rsidR="00CE4087" w:rsidRDefault="00CE4087" w:rsidP="00CE4087">
      <w:pPr>
        <w:autoSpaceDE w:val="0"/>
        <w:autoSpaceDN w:val="0"/>
        <w:adjustRightInd w:val="0"/>
        <w:rPr>
          <w:rFonts w:cs="Arial"/>
          <w:sz w:val="22"/>
        </w:rPr>
      </w:pPr>
      <w:r>
        <w:rPr>
          <w:rFonts w:cs="Arial"/>
          <w:sz w:val="22"/>
        </w:rPr>
        <w:t xml:space="preserve">Email: </w:t>
      </w:r>
      <w:hyperlink r:id="rId13" w:history="1">
        <w:r>
          <w:rPr>
            <w:rStyle w:val="Hyperlink"/>
            <w:rFonts w:cs="Arial"/>
            <w:sz w:val="22"/>
          </w:rPr>
          <w:t>Rickea@wilkes.net</w:t>
        </w:r>
      </w:hyperlink>
    </w:p>
    <w:p w:rsidR="00CE4087" w:rsidRDefault="00CE4087" w:rsidP="00CE4087">
      <w:pPr>
        <w:rPr>
          <w:sz w:val="22"/>
        </w:rPr>
      </w:pPr>
      <w:r>
        <w:rPr>
          <w:sz w:val="22"/>
        </w:rPr>
        <w:tab/>
      </w:r>
    </w:p>
    <w:p w:rsidR="00CE4087" w:rsidRPr="00CE4087" w:rsidRDefault="00CE4087" w:rsidP="00CE4087">
      <w:pPr>
        <w:pStyle w:val="Heading1"/>
        <w:rPr>
          <w:rFonts w:ascii="Times New Roman" w:hAnsi="Times New Roman"/>
          <w:b/>
          <w:sz w:val="24"/>
          <w:u w:val="single"/>
        </w:rPr>
      </w:pPr>
      <w:r w:rsidRPr="00CE4087">
        <w:rPr>
          <w:rFonts w:ascii="Times New Roman" w:hAnsi="Times New Roman"/>
          <w:b/>
          <w:sz w:val="24"/>
          <w:u w:val="single"/>
        </w:rPr>
        <w:t>Deputy Safety Officers</w:t>
      </w:r>
    </w:p>
    <w:p w:rsidR="00CE4087" w:rsidRDefault="00CE4087" w:rsidP="00CE4087">
      <w:pPr>
        <w:rPr>
          <w:sz w:val="22"/>
        </w:rPr>
      </w:pPr>
      <w:r w:rsidRPr="0023524F">
        <w:rPr>
          <w:sz w:val="22"/>
        </w:rPr>
        <w:t>Sybil Bray</w:t>
      </w:r>
      <w:r>
        <w:rPr>
          <w:sz w:val="22"/>
        </w:rPr>
        <w:t xml:space="preserve"> MESH, C-MESH, PS MESH, OCSS, </w:t>
      </w:r>
    </w:p>
    <w:p w:rsidR="00CE4087" w:rsidRPr="0023524F" w:rsidRDefault="00CE4087" w:rsidP="00CE4087">
      <w:pPr>
        <w:rPr>
          <w:sz w:val="22"/>
        </w:rPr>
      </w:pPr>
      <w:r w:rsidRPr="0023524F">
        <w:rPr>
          <w:sz w:val="22"/>
        </w:rPr>
        <w:t>1849 Pinehurst Drive, Lewisville, NC 27023</w:t>
      </w:r>
    </w:p>
    <w:p w:rsidR="00CE4087" w:rsidRPr="0023524F" w:rsidRDefault="00CE4087" w:rsidP="00CE4087">
      <w:pPr>
        <w:rPr>
          <w:sz w:val="22"/>
        </w:rPr>
      </w:pPr>
      <w:r w:rsidRPr="0023524F">
        <w:rPr>
          <w:sz w:val="22"/>
        </w:rPr>
        <w:t>Work Direct: 336-776-44</w:t>
      </w:r>
      <w:r>
        <w:rPr>
          <w:sz w:val="22"/>
        </w:rPr>
        <w:t xml:space="preserve">84           </w:t>
      </w:r>
      <w:r w:rsidRPr="0023524F">
        <w:rPr>
          <w:sz w:val="22"/>
        </w:rPr>
        <w:t>Home: 336-945-2730</w:t>
      </w:r>
    </w:p>
    <w:p w:rsidR="00CE4087" w:rsidRDefault="00CE4087" w:rsidP="00CE4087">
      <w:pPr>
        <w:rPr>
          <w:sz w:val="22"/>
        </w:rPr>
      </w:pPr>
      <w:r w:rsidRPr="0023524F">
        <w:rPr>
          <w:sz w:val="22"/>
        </w:rPr>
        <w:t>Cell:  336-408-6106</w:t>
      </w:r>
    </w:p>
    <w:p w:rsidR="00CE4087" w:rsidRDefault="00CE4087" w:rsidP="00CE4087">
      <w:pPr>
        <w:rPr>
          <w:sz w:val="22"/>
        </w:rPr>
      </w:pPr>
      <w:r w:rsidRPr="0023524F">
        <w:rPr>
          <w:sz w:val="22"/>
        </w:rPr>
        <w:t xml:space="preserve">Email: </w:t>
      </w:r>
      <w:hyperlink r:id="rId14" w:history="1">
        <w:r w:rsidRPr="0023524F">
          <w:rPr>
            <w:color w:val="0000FF"/>
            <w:sz w:val="22"/>
            <w:u w:val="single"/>
          </w:rPr>
          <w:t>JBray5@triad.rr.com</w:t>
        </w:r>
      </w:hyperlink>
    </w:p>
    <w:p w:rsidR="00CE4087" w:rsidRDefault="00CE4087" w:rsidP="00CE4087">
      <w:pPr>
        <w:rPr>
          <w:sz w:val="22"/>
        </w:rPr>
      </w:pPr>
    </w:p>
    <w:p w:rsidR="00CE4087" w:rsidRDefault="00CE4087" w:rsidP="00CE4087">
      <w:pPr>
        <w:rPr>
          <w:sz w:val="22"/>
        </w:rPr>
      </w:pPr>
      <w:r>
        <w:rPr>
          <w:sz w:val="22"/>
        </w:rPr>
        <w:t>Jeffery D. Smith (Jeff) MESH, CHST</w:t>
      </w:r>
    </w:p>
    <w:p w:rsidR="00CE4087" w:rsidRDefault="00CE4087" w:rsidP="00CE4087">
      <w:pPr>
        <w:rPr>
          <w:sz w:val="22"/>
        </w:rPr>
      </w:pPr>
      <w:r>
        <w:rPr>
          <w:sz w:val="22"/>
        </w:rPr>
        <w:t>2675 Big Jim Road, Rocky Mount, NC 27804</w:t>
      </w:r>
    </w:p>
    <w:p w:rsidR="00CE4087" w:rsidRDefault="00CE4087" w:rsidP="00CE4087">
      <w:pPr>
        <w:rPr>
          <w:sz w:val="22"/>
        </w:rPr>
      </w:pPr>
      <w:r>
        <w:rPr>
          <w:sz w:val="22"/>
        </w:rPr>
        <w:t xml:space="preserve">Home: 252-446-6252     </w:t>
      </w:r>
      <w:r>
        <w:rPr>
          <w:sz w:val="22"/>
        </w:rPr>
        <w:tab/>
        <w:t xml:space="preserve">Cell: 252-883-8985    </w:t>
      </w:r>
    </w:p>
    <w:p w:rsidR="00CE4087" w:rsidRDefault="00CE4087" w:rsidP="00CE4087">
      <w:pPr>
        <w:rPr>
          <w:sz w:val="22"/>
        </w:rPr>
      </w:pPr>
      <w:r>
        <w:rPr>
          <w:sz w:val="22"/>
        </w:rPr>
        <w:t xml:space="preserve">Email: </w:t>
      </w:r>
      <w:hyperlink r:id="rId15" w:history="1">
        <w:r w:rsidRPr="00BA082F">
          <w:rPr>
            <w:rStyle w:val="Hyperlink"/>
            <w:sz w:val="22"/>
          </w:rPr>
          <w:t>safety@edwardsinc.com</w:t>
        </w:r>
      </w:hyperlink>
    </w:p>
    <w:p w:rsidR="00CE4087" w:rsidRDefault="00CE4087" w:rsidP="00CE4087">
      <w:pPr>
        <w:rPr>
          <w:sz w:val="22"/>
        </w:rPr>
      </w:pPr>
    </w:p>
    <w:p w:rsidR="00CE4087" w:rsidRDefault="00CE4087" w:rsidP="00CE4087">
      <w:pPr>
        <w:rPr>
          <w:sz w:val="22"/>
        </w:rPr>
      </w:pPr>
      <w:r>
        <w:rPr>
          <w:sz w:val="22"/>
        </w:rPr>
        <w:t>Kenneth Chilton</w:t>
      </w:r>
    </w:p>
    <w:p w:rsidR="00CE4087" w:rsidRDefault="00CE4087" w:rsidP="00CE4087">
      <w:pPr>
        <w:rPr>
          <w:sz w:val="22"/>
        </w:rPr>
      </w:pPr>
      <w:r>
        <w:rPr>
          <w:sz w:val="22"/>
        </w:rPr>
        <w:t>1103 Ararat Road, Pilot Mountain, NC 27041</w:t>
      </w:r>
    </w:p>
    <w:p w:rsidR="00CE4087" w:rsidRDefault="00CE4087" w:rsidP="00CE4087">
      <w:pPr>
        <w:rPr>
          <w:sz w:val="22"/>
        </w:rPr>
      </w:pPr>
      <w:r>
        <w:rPr>
          <w:sz w:val="22"/>
        </w:rPr>
        <w:t xml:space="preserve">Home: 336-374-2410      </w:t>
      </w:r>
      <w:r>
        <w:rPr>
          <w:sz w:val="22"/>
        </w:rPr>
        <w:tab/>
        <w:t xml:space="preserve">  Cell: 336-399-1973      </w:t>
      </w:r>
    </w:p>
    <w:p w:rsidR="00CE4087" w:rsidRDefault="00CE4087" w:rsidP="00CE4087">
      <w:pPr>
        <w:rPr>
          <w:sz w:val="22"/>
        </w:rPr>
      </w:pPr>
      <w:r>
        <w:rPr>
          <w:sz w:val="22"/>
        </w:rPr>
        <w:t xml:space="preserve"> Email: </w:t>
      </w:r>
      <w:hyperlink r:id="rId16" w:history="1">
        <w:r w:rsidRPr="00BA082F">
          <w:rPr>
            <w:rStyle w:val="Hyperlink"/>
            <w:sz w:val="22"/>
          </w:rPr>
          <w:t>kensafe@surry.net</w:t>
        </w:r>
      </w:hyperlink>
      <w:r w:rsidRPr="007A2076">
        <w:rPr>
          <w:sz w:val="22"/>
        </w:rPr>
        <w:t xml:space="preserve"> </w:t>
      </w:r>
    </w:p>
    <w:p w:rsidR="00CE4087" w:rsidRDefault="00CE4087" w:rsidP="00CE4087">
      <w:pPr>
        <w:rPr>
          <w:sz w:val="22"/>
        </w:rPr>
      </w:pPr>
    </w:p>
    <w:p w:rsidR="00CE4087" w:rsidRDefault="00CE4087" w:rsidP="00CE4087">
      <w:pPr>
        <w:rPr>
          <w:sz w:val="22"/>
        </w:rPr>
      </w:pPr>
      <w:r>
        <w:rPr>
          <w:sz w:val="22"/>
        </w:rPr>
        <w:t>Samuel Gupton</w:t>
      </w:r>
    </w:p>
    <w:p w:rsidR="00CE4087" w:rsidRDefault="00CE4087" w:rsidP="00CE4087">
      <w:pPr>
        <w:rPr>
          <w:sz w:val="22"/>
        </w:rPr>
      </w:pPr>
      <w:r>
        <w:rPr>
          <w:sz w:val="22"/>
        </w:rPr>
        <w:t>187 Swansons Road, Louisburg, NC 27545</w:t>
      </w:r>
    </w:p>
    <w:p w:rsidR="00CE4087" w:rsidRDefault="00CE4087" w:rsidP="00CE4087">
      <w:pPr>
        <w:rPr>
          <w:sz w:val="22"/>
        </w:rPr>
      </w:pPr>
      <w:r>
        <w:rPr>
          <w:sz w:val="22"/>
        </w:rPr>
        <w:t>Home: 919-853—3421</w:t>
      </w:r>
      <w:r>
        <w:rPr>
          <w:sz w:val="22"/>
        </w:rPr>
        <w:tab/>
      </w:r>
      <w:r>
        <w:rPr>
          <w:sz w:val="22"/>
        </w:rPr>
        <w:tab/>
        <w:t>Cell: 919-495-1055</w:t>
      </w:r>
    </w:p>
    <w:p w:rsidR="00CE4087" w:rsidRDefault="00CE4087" w:rsidP="00CE4087">
      <w:pPr>
        <w:rPr>
          <w:sz w:val="22"/>
        </w:rPr>
      </w:pPr>
      <w:r>
        <w:rPr>
          <w:sz w:val="22"/>
        </w:rPr>
        <w:t xml:space="preserve"> Email: </w:t>
      </w:r>
      <w:hyperlink r:id="rId17" w:history="1">
        <w:r>
          <w:rPr>
            <w:rStyle w:val="Hyperlink"/>
            <w:sz w:val="22"/>
          </w:rPr>
          <w:t>sjgupton@embarqmail.com</w:t>
        </w:r>
      </w:hyperlink>
    </w:p>
    <w:p w:rsidR="00CE4087" w:rsidRDefault="00CE4087" w:rsidP="00CE4087">
      <w:pPr>
        <w:rPr>
          <w:sz w:val="22"/>
        </w:rPr>
      </w:pPr>
    </w:p>
    <w:p w:rsidR="00CE4087" w:rsidRDefault="00CE4087" w:rsidP="00CE4087">
      <w:pPr>
        <w:rPr>
          <w:sz w:val="22"/>
        </w:rPr>
      </w:pPr>
      <w:r>
        <w:rPr>
          <w:sz w:val="22"/>
        </w:rPr>
        <w:t>Mitchell “Mitch” Callaway EMT-P, FIRE FIGHTER II</w:t>
      </w:r>
    </w:p>
    <w:p w:rsidR="00CE4087" w:rsidRDefault="00CE4087" w:rsidP="00CE4087">
      <w:pPr>
        <w:rPr>
          <w:sz w:val="22"/>
        </w:rPr>
      </w:pPr>
      <w:r>
        <w:rPr>
          <w:sz w:val="22"/>
        </w:rPr>
        <w:t>1475 Zephyr Mountain Park Road, State Road, NC 28676</w:t>
      </w:r>
    </w:p>
    <w:p w:rsidR="00CE4087" w:rsidRDefault="00CE4087" w:rsidP="00CE4087">
      <w:pPr>
        <w:rPr>
          <w:sz w:val="22"/>
        </w:rPr>
      </w:pPr>
      <w:r>
        <w:rPr>
          <w:sz w:val="22"/>
        </w:rPr>
        <w:t>Cell: 336-366-7591</w:t>
      </w:r>
    </w:p>
    <w:p w:rsidR="00CE4087" w:rsidRDefault="00CE4087" w:rsidP="00CE4087">
      <w:pPr>
        <w:rPr>
          <w:sz w:val="22"/>
        </w:rPr>
      </w:pPr>
      <w:r>
        <w:rPr>
          <w:sz w:val="22"/>
        </w:rPr>
        <w:t xml:space="preserve">Email: </w:t>
      </w:r>
      <w:hyperlink r:id="rId18" w:history="1">
        <w:r w:rsidRPr="00B34E56">
          <w:rPr>
            <w:rStyle w:val="Hyperlink"/>
            <w:sz w:val="22"/>
          </w:rPr>
          <w:t>mwcallaway@centurylink.net</w:t>
        </w:r>
      </w:hyperlink>
    </w:p>
    <w:p w:rsidR="00CE4087" w:rsidRDefault="00CE4087" w:rsidP="00CE4087">
      <w:pPr>
        <w:rPr>
          <w:sz w:val="22"/>
        </w:rPr>
      </w:pPr>
    </w:p>
    <w:p w:rsidR="00CE4087" w:rsidRDefault="00CE4087" w:rsidP="00CE4087">
      <w:pPr>
        <w:rPr>
          <w:sz w:val="22"/>
        </w:rPr>
      </w:pPr>
      <w:r>
        <w:rPr>
          <w:sz w:val="22"/>
        </w:rPr>
        <w:t>Glenn Warren</w:t>
      </w:r>
    </w:p>
    <w:p w:rsidR="00CE4087" w:rsidRDefault="00CE4087" w:rsidP="00CE4087">
      <w:pPr>
        <w:rPr>
          <w:sz w:val="22"/>
        </w:rPr>
      </w:pPr>
      <w:r>
        <w:rPr>
          <w:sz w:val="22"/>
        </w:rPr>
        <w:t xml:space="preserve"> 687 Bringle Ferry Road, Denton, NC 27239</w:t>
      </w:r>
    </w:p>
    <w:p w:rsidR="00CE4087" w:rsidRDefault="00CE4087" w:rsidP="00CE4087">
      <w:pPr>
        <w:rPr>
          <w:sz w:val="22"/>
        </w:rPr>
      </w:pPr>
      <w:r>
        <w:rPr>
          <w:sz w:val="22"/>
        </w:rPr>
        <w:t>Home: 336-309-2370</w:t>
      </w:r>
      <w:r>
        <w:rPr>
          <w:sz w:val="22"/>
        </w:rPr>
        <w:tab/>
      </w:r>
      <w:r>
        <w:rPr>
          <w:sz w:val="22"/>
        </w:rPr>
        <w:tab/>
        <w:t>Work Cell: 704-201-6478</w:t>
      </w:r>
    </w:p>
    <w:p w:rsidR="00CE4087" w:rsidRDefault="00CE4087" w:rsidP="00CE4087">
      <w:pPr>
        <w:rPr>
          <w:sz w:val="22"/>
        </w:rPr>
      </w:pPr>
      <w:r>
        <w:rPr>
          <w:sz w:val="22"/>
        </w:rPr>
        <w:t>Work: 980-343-6050</w:t>
      </w:r>
      <w:r>
        <w:rPr>
          <w:sz w:val="22"/>
        </w:rPr>
        <w:tab/>
      </w:r>
      <w:r>
        <w:rPr>
          <w:sz w:val="22"/>
        </w:rPr>
        <w:tab/>
        <w:t>Personal Cell: 336-309-2370</w:t>
      </w:r>
    </w:p>
    <w:p w:rsidR="00CE4087" w:rsidRDefault="00CE4087" w:rsidP="00CE4087">
      <w:pPr>
        <w:rPr>
          <w:sz w:val="22"/>
        </w:rPr>
      </w:pPr>
      <w:r>
        <w:rPr>
          <w:sz w:val="22"/>
        </w:rPr>
        <w:t xml:space="preserve">Home: </w:t>
      </w:r>
      <w:hyperlink r:id="rId19" w:history="1">
        <w:r w:rsidRPr="004914C1">
          <w:rPr>
            <w:rStyle w:val="Hyperlink"/>
            <w:sz w:val="22"/>
          </w:rPr>
          <w:t>gwarren1217@</w:t>
        </w:r>
        <w:r w:rsidRPr="000522DB">
          <w:rPr>
            <w:rStyle w:val="Hyperlink"/>
            <w:color w:val="002060"/>
            <w:sz w:val="22"/>
          </w:rPr>
          <w:t>windstream</w:t>
        </w:r>
        <w:r w:rsidRPr="004914C1">
          <w:rPr>
            <w:rStyle w:val="Hyperlink"/>
            <w:sz w:val="22"/>
          </w:rPr>
          <w:t>.net</w:t>
        </w:r>
      </w:hyperlink>
      <w:r>
        <w:rPr>
          <w:sz w:val="22"/>
        </w:rPr>
        <w:t xml:space="preserve">  WK: </w:t>
      </w:r>
      <w:hyperlink r:id="rId20" w:history="1">
        <w:r w:rsidRPr="004914C1">
          <w:rPr>
            <w:rStyle w:val="Hyperlink"/>
            <w:sz w:val="22"/>
          </w:rPr>
          <w:t>glenn.warren@cms.k12.nc.us</w:t>
        </w:r>
      </w:hyperlink>
    </w:p>
    <w:p w:rsidR="00CE4087" w:rsidRDefault="00CE4087" w:rsidP="00CE4087">
      <w:pPr>
        <w:rPr>
          <w:sz w:val="22"/>
        </w:rPr>
      </w:pPr>
    </w:p>
    <w:p w:rsidR="00CE4087" w:rsidRDefault="00CE4087" w:rsidP="00CE4087">
      <w:pPr>
        <w:rPr>
          <w:sz w:val="22"/>
        </w:rPr>
      </w:pPr>
    </w:p>
    <w:p w:rsidR="00CE4087" w:rsidRDefault="00CE4087" w:rsidP="00CE4087">
      <w:pPr>
        <w:rPr>
          <w:sz w:val="22"/>
        </w:rPr>
      </w:pPr>
      <w:r>
        <w:rPr>
          <w:sz w:val="22"/>
        </w:rPr>
        <w:t>Brian K. Kasher MPA CET</w:t>
      </w:r>
    </w:p>
    <w:p w:rsidR="00CE4087" w:rsidRPr="000522DB" w:rsidRDefault="00CE4087" w:rsidP="00CE4087">
      <w:pPr>
        <w:rPr>
          <w:color w:val="4F81BD"/>
          <w:sz w:val="22"/>
        </w:rPr>
      </w:pPr>
      <w:r>
        <w:rPr>
          <w:sz w:val="22"/>
        </w:rPr>
        <w:t xml:space="preserve"> 613 Ashgrove Lane, Charlotte, NC 28270</w:t>
      </w:r>
    </w:p>
    <w:p w:rsidR="00CE4087" w:rsidRDefault="00CE4087" w:rsidP="00CE4087">
      <w:pPr>
        <w:rPr>
          <w:sz w:val="22"/>
        </w:rPr>
      </w:pPr>
      <w:r>
        <w:rPr>
          <w:sz w:val="22"/>
        </w:rPr>
        <w:t>Home: 704-557-0191</w:t>
      </w:r>
      <w:r>
        <w:rPr>
          <w:sz w:val="22"/>
        </w:rPr>
        <w:tab/>
      </w:r>
      <w:r>
        <w:rPr>
          <w:sz w:val="22"/>
        </w:rPr>
        <w:tab/>
      </w:r>
      <w:r>
        <w:rPr>
          <w:sz w:val="22"/>
        </w:rPr>
        <w:tab/>
        <w:t>Work Cell: 704-400-2296</w:t>
      </w:r>
    </w:p>
    <w:p w:rsidR="00CE4087" w:rsidRDefault="00CE4087" w:rsidP="00CE4087">
      <w:pPr>
        <w:rPr>
          <w:sz w:val="22"/>
        </w:rPr>
      </w:pPr>
      <w:r>
        <w:rPr>
          <w:sz w:val="22"/>
        </w:rPr>
        <w:t>WK: 704-598-2234-e235</w:t>
      </w:r>
      <w:r>
        <w:rPr>
          <w:sz w:val="22"/>
        </w:rPr>
        <w:tab/>
      </w:r>
      <w:r>
        <w:rPr>
          <w:sz w:val="22"/>
        </w:rPr>
        <w:tab/>
        <w:t>Fax: 704-598-2236</w:t>
      </w:r>
    </w:p>
    <w:p w:rsidR="00CE4087" w:rsidRPr="000522DB" w:rsidRDefault="00CE4087" w:rsidP="00CE4087">
      <w:pPr>
        <w:rPr>
          <w:color w:val="002060"/>
          <w:sz w:val="22"/>
        </w:rPr>
      </w:pPr>
      <w:r>
        <w:rPr>
          <w:sz w:val="22"/>
        </w:rPr>
        <w:t xml:space="preserve">Home: </w:t>
      </w:r>
      <w:hyperlink r:id="rId21" w:history="1">
        <w:r w:rsidRPr="000A7FA6">
          <w:rPr>
            <w:rStyle w:val="Hyperlink"/>
            <w:sz w:val="22"/>
          </w:rPr>
          <w:t>briankasher@gmail.com</w:t>
        </w:r>
      </w:hyperlink>
      <w:r>
        <w:rPr>
          <w:color w:val="0070C0"/>
          <w:sz w:val="22"/>
        </w:rPr>
        <w:t xml:space="preserve"> </w:t>
      </w:r>
      <w:r>
        <w:rPr>
          <w:sz w:val="22"/>
        </w:rPr>
        <w:t>WK</w:t>
      </w:r>
      <w:r w:rsidRPr="000522DB">
        <w:rPr>
          <w:color w:val="8DB3E2"/>
          <w:sz w:val="22"/>
        </w:rPr>
        <w:t xml:space="preserve">: </w:t>
      </w:r>
      <w:r w:rsidRPr="000522DB">
        <w:rPr>
          <w:color w:val="002060"/>
          <w:sz w:val="22"/>
          <w:u w:val="single"/>
        </w:rPr>
        <w:t>brian.kasher@psiusa.com</w:t>
      </w:r>
    </w:p>
    <w:p w:rsidR="00CE4087" w:rsidRDefault="00CE4087" w:rsidP="00CE4087">
      <w:pPr>
        <w:rPr>
          <w:sz w:val="22"/>
        </w:rPr>
      </w:pPr>
    </w:p>
    <w:p w:rsidR="00CE4087" w:rsidRDefault="00CE4087" w:rsidP="00CE4087">
      <w:pPr>
        <w:rPr>
          <w:sz w:val="22"/>
        </w:rPr>
      </w:pPr>
      <w:r>
        <w:rPr>
          <w:sz w:val="22"/>
        </w:rPr>
        <w:t xml:space="preserve">Hayden Lutterloh, NC FIRE LEVEL III CEO, </w:t>
      </w:r>
    </w:p>
    <w:p w:rsidR="00CE4087" w:rsidRDefault="00CE4087" w:rsidP="00CE4087">
      <w:pPr>
        <w:rPr>
          <w:sz w:val="22"/>
        </w:rPr>
      </w:pPr>
      <w:r>
        <w:rPr>
          <w:sz w:val="22"/>
        </w:rPr>
        <w:t>182 Brandons Circle, Sanford, NC 27330</w:t>
      </w:r>
    </w:p>
    <w:p w:rsidR="00CE4087" w:rsidRDefault="00CE4087" w:rsidP="00CE4087">
      <w:pPr>
        <w:rPr>
          <w:sz w:val="22"/>
        </w:rPr>
      </w:pPr>
      <w:r>
        <w:rPr>
          <w:sz w:val="22"/>
        </w:rPr>
        <w:t>Home: 919-775-5992</w:t>
      </w:r>
      <w:r>
        <w:rPr>
          <w:sz w:val="22"/>
        </w:rPr>
        <w:tab/>
      </w:r>
      <w:r>
        <w:rPr>
          <w:sz w:val="22"/>
        </w:rPr>
        <w:tab/>
      </w:r>
      <w:r>
        <w:rPr>
          <w:sz w:val="22"/>
        </w:rPr>
        <w:tab/>
        <w:t>Cell: 919-775-9397</w:t>
      </w:r>
    </w:p>
    <w:p w:rsidR="00CE4087" w:rsidRDefault="00CE4087" w:rsidP="00CE4087">
      <w:pPr>
        <w:rPr>
          <w:sz w:val="22"/>
        </w:rPr>
      </w:pPr>
      <w:r>
        <w:rPr>
          <w:sz w:val="22"/>
        </w:rPr>
        <w:t xml:space="preserve">Primary email: </w:t>
      </w:r>
      <w:hyperlink r:id="rId22" w:history="1">
        <w:r w:rsidRPr="00886FCB">
          <w:rPr>
            <w:rStyle w:val="Hyperlink"/>
            <w:sz w:val="22"/>
          </w:rPr>
          <w:t>ihl@windstream.net</w:t>
        </w:r>
      </w:hyperlink>
      <w:r>
        <w:rPr>
          <w:sz w:val="22"/>
        </w:rPr>
        <w:t xml:space="preserve">  Secondary email: </w:t>
      </w:r>
      <w:hyperlink r:id="rId23" w:history="1">
        <w:r w:rsidRPr="00886FCB">
          <w:rPr>
            <w:rStyle w:val="Hyperlink"/>
            <w:sz w:val="22"/>
          </w:rPr>
          <w:t>hayden.lutterloh@windstream.net</w:t>
        </w:r>
      </w:hyperlink>
    </w:p>
    <w:p w:rsidR="00CE4087" w:rsidRDefault="00CE4087" w:rsidP="00CE4087">
      <w:pPr>
        <w:rPr>
          <w:sz w:val="22"/>
        </w:rPr>
      </w:pPr>
    </w:p>
    <w:p w:rsidR="00CE4087" w:rsidRDefault="00CE4087" w:rsidP="00CE4087">
      <w:pPr>
        <w:rPr>
          <w:sz w:val="22"/>
        </w:rPr>
      </w:pPr>
      <w:r>
        <w:rPr>
          <w:sz w:val="22"/>
        </w:rPr>
        <w:t>Tony Davenport</w:t>
      </w:r>
    </w:p>
    <w:p w:rsidR="00CE4087" w:rsidRDefault="00CE4087" w:rsidP="00CE4087">
      <w:pPr>
        <w:rPr>
          <w:sz w:val="22"/>
        </w:rPr>
      </w:pPr>
      <w:r>
        <w:rPr>
          <w:sz w:val="22"/>
        </w:rPr>
        <w:t>8402 Witty Road</w:t>
      </w:r>
    </w:p>
    <w:p w:rsidR="00CE4087" w:rsidRDefault="00CE4087" w:rsidP="00CE4087">
      <w:pPr>
        <w:rPr>
          <w:sz w:val="22"/>
        </w:rPr>
      </w:pPr>
      <w:r>
        <w:rPr>
          <w:sz w:val="22"/>
        </w:rPr>
        <w:t>Summerfield, NC 27358</w:t>
      </w:r>
    </w:p>
    <w:p w:rsidR="00CE4087" w:rsidRDefault="00CE4087" w:rsidP="00CE4087">
      <w:pPr>
        <w:rPr>
          <w:sz w:val="22"/>
        </w:rPr>
      </w:pPr>
      <w:r>
        <w:rPr>
          <w:sz w:val="22"/>
        </w:rPr>
        <w:t>Home: 336-643-5458</w:t>
      </w:r>
      <w:r>
        <w:rPr>
          <w:sz w:val="22"/>
        </w:rPr>
        <w:tab/>
      </w:r>
      <w:r>
        <w:rPr>
          <w:sz w:val="22"/>
        </w:rPr>
        <w:tab/>
        <w:t>Cell: 336-451-4463</w:t>
      </w:r>
    </w:p>
    <w:p w:rsidR="00CE4087" w:rsidRDefault="00CE4087" w:rsidP="00CE4087">
      <w:pPr>
        <w:rPr>
          <w:sz w:val="22"/>
        </w:rPr>
      </w:pPr>
      <w:r>
        <w:rPr>
          <w:sz w:val="22"/>
        </w:rPr>
        <w:t xml:space="preserve">Email: </w:t>
      </w:r>
      <w:hyperlink r:id="rId24" w:history="1">
        <w:r w:rsidRPr="00500FA4">
          <w:rPr>
            <w:rStyle w:val="Hyperlink"/>
            <w:sz w:val="22"/>
          </w:rPr>
          <w:t>Tony.Davenport@greensboro-nc.gov</w:t>
        </w:r>
      </w:hyperlink>
    </w:p>
    <w:p w:rsidR="00CE4087" w:rsidRDefault="00CE4087" w:rsidP="00CE4087">
      <w:pPr>
        <w:rPr>
          <w:sz w:val="22"/>
        </w:rPr>
      </w:pPr>
    </w:p>
    <w:p w:rsidR="00CE4087" w:rsidRDefault="00CE4087" w:rsidP="00CE4087">
      <w:pPr>
        <w:rPr>
          <w:sz w:val="22"/>
        </w:rPr>
      </w:pPr>
      <w:r>
        <w:rPr>
          <w:sz w:val="22"/>
        </w:rPr>
        <w:t xml:space="preserve">Grady Sillings </w:t>
      </w:r>
    </w:p>
    <w:p w:rsidR="00CE4087" w:rsidRDefault="00CE4087" w:rsidP="00CE4087">
      <w:pPr>
        <w:rPr>
          <w:sz w:val="22"/>
        </w:rPr>
      </w:pPr>
      <w:r>
        <w:rPr>
          <w:sz w:val="22"/>
        </w:rPr>
        <w:t>995 South Shore Dr.</w:t>
      </w:r>
    </w:p>
    <w:p w:rsidR="00CE4087" w:rsidRDefault="00CE4087" w:rsidP="00CE4087">
      <w:pPr>
        <w:rPr>
          <w:sz w:val="22"/>
        </w:rPr>
      </w:pPr>
      <w:r>
        <w:rPr>
          <w:sz w:val="22"/>
        </w:rPr>
        <w:t>Southport, NC 28461</w:t>
      </w:r>
    </w:p>
    <w:p w:rsidR="00CE4087" w:rsidRDefault="00CE4087" w:rsidP="00CE4087">
      <w:pPr>
        <w:rPr>
          <w:sz w:val="22"/>
        </w:rPr>
      </w:pPr>
      <w:r>
        <w:rPr>
          <w:sz w:val="22"/>
        </w:rPr>
        <w:t xml:space="preserve">Home: 910-845-2984 </w:t>
      </w:r>
      <w:r>
        <w:rPr>
          <w:sz w:val="22"/>
        </w:rPr>
        <w:tab/>
      </w:r>
      <w:r>
        <w:rPr>
          <w:sz w:val="22"/>
        </w:rPr>
        <w:tab/>
        <w:t>Cell: 910-279-6996</w:t>
      </w:r>
    </w:p>
    <w:p w:rsidR="00CE4087" w:rsidRPr="00750BD1" w:rsidRDefault="00CE4087" w:rsidP="00CE4087">
      <w:pPr>
        <w:rPr>
          <w:color w:val="0070C0"/>
          <w:sz w:val="22"/>
        </w:rPr>
      </w:pPr>
      <w:r>
        <w:rPr>
          <w:sz w:val="22"/>
        </w:rPr>
        <w:t xml:space="preserve">Email:  </w:t>
      </w:r>
      <w:r w:rsidRPr="00750BD1">
        <w:rPr>
          <w:color w:val="0070C0"/>
          <w:sz w:val="22"/>
          <w:u w:val="single"/>
        </w:rPr>
        <w:t>gsillings@gmail.com</w:t>
      </w:r>
    </w:p>
    <w:p w:rsidR="00CE4087" w:rsidRDefault="00CE4087" w:rsidP="00CE4087">
      <w:pPr>
        <w:rPr>
          <w:sz w:val="22"/>
        </w:rPr>
      </w:pPr>
    </w:p>
    <w:p w:rsidR="00CE4087" w:rsidRDefault="00CE4087" w:rsidP="00CE4087">
      <w:pPr>
        <w:rPr>
          <w:sz w:val="22"/>
        </w:rPr>
      </w:pPr>
      <w:r>
        <w:rPr>
          <w:sz w:val="22"/>
        </w:rPr>
        <w:t>Claude Ogden</w:t>
      </w:r>
    </w:p>
    <w:p w:rsidR="00CE4087" w:rsidRDefault="00CE4087" w:rsidP="00CE4087">
      <w:pPr>
        <w:rPr>
          <w:sz w:val="22"/>
        </w:rPr>
      </w:pPr>
      <w:r>
        <w:rPr>
          <w:sz w:val="22"/>
        </w:rPr>
        <w:t>75 Kristopher Woods Drive (PO Box 929)</w:t>
      </w:r>
    </w:p>
    <w:p w:rsidR="00CE4087" w:rsidRDefault="00CE4087" w:rsidP="00CE4087">
      <w:pPr>
        <w:rPr>
          <w:sz w:val="22"/>
        </w:rPr>
      </w:pPr>
      <w:r>
        <w:rPr>
          <w:sz w:val="22"/>
        </w:rPr>
        <w:t>Youngsville, NC 27596</w:t>
      </w:r>
    </w:p>
    <w:p w:rsidR="00CE4087" w:rsidRDefault="00CE4087" w:rsidP="00CE4087">
      <w:pPr>
        <w:rPr>
          <w:sz w:val="22"/>
        </w:rPr>
      </w:pPr>
      <w:r>
        <w:rPr>
          <w:sz w:val="22"/>
        </w:rPr>
        <w:t xml:space="preserve">Home: 919-556-4539       </w:t>
      </w:r>
      <w:r>
        <w:rPr>
          <w:sz w:val="22"/>
        </w:rPr>
        <w:tab/>
        <w:t>Cell: 225-802-4114  / 919-616-2056</w:t>
      </w:r>
    </w:p>
    <w:p w:rsidR="00CE4087" w:rsidRDefault="00CE4087" w:rsidP="00CE4087">
      <w:pPr>
        <w:rPr>
          <w:sz w:val="22"/>
        </w:rPr>
      </w:pPr>
      <w:r>
        <w:rPr>
          <w:sz w:val="22"/>
        </w:rPr>
        <w:t xml:space="preserve">Email: </w:t>
      </w:r>
      <w:hyperlink r:id="rId25" w:history="1">
        <w:r w:rsidRPr="009A0FD9">
          <w:rPr>
            <w:rStyle w:val="Hyperlink"/>
            <w:sz w:val="22"/>
          </w:rPr>
          <w:t>skidtank@yahoo.com</w:t>
        </w:r>
      </w:hyperlink>
    </w:p>
    <w:p w:rsidR="00CE4087" w:rsidRDefault="00CE4087" w:rsidP="00CE4087">
      <w:pPr>
        <w:rPr>
          <w:sz w:val="22"/>
        </w:rPr>
      </w:pPr>
    </w:p>
    <w:p w:rsidR="00CE4087" w:rsidRDefault="00CE4087" w:rsidP="00CE4087">
      <w:pPr>
        <w:rPr>
          <w:sz w:val="22"/>
        </w:rPr>
      </w:pPr>
      <w:r>
        <w:rPr>
          <w:sz w:val="22"/>
        </w:rPr>
        <w:t>Stephen “Steve” Jones</w:t>
      </w:r>
    </w:p>
    <w:p w:rsidR="00CE4087" w:rsidRDefault="00CE4087" w:rsidP="00CE4087">
      <w:pPr>
        <w:rPr>
          <w:sz w:val="22"/>
        </w:rPr>
      </w:pPr>
      <w:r>
        <w:rPr>
          <w:sz w:val="22"/>
        </w:rPr>
        <w:t>403 Brentwood Drive</w:t>
      </w:r>
    </w:p>
    <w:p w:rsidR="00CE4087" w:rsidRDefault="00CE4087" w:rsidP="00CE4087">
      <w:pPr>
        <w:rPr>
          <w:sz w:val="22"/>
        </w:rPr>
      </w:pPr>
      <w:r>
        <w:rPr>
          <w:sz w:val="22"/>
        </w:rPr>
        <w:t>Wilson, NC 27893</w:t>
      </w:r>
    </w:p>
    <w:p w:rsidR="00CE4087" w:rsidRDefault="00CE4087" w:rsidP="00CE4087">
      <w:pPr>
        <w:rPr>
          <w:sz w:val="22"/>
        </w:rPr>
      </w:pPr>
      <w:r>
        <w:rPr>
          <w:sz w:val="22"/>
        </w:rPr>
        <w:t xml:space="preserve">Home: 252-291-5951       </w:t>
      </w:r>
      <w:r>
        <w:rPr>
          <w:sz w:val="22"/>
        </w:rPr>
        <w:tab/>
        <w:t>Cell: 252-292-7428</w:t>
      </w:r>
    </w:p>
    <w:p w:rsidR="00CE4087" w:rsidRDefault="00CE4087" w:rsidP="00CE4087">
      <w:pPr>
        <w:rPr>
          <w:sz w:val="22"/>
        </w:rPr>
      </w:pPr>
      <w:r>
        <w:rPr>
          <w:sz w:val="22"/>
        </w:rPr>
        <w:t xml:space="preserve">Email: </w:t>
      </w:r>
      <w:hyperlink r:id="rId26" w:history="1">
        <w:r w:rsidRPr="00983E05">
          <w:rPr>
            <w:rStyle w:val="Hyperlink"/>
            <w:sz w:val="22"/>
          </w:rPr>
          <w:t>j1650@hotmail.com</w:t>
        </w:r>
      </w:hyperlink>
    </w:p>
    <w:p w:rsidR="00CE4087" w:rsidRDefault="00CE4087" w:rsidP="00CE4087">
      <w:pPr>
        <w:rPr>
          <w:sz w:val="22"/>
        </w:rPr>
      </w:pPr>
    </w:p>
    <w:p w:rsidR="00CE4087" w:rsidRDefault="00CE4087" w:rsidP="00CE4087">
      <w:pPr>
        <w:rPr>
          <w:sz w:val="22"/>
        </w:rPr>
      </w:pPr>
      <w:r>
        <w:rPr>
          <w:sz w:val="22"/>
        </w:rPr>
        <w:t>Technical Advisors</w:t>
      </w:r>
    </w:p>
    <w:p w:rsidR="00CE4087" w:rsidRDefault="00CE4087" w:rsidP="00CE4087">
      <w:pPr>
        <w:rPr>
          <w:sz w:val="22"/>
        </w:rPr>
      </w:pPr>
      <w:r>
        <w:rPr>
          <w:sz w:val="22"/>
        </w:rPr>
        <w:t>Edward Grimsley (EDDY)</w:t>
      </w:r>
    </w:p>
    <w:p w:rsidR="00CE4087" w:rsidRDefault="00CE4087" w:rsidP="00CE4087">
      <w:pPr>
        <w:rPr>
          <w:sz w:val="22"/>
        </w:rPr>
      </w:pPr>
      <w:r>
        <w:rPr>
          <w:sz w:val="22"/>
        </w:rPr>
        <w:t>4031 Mining Ridge Road, State Road, NC 28676</w:t>
      </w:r>
    </w:p>
    <w:p w:rsidR="00CE4087" w:rsidRDefault="00CE4087" w:rsidP="00CE4087">
      <w:pPr>
        <w:rPr>
          <w:sz w:val="22"/>
        </w:rPr>
      </w:pPr>
      <w:r>
        <w:rPr>
          <w:sz w:val="22"/>
        </w:rPr>
        <w:t>Home: 336-957-4448</w:t>
      </w:r>
      <w:r>
        <w:rPr>
          <w:sz w:val="22"/>
        </w:rPr>
        <w:tab/>
      </w:r>
      <w:r>
        <w:rPr>
          <w:sz w:val="22"/>
        </w:rPr>
        <w:tab/>
        <w:t>Cell: 336-466-0597</w:t>
      </w:r>
    </w:p>
    <w:p w:rsidR="00CE4087" w:rsidRDefault="00CE4087" w:rsidP="00CE4087">
      <w:pPr>
        <w:rPr>
          <w:sz w:val="22"/>
        </w:rPr>
      </w:pPr>
      <w:r>
        <w:rPr>
          <w:sz w:val="22"/>
        </w:rPr>
        <w:t xml:space="preserve">Email: </w:t>
      </w:r>
      <w:hyperlink r:id="rId27" w:history="1">
        <w:r>
          <w:rPr>
            <w:rStyle w:val="Hyperlink"/>
            <w:sz w:val="22"/>
          </w:rPr>
          <w:t>ejgrimsley@wilkes.net</w:t>
        </w:r>
      </w:hyperlink>
    </w:p>
    <w:p w:rsidR="00CE4087" w:rsidRDefault="00CE4087" w:rsidP="00CE4087">
      <w:pPr>
        <w:rPr>
          <w:sz w:val="22"/>
        </w:rPr>
      </w:pPr>
    </w:p>
    <w:p w:rsidR="00CE4087" w:rsidRDefault="00CE4087" w:rsidP="00CE4087">
      <w:pPr>
        <w:rPr>
          <w:sz w:val="22"/>
        </w:rPr>
      </w:pPr>
      <w:r>
        <w:rPr>
          <w:sz w:val="22"/>
        </w:rPr>
        <w:t>John A. Burnett</w:t>
      </w:r>
    </w:p>
    <w:p w:rsidR="00CE4087" w:rsidRDefault="00CE4087" w:rsidP="00CE4087">
      <w:pPr>
        <w:rPr>
          <w:sz w:val="22"/>
        </w:rPr>
      </w:pPr>
      <w:r>
        <w:rPr>
          <w:sz w:val="22"/>
        </w:rPr>
        <w:t>P.O. Box 740316, Orange City, FL  32774-0316</w:t>
      </w:r>
    </w:p>
    <w:p w:rsidR="00CE4087" w:rsidRDefault="00CE4087" w:rsidP="00CE4087">
      <w:pPr>
        <w:rPr>
          <w:sz w:val="22"/>
        </w:rPr>
      </w:pPr>
      <w:r>
        <w:rPr>
          <w:sz w:val="22"/>
        </w:rPr>
        <w:t xml:space="preserve">Cell:  828-508-8499   </w:t>
      </w:r>
      <w:r>
        <w:rPr>
          <w:sz w:val="22"/>
        </w:rPr>
        <w:tab/>
      </w:r>
      <w:r>
        <w:rPr>
          <w:sz w:val="22"/>
        </w:rPr>
        <w:tab/>
        <w:t>Emergency Cell: 828-508-8501 (Melissa Burnett-wife)</w:t>
      </w:r>
    </w:p>
    <w:p w:rsidR="00CE4087" w:rsidRDefault="00CE4087" w:rsidP="00CE4087">
      <w:pPr>
        <w:rPr>
          <w:sz w:val="22"/>
        </w:rPr>
      </w:pPr>
      <w:r>
        <w:rPr>
          <w:sz w:val="22"/>
        </w:rPr>
        <w:t xml:space="preserve">Email: </w:t>
      </w:r>
      <w:hyperlink r:id="rId28" w:history="1">
        <w:r>
          <w:rPr>
            <w:rStyle w:val="Hyperlink"/>
            <w:sz w:val="22"/>
          </w:rPr>
          <w:t>jhnbrntt43@gmail.com</w:t>
        </w:r>
      </w:hyperlink>
    </w:p>
    <w:p w:rsidR="00CE4087" w:rsidRDefault="00CE4087" w:rsidP="00CE4087">
      <w:pPr>
        <w:rPr>
          <w:sz w:val="22"/>
        </w:rPr>
      </w:pPr>
    </w:p>
    <w:p w:rsidR="00CE4087" w:rsidRDefault="00CE4087" w:rsidP="00CE4087">
      <w:pPr>
        <w:rPr>
          <w:sz w:val="22"/>
        </w:rPr>
      </w:pPr>
      <w:r>
        <w:rPr>
          <w:sz w:val="22"/>
        </w:rPr>
        <w:t xml:space="preserve">On </w:t>
      </w:r>
      <w:r w:rsidR="00F71E02">
        <w:rPr>
          <w:sz w:val="22"/>
        </w:rPr>
        <w:t>L</w:t>
      </w:r>
      <w:r>
        <w:rPr>
          <w:sz w:val="22"/>
        </w:rPr>
        <w:t>imited Duty</w:t>
      </w:r>
    </w:p>
    <w:p w:rsidR="00CE4087" w:rsidRDefault="00CE4087" w:rsidP="00CE4087">
      <w:pPr>
        <w:rPr>
          <w:sz w:val="22"/>
        </w:rPr>
      </w:pPr>
      <w:r>
        <w:rPr>
          <w:sz w:val="22"/>
        </w:rPr>
        <w:t>Bob Finley</w:t>
      </w:r>
    </w:p>
    <w:p w:rsidR="00CE4087" w:rsidRDefault="00CE4087" w:rsidP="00CE4087">
      <w:pPr>
        <w:rPr>
          <w:sz w:val="22"/>
        </w:rPr>
      </w:pPr>
      <w:r>
        <w:rPr>
          <w:sz w:val="22"/>
        </w:rPr>
        <w:t>2801 Charlotte Lane, Burlington, NC 27215</w:t>
      </w:r>
    </w:p>
    <w:p w:rsidR="00CE4087" w:rsidRDefault="00CE4087" w:rsidP="00CE4087">
      <w:pPr>
        <w:rPr>
          <w:sz w:val="22"/>
          <w:szCs w:val="17"/>
        </w:rPr>
      </w:pPr>
      <w:r>
        <w:rPr>
          <w:sz w:val="22"/>
        </w:rPr>
        <w:t>Home:</w:t>
      </w:r>
      <w:r>
        <w:rPr>
          <w:sz w:val="22"/>
          <w:szCs w:val="17"/>
        </w:rPr>
        <w:t xml:space="preserve"> 336-586-9049</w:t>
      </w:r>
      <w:r>
        <w:rPr>
          <w:sz w:val="22"/>
          <w:szCs w:val="17"/>
        </w:rPr>
        <w:tab/>
      </w:r>
      <w:r>
        <w:rPr>
          <w:sz w:val="22"/>
          <w:szCs w:val="17"/>
        </w:rPr>
        <w:tab/>
      </w:r>
      <w:r>
        <w:rPr>
          <w:sz w:val="22"/>
        </w:rPr>
        <w:t>Cell:</w:t>
      </w:r>
      <w:r>
        <w:rPr>
          <w:sz w:val="22"/>
          <w:szCs w:val="17"/>
        </w:rPr>
        <w:t xml:space="preserve"> 336-269-5888</w:t>
      </w:r>
    </w:p>
    <w:p w:rsidR="00CE4087" w:rsidRDefault="00CE4087" w:rsidP="00CE4087">
      <w:r>
        <w:rPr>
          <w:sz w:val="22"/>
        </w:rPr>
        <w:t xml:space="preserve">Email: </w:t>
      </w:r>
      <w:hyperlink r:id="rId29" w:history="1">
        <w:r>
          <w:rPr>
            <w:rStyle w:val="Hyperlink"/>
            <w:sz w:val="22"/>
          </w:rPr>
          <w:t>bfinley2@triad.rr.com</w:t>
        </w:r>
      </w:hyperlink>
    </w:p>
    <w:p w:rsidR="00A638D9" w:rsidRDefault="00A638D9" w:rsidP="00CE4087"/>
    <w:p w:rsidR="00A02069" w:rsidRPr="00E01DCD" w:rsidRDefault="00A02069" w:rsidP="00A02069">
      <w:pPr>
        <w:ind w:right="-1440"/>
        <w:rPr>
          <w:b/>
          <w:sz w:val="28"/>
          <w:szCs w:val="28"/>
          <w:u w:val="words"/>
        </w:rPr>
      </w:pPr>
      <w:r w:rsidRPr="00E01DCD">
        <w:rPr>
          <w:b/>
          <w:sz w:val="28"/>
          <w:szCs w:val="28"/>
          <w:u w:val="words"/>
        </w:rPr>
        <w:t>PURPOSE</w:t>
      </w:r>
    </w:p>
    <w:p w:rsidR="00A02069" w:rsidRDefault="00A02069" w:rsidP="00A02069">
      <w:pPr>
        <w:rPr>
          <w:b/>
          <w:u w:val="words"/>
        </w:rPr>
      </w:pPr>
    </w:p>
    <w:p w:rsidR="00A02069" w:rsidRDefault="00A02069" w:rsidP="00A02069">
      <w:r>
        <w:tab/>
        <w:t>The purpose of this manual is to provide a safe and healthful work environment for North Carolina Baptist Men Disaster Relief volunteers and the people served.</w:t>
      </w:r>
    </w:p>
    <w:p w:rsidR="00A02069" w:rsidRDefault="00A02069" w:rsidP="00A02069"/>
    <w:p w:rsidR="00A02069" w:rsidRPr="00E01DCD" w:rsidRDefault="00A02069" w:rsidP="00A02069">
      <w:pPr>
        <w:rPr>
          <w:b/>
          <w:sz w:val="28"/>
          <w:szCs w:val="28"/>
          <w:u w:val="single"/>
        </w:rPr>
      </w:pPr>
      <w:r w:rsidRPr="00E01DCD">
        <w:rPr>
          <w:b/>
          <w:sz w:val="28"/>
          <w:szCs w:val="28"/>
          <w:u w:val="single"/>
        </w:rPr>
        <w:t>DUTIES OF VOLUNTEER SAFETY OFFICER</w:t>
      </w:r>
    </w:p>
    <w:p w:rsidR="00A02069" w:rsidRDefault="00A02069" w:rsidP="00A02069"/>
    <w:p w:rsidR="00A02069" w:rsidRDefault="00A02069" w:rsidP="009F169A">
      <w:pPr>
        <w:spacing w:after="120"/>
      </w:pPr>
      <w:r>
        <w:tab/>
        <w:t xml:space="preserve">1. Responsible to the Disaster Relief Director for the general safety of the </w:t>
      </w:r>
      <w:r>
        <w:tab/>
      </w:r>
      <w:r>
        <w:tab/>
      </w:r>
      <w:r>
        <w:tab/>
        <w:t>organization</w:t>
      </w:r>
    </w:p>
    <w:p w:rsidR="00A02069" w:rsidRDefault="00A02069" w:rsidP="009F169A">
      <w:pPr>
        <w:spacing w:after="120"/>
      </w:pPr>
      <w:r>
        <w:tab/>
        <w:t xml:space="preserve">2. Will keep the safety manual up to date and ensure its review by appropriate </w:t>
      </w:r>
      <w:r>
        <w:tab/>
        <w:t>personnel</w:t>
      </w:r>
    </w:p>
    <w:p w:rsidR="00A02069" w:rsidRDefault="00A02069" w:rsidP="009F169A">
      <w:pPr>
        <w:spacing w:after="120"/>
      </w:pPr>
      <w:r>
        <w:tab/>
        <w:t xml:space="preserve">3. Help the Disaster Relief director to review incident reports and make recommendations </w:t>
      </w:r>
      <w:r>
        <w:tab/>
        <w:t>for prevention of future incidents.</w:t>
      </w:r>
    </w:p>
    <w:p w:rsidR="00A02069" w:rsidRDefault="00A02069" w:rsidP="009F169A">
      <w:pPr>
        <w:spacing w:after="120"/>
      </w:pPr>
      <w:r>
        <w:tab/>
        <w:t>4. Provide training on the manual and how to evaluate site for safety.</w:t>
      </w:r>
    </w:p>
    <w:p w:rsidR="00A02069" w:rsidRDefault="00A02069" w:rsidP="009F169A">
      <w:pPr>
        <w:spacing w:after="120"/>
      </w:pPr>
      <w:r>
        <w:tab/>
        <w:t>5. Provide onsite review of site where necessary.</w:t>
      </w:r>
    </w:p>
    <w:p w:rsidR="00A02069" w:rsidRDefault="00A02069" w:rsidP="009F169A">
      <w:pPr>
        <w:spacing w:after="120"/>
      </w:pPr>
    </w:p>
    <w:p w:rsidR="00A02069" w:rsidRDefault="00A02069" w:rsidP="00A02069">
      <w:pPr>
        <w:rPr>
          <w:b/>
          <w:sz w:val="28"/>
          <w:szCs w:val="28"/>
          <w:u w:val="single"/>
        </w:rPr>
      </w:pPr>
      <w:r w:rsidRPr="00E01DCD">
        <w:rPr>
          <w:b/>
          <w:sz w:val="28"/>
          <w:szCs w:val="28"/>
          <w:u w:val="single"/>
        </w:rPr>
        <w:t>DUTIES OF SITE SAFETY OFFICER</w:t>
      </w:r>
    </w:p>
    <w:p w:rsidR="009F169A" w:rsidRPr="00E01DCD" w:rsidRDefault="009F169A" w:rsidP="00A02069">
      <w:pPr>
        <w:rPr>
          <w:b/>
          <w:sz w:val="28"/>
          <w:szCs w:val="28"/>
          <w:u w:val="single"/>
        </w:rPr>
      </w:pPr>
    </w:p>
    <w:p w:rsidR="00A02069" w:rsidRDefault="00A02069" w:rsidP="009F169A">
      <w:pPr>
        <w:spacing w:after="120"/>
        <w:ind w:firstLine="720"/>
      </w:pPr>
      <w:r>
        <w:t>1. Responsible to the On-site Coordinator for the general safety of the site.</w:t>
      </w:r>
    </w:p>
    <w:p w:rsidR="00A02069" w:rsidRDefault="00A02069" w:rsidP="009F169A">
      <w:pPr>
        <w:spacing w:after="120"/>
        <w:ind w:firstLine="720"/>
      </w:pPr>
      <w:r>
        <w:t>2. Provide onsite review of the site</w:t>
      </w:r>
    </w:p>
    <w:p w:rsidR="00A02069" w:rsidRDefault="00A02069" w:rsidP="009F169A">
      <w:pPr>
        <w:spacing w:after="120"/>
        <w:ind w:firstLine="720"/>
      </w:pPr>
      <w:r>
        <w:t>3. Assist onsite management with safety issues</w:t>
      </w:r>
    </w:p>
    <w:p w:rsidR="00A02069" w:rsidRDefault="00A02069" w:rsidP="009F169A">
      <w:pPr>
        <w:spacing w:after="120"/>
        <w:ind w:firstLine="720"/>
      </w:pPr>
      <w:r>
        <w:t xml:space="preserve">4. Provide interpretive guidance where necessary </w:t>
      </w:r>
    </w:p>
    <w:p w:rsidR="00A52105" w:rsidRDefault="00A52105" w:rsidP="009F169A">
      <w:pPr>
        <w:spacing w:after="120"/>
        <w:ind w:firstLine="720"/>
        <w:rPr>
          <w:b/>
          <w:u w:val="single"/>
        </w:rPr>
      </w:pPr>
      <w:r>
        <w:t>5. Operate within the ICS system.  See Appendix “E”</w:t>
      </w:r>
    </w:p>
    <w:p w:rsidR="00A02069" w:rsidRDefault="00A02069" w:rsidP="009F169A">
      <w:pPr>
        <w:spacing w:after="120"/>
      </w:pPr>
    </w:p>
    <w:p w:rsidR="00A02069" w:rsidRPr="00E01DCD" w:rsidRDefault="00A02069" w:rsidP="00A02069">
      <w:pPr>
        <w:rPr>
          <w:b/>
          <w:sz w:val="28"/>
          <w:szCs w:val="28"/>
          <w:u w:val="words"/>
        </w:rPr>
      </w:pPr>
      <w:r w:rsidRPr="00E01DCD">
        <w:rPr>
          <w:b/>
          <w:sz w:val="28"/>
          <w:szCs w:val="28"/>
          <w:u w:val="words"/>
        </w:rPr>
        <w:t>ORIENTATION</w:t>
      </w:r>
    </w:p>
    <w:p w:rsidR="00A02069" w:rsidRDefault="00A02069" w:rsidP="00A02069"/>
    <w:p w:rsidR="00A02069" w:rsidRDefault="00A02069" w:rsidP="006F17B9">
      <w:pPr>
        <w:pStyle w:val="ListParagraph"/>
        <w:numPr>
          <w:ilvl w:val="0"/>
          <w:numId w:val="1"/>
        </w:numPr>
      </w:pPr>
      <w:r>
        <w:t>Each volunteer must receive safety orientation and training on necessary safety requirements and NCBM requirements, and have enough experience to do this safely. This will vary as to the project or type of mission being conducted.</w:t>
      </w:r>
    </w:p>
    <w:p w:rsidR="00A02069" w:rsidRDefault="00A02069" w:rsidP="00A02069">
      <w:pPr>
        <w:ind w:left="720"/>
      </w:pPr>
    </w:p>
    <w:p w:rsidR="00A02069" w:rsidRDefault="00A02069" w:rsidP="006F17B9">
      <w:pPr>
        <w:pStyle w:val="ListParagraph"/>
        <w:numPr>
          <w:ilvl w:val="0"/>
          <w:numId w:val="1"/>
        </w:numPr>
      </w:pPr>
      <w:r>
        <w:t>For long-term projects, the volunteer if qualified will be given an over view of the any special requirements for the project. If not qualified they will receive a summary of the manual portions that are applicable.</w:t>
      </w:r>
    </w:p>
    <w:p w:rsidR="00A02069" w:rsidRDefault="00A02069" w:rsidP="00A02069">
      <w:pPr>
        <w:ind w:left="720"/>
      </w:pPr>
    </w:p>
    <w:p w:rsidR="00A02069" w:rsidRDefault="00A02069" w:rsidP="006F17B9">
      <w:pPr>
        <w:pStyle w:val="ListParagraph"/>
        <w:numPr>
          <w:ilvl w:val="0"/>
          <w:numId w:val="1"/>
        </w:numPr>
      </w:pPr>
      <w:r>
        <w:t>For short-term projects (1 to 2 days) an overview of the project and any potential hazards will be covered.</w:t>
      </w:r>
    </w:p>
    <w:p w:rsidR="00A02069" w:rsidRDefault="00A02069" w:rsidP="00A02069"/>
    <w:p w:rsidR="00A02069" w:rsidRDefault="00A02069" w:rsidP="00A02069"/>
    <w:p w:rsidR="00A02069" w:rsidRDefault="00A02069" w:rsidP="00A02069">
      <w:r>
        <w:rPr>
          <w:sz w:val="36"/>
          <w:szCs w:val="36"/>
        </w:rPr>
        <w:t>*</w:t>
      </w:r>
      <w:r>
        <w:t>The orientation package is currently under development.</w:t>
      </w:r>
    </w:p>
    <w:p w:rsidR="002A4286" w:rsidRDefault="002A4286" w:rsidP="00A02069"/>
    <w:p w:rsidR="002A4286" w:rsidRDefault="002A4286" w:rsidP="00A02069"/>
    <w:p w:rsidR="002A4286" w:rsidRDefault="002A4286" w:rsidP="00A02069"/>
    <w:p w:rsidR="002A4286" w:rsidRDefault="002A4286" w:rsidP="00A02069"/>
    <w:p w:rsidR="002A4286" w:rsidRDefault="002A4286" w:rsidP="00A02069"/>
    <w:p w:rsidR="002A4286" w:rsidRDefault="002A4286" w:rsidP="00A02069"/>
    <w:p w:rsidR="002A4286" w:rsidRDefault="002A4286" w:rsidP="00A02069"/>
    <w:p w:rsidR="002A4286" w:rsidRDefault="002A4286" w:rsidP="00A02069"/>
    <w:p w:rsidR="002A4286" w:rsidRDefault="002A4286" w:rsidP="00A02069"/>
    <w:p w:rsidR="002A4286" w:rsidRDefault="002A4286" w:rsidP="00A02069"/>
    <w:p w:rsidR="002A4286" w:rsidRDefault="002A4286" w:rsidP="00A02069"/>
    <w:p w:rsidR="002A4286" w:rsidRDefault="002A4286" w:rsidP="00A02069"/>
    <w:p w:rsidR="002A4286" w:rsidRDefault="002A4286" w:rsidP="00A02069"/>
    <w:p w:rsidR="002A4286" w:rsidRDefault="002A4286" w:rsidP="00A02069"/>
    <w:p w:rsidR="002A4286" w:rsidRDefault="002A4286" w:rsidP="00A02069"/>
    <w:p w:rsidR="002A4286" w:rsidRDefault="002A4286" w:rsidP="00A02069"/>
    <w:p w:rsidR="002A4286" w:rsidRPr="002A4286" w:rsidRDefault="002A4286" w:rsidP="002A4286">
      <w:pPr>
        <w:widowControl w:val="0"/>
        <w:autoSpaceDE w:val="0"/>
        <w:autoSpaceDN w:val="0"/>
        <w:adjustRightInd w:val="0"/>
        <w:jc w:val="center"/>
        <w:outlineLvl w:val="0"/>
        <w:rPr>
          <w:b/>
          <w:sz w:val="44"/>
          <w:szCs w:val="40"/>
          <w:u w:val="single"/>
        </w:rPr>
      </w:pPr>
      <w:r w:rsidRPr="002A4286">
        <w:rPr>
          <w:b/>
          <w:sz w:val="44"/>
          <w:szCs w:val="40"/>
          <w:u w:val="single"/>
        </w:rPr>
        <w:t>BASIC MANUAL</w:t>
      </w:r>
    </w:p>
    <w:p w:rsidR="002A4286" w:rsidRDefault="002A4286" w:rsidP="00A02069"/>
    <w:p w:rsidR="001B2F4E" w:rsidRDefault="001B2F4E" w:rsidP="00B7695F">
      <w:pPr>
        <w:spacing w:after="120" w:line="300" w:lineRule="auto"/>
        <w:rPr>
          <w:sz w:val="28"/>
          <w:szCs w:val="28"/>
          <w:u w:val="single"/>
        </w:rPr>
      </w:pPr>
    </w:p>
    <w:p w:rsidR="002A4286" w:rsidRDefault="002A4286" w:rsidP="00B7695F">
      <w:pPr>
        <w:spacing w:after="120" w:line="300" w:lineRule="auto"/>
        <w:rPr>
          <w:sz w:val="28"/>
          <w:szCs w:val="28"/>
          <w:u w:val="single"/>
        </w:rPr>
      </w:pPr>
    </w:p>
    <w:p w:rsidR="002A4286" w:rsidRDefault="002A4286" w:rsidP="00B7695F">
      <w:pPr>
        <w:spacing w:after="120" w:line="300" w:lineRule="auto"/>
        <w:rPr>
          <w:sz w:val="28"/>
          <w:szCs w:val="28"/>
          <w:u w:val="single"/>
        </w:rPr>
      </w:pPr>
    </w:p>
    <w:p w:rsidR="002A4286" w:rsidRDefault="002A4286" w:rsidP="00B7695F">
      <w:pPr>
        <w:spacing w:after="120" w:line="300" w:lineRule="auto"/>
        <w:rPr>
          <w:sz w:val="28"/>
          <w:szCs w:val="28"/>
          <w:u w:val="single"/>
        </w:rPr>
      </w:pPr>
    </w:p>
    <w:p w:rsidR="002A4286" w:rsidRDefault="002A4286" w:rsidP="00B7695F">
      <w:pPr>
        <w:spacing w:after="120" w:line="300" w:lineRule="auto"/>
        <w:rPr>
          <w:sz w:val="28"/>
          <w:szCs w:val="28"/>
          <w:u w:val="single"/>
        </w:rPr>
      </w:pPr>
    </w:p>
    <w:p w:rsidR="002A4286" w:rsidRDefault="002A4286" w:rsidP="00B7695F">
      <w:pPr>
        <w:spacing w:after="120" w:line="300" w:lineRule="auto"/>
        <w:rPr>
          <w:sz w:val="28"/>
          <w:szCs w:val="28"/>
          <w:u w:val="single"/>
        </w:rPr>
      </w:pPr>
    </w:p>
    <w:p w:rsidR="002A4286" w:rsidRDefault="002A4286" w:rsidP="00B7695F">
      <w:pPr>
        <w:spacing w:after="120" w:line="300" w:lineRule="auto"/>
        <w:rPr>
          <w:sz w:val="28"/>
          <w:szCs w:val="28"/>
          <w:u w:val="single"/>
        </w:rPr>
      </w:pPr>
    </w:p>
    <w:p w:rsidR="002A4286" w:rsidRDefault="002A4286" w:rsidP="00B7695F">
      <w:pPr>
        <w:spacing w:after="120" w:line="300" w:lineRule="auto"/>
        <w:rPr>
          <w:sz w:val="28"/>
          <w:szCs w:val="28"/>
          <w:u w:val="single"/>
        </w:rPr>
      </w:pPr>
    </w:p>
    <w:p w:rsidR="002A4286" w:rsidRDefault="002A4286" w:rsidP="00B7695F">
      <w:pPr>
        <w:spacing w:after="120" w:line="300" w:lineRule="auto"/>
        <w:rPr>
          <w:sz w:val="28"/>
          <w:szCs w:val="28"/>
          <w:u w:val="single"/>
        </w:rPr>
      </w:pPr>
    </w:p>
    <w:p w:rsidR="002A4286" w:rsidRDefault="002A4286" w:rsidP="00B7695F">
      <w:pPr>
        <w:spacing w:after="120" w:line="300" w:lineRule="auto"/>
        <w:rPr>
          <w:sz w:val="28"/>
          <w:szCs w:val="28"/>
          <w:u w:val="single"/>
        </w:rPr>
      </w:pPr>
    </w:p>
    <w:p w:rsidR="002A4286" w:rsidRDefault="002A4286" w:rsidP="00B7695F">
      <w:pPr>
        <w:spacing w:after="120" w:line="300" w:lineRule="auto"/>
        <w:rPr>
          <w:sz w:val="28"/>
          <w:szCs w:val="28"/>
          <w:u w:val="single"/>
        </w:rPr>
      </w:pPr>
    </w:p>
    <w:p w:rsidR="002A4286" w:rsidRDefault="002A4286" w:rsidP="00B7695F">
      <w:pPr>
        <w:spacing w:after="120" w:line="300" w:lineRule="auto"/>
        <w:rPr>
          <w:sz w:val="28"/>
          <w:szCs w:val="28"/>
          <w:u w:val="single"/>
        </w:rPr>
      </w:pPr>
    </w:p>
    <w:p w:rsidR="002A4286" w:rsidRDefault="002A4286" w:rsidP="00B7695F">
      <w:pPr>
        <w:spacing w:after="120" w:line="300" w:lineRule="auto"/>
        <w:rPr>
          <w:sz w:val="28"/>
          <w:szCs w:val="28"/>
          <w:u w:val="single"/>
        </w:rPr>
      </w:pPr>
    </w:p>
    <w:p w:rsidR="002A4286" w:rsidRDefault="002A4286" w:rsidP="00B7695F">
      <w:pPr>
        <w:spacing w:after="120" w:line="300" w:lineRule="auto"/>
        <w:rPr>
          <w:sz w:val="28"/>
          <w:szCs w:val="28"/>
          <w:u w:val="single"/>
        </w:rPr>
      </w:pPr>
    </w:p>
    <w:p w:rsidR="002A4286" w:rsidRDefault="002A4286" w:rsidP="00B7695F">
      <w:pPr>
        <w:spacing w:after="120" w:line="300" w:lineRule="auto"/>
        <w:rPr>
          <w:sz w:val="28"/>
          <w:szCs w:val="28"/>
          <w:u w:val="single"/>
        </w:rPr>
      </w:pPr>
    </w:p>
    <w:p w:rsidR="002A4286" w:rsidRDefault="002A4286" w:rsidP="00B7695F">
      <w:pPr>
        <w:spacing w:after="120" w:line="300" w:lineRule="auto"/>
        <w:rPr>
          <w:sz w:val="28"/>
          <w:szCs w:val="28"/>
          <w:u w:val="single"/>
        </w:rPr>
      </w:pPr>
    </w:p>
    <w:p w:rsidR="002A4286" w:rsidRPr="009F169A" w:rsidRDefault="002A4286" w:rsidP="002A4286">
      <w:pPr>
        <w:rPr>
          <w:b/>
          <w:sz w:val="28"/>
          <w:szCs w:val="28"/>
          <w:u w:val="single"/>
        </w:rPr>
      </w:pPr>
      <w:r w:rsidRPr="009F169A">
        <w:rPr>
          <w:b/>
          <w:sz w:val="28"/>
          <w:szCs w:val="28"/>
          <w:u w:val="single"/>
        </w:rPr>
        <w:t>1. GENERAL RULES</w:t>
      </w:r>
      <w:r w:rsidR="009F169A">
        <w:rPr>
          <w:b/>
          <w:sz w:val="28"/>
          <w:szCs w:val="28"/>
          <w:u w:val="single"/>
        </w:rPr>
        <w:t xml:space="preserve"> &amp; GUIDELINE</w:t>
      </w:r>
      <w:r w:rsidR="000047B9">
        <w:rPr>
          <w:b/>
          <w:sz w:val="28"/>
          <w:szCs w:val="28"/>
          <w:u w:val="single"/>
        </w:rPr>
        <w:t>S</w:t>
      </w:r>
    </w:p>
    <w:p w:rsidR="002A4286" w:rsidRDefault="002A4286" w:rsidP="002A4286">
      <w:pPr>
        <w:rPr>
          <w:b/>
          <w:sz w:val="44"/>
        </w:rPr>
      </w:pPr>
    </w:p>
    <w:p w:rsidR="002A4286" w:rsidRDefault="002A4286" w:rsidP="002A4286">
      <w:pPr>
        <w:pStyle w:val="Subhead1"/>
        <w:jc w:val="left"/>
        <w:rPr>
          <w:rFonts w:ascii="Times New Roman" w:hAnsi="Times New Roman"/>
          <w:b w:val="0"/>
          <w:sz w:val="24"/>
          <w:szCs w:val="24"/>
          <w:u w:val="single"/>
        </w:rPr>
      </w:pPr>
      <w:r>
        <w:rPr>
          <w:rFonts w:ascii="Times New Roman" w:hAnsi="Times New Roman"/>
          <w:b w:val="0"/>
          <w:sz w:val="24"/>
          <w:szCs w:val="24"/>
          <w:u w:val="single"/>
        </w:rPr>
        <w:t>Safety Requirements for Volunteers</w:t>
      </w:r>
    </w:p>
    <w:p w:rsidR="002A4286" w:rsidRDefault="002A4286" w:rsidP="002A4286">
      <w:pPr>
        <w:pStyle w:val="BodyText1"/>
        <w:rPr>
          <w:color w:val="auto"/>
        </w:rPr>
      </w:pPr>
    </w:p>
    <w:p w:rsidR="002A4286" w:rsidRDefault="002A4286" w:rsidP="002A4286">
      <w:pPr>
        <w:pStyle w:val="BodyText1"/>
        <w:spacing w:after="120"/>
        <w:rPr>
          <w:rFonts w:ascii="Times New Roman" w:hAnsi="Times New Roman"/>
          <w:color w:val="auto"/>
          <w:sz w:val="24"/>
          <w:szCs w:val="24"/>
        </w:rPr>
      </w:pPr>
      <w:r>
        <w:rPr>
          <w:color w:val="auto"/>
        </w:rPr>
        <w:tab/>
      </w:r>
      <w:r>
        <w:rPr>
          <w:rFonts w:ascii="Times New Roman" w:hAnsi="Times New Roman"/>
          <w:color w:val="auto"/>
          <w:sz w:val="24"/>
          <w:szCs w:val="24"/>
        </w:rPr>
        <w:t>Disaster by the very name indicates turmoil and confusion of the situation. Normal procedures have been totally disrupted. Therefore, every precaution must be taken by the response volunteer to ensure safety. Following are suggestions to help protect the safety of volunteers:</w:t>
      </w:r>
    </w:p>
    <w:p w:rsidR="002A4286" w:rsidRDefault="002A4286" w:rsidP="002A4286">
      <w:pPr>
        <w:pStyle w:val="BodyText1"/>
        <w:tabs>
          <w:tab w:val="left" w:pos="900"/>
        </w:tabs>
        <w:ind w:firstLine="480"/>
        <w:rPr>
          <w:rFonts w:ascii="Times New Roman" w:hAnsi="Times New Roman"/>
          <w:color w:val="auto"/>
          <w:sz w:val="24"/>
          <w:szCs w:val="24"/>
        </w:rPr>
      </w:pPr>
    </w:p>
    <w:p w:rsidR="002A4286" w:rsidRDefault="002A4286" w:rsidP="00DA56C2">
      <w:pPr>
        <w:pStyle w:val="BodyText1"/>
        <w:tabs>
          <w:tab w:val="left" w:pos="840"/>
        </w:tabs>
        <w:spacing w:after="120"/>
        <w:rPr>
          <w:rFonts w:ascii="Times New Roman" w:hAnsi="Times New Roman"/>
          <w:color w:val="auto"/>
          <w:sz w:val="24"/>
          <w:szCs w:val="24"/>
        </w:rPr>
      </w:pPr>
      <w:r>
        <w:rPr>
          <w:rFonts w:ascii="Times New Roman" w:hAnsi="Times New Roman"/>
          <w:color w:val="auto"/>
          <w:sz w:val="24"/>
          <w:szCs w:val="24"/>
        </w:rPr>
        <w:t>1.  Before entering damaged buildings be sure that all utilities (electricity, gas, etc.) have been cut off. (Check with utility companies, if necessary.)</w:t>
      </w:r>
    </w:p>
    <w:p w:rsidR="002A4286" w:rsidRDefault="002A4286" w:rsidP="00DA56C2">
      <w:pPr>
        <w:pStyle w:val="BodyText1"/>
        <w:tabs>
          <w:tab w:val="left" w:pos="840"/>
        </w:tabs>
        <w:spacing w:after="120"/>
        <w:rPr>
          <w:rFonts w:ascii="Times New Roman" w:hAnsi="Times New Roman"/>
          <w:color w:val="auto"/>
          <w:sz w:val="24"/>
          <w:szCs w:val="24"/>
        </w:rPr>
      </w:pPr>
      <w:r>
        <w:rPr>
          <w:rFonts w:ascii="Times New Roman" w:hAnsi="Times New Roman"/>
          <w:color w:val="auto"/>
          <w:sz w:val="24"/>
          <w:szCs w:val="24"/>
        </w:rPr>
        <w:t>2.</w:t>
      </w:r>
      <w:r>
        <w:rPr>
          <w:rFonts w:ascii="Times New Roman" w:hAnsi="Times New Roman"/>
          <w:color w:val="auto"/>
          <w:sz w:val="24"/>
          <w:szCs w:val="24"/>
        </w:rPr>
        <w:tab/>
        <w:t xml:space="preserve"> Always assume that fallen electrical lines are live until power companies notify that they are cut off. Even then, use care around lines since they can become live due to generators improperly used in homes.</w:t>
      </w:r>
    </w:p>
    <w:p w:rsidR="00DA56C2" w:rsidRDefault="002A4286" w:rsidP="00DA56C2">
      <w:pPr>
        <w:pStyle w:val="BodyText1"/>
        <w:tabs>
          <w:tab w:val="left" w:pos="840"/>
        </w:tabs>
        <w:spacing w:after="120"/>
        <w:rPr>
          <w:rFonts w:ascii="Times New Roman" w:hAnsi="Times New Roman"/>
          <w:color w:val="auto"/>
          <w:sz w:val="24"/>
          <w:szCs w:val="24"/>
        </w:rPr>
      </w:pPr>
      <w:r>
        <w:rPr>
          <w:rFonts w:ascii="Times New Roman" w:hAnsi="Times New Roman"/>
          <w:color w:val="auto"/>
          <w:sz w:val="24"/>
          <w:szCs w:val="24"/>
        </w:rPr>
        <w:t>3.</w:t>
      </w:r>
      <w:r>
        <w:rPr>
          <w:rFonts w:ascii="Times New Roman" w:hAnsi="Times New Roman"/>
          <w:color w:val="auto"/>
          <w:sz w:val="24"/>
          <w:szCs w:val="24"/>
        </w:rPr>
        <w:tab/>
        <w:t xml:space="preserve"> Wear safety equipment as provided and required. Heavy-soled shoes, gloves and hard hats should be used in any disaster area.</w:t>
      </w:r>
    </w:p>
    <w:p w:rsidR="002A4286" w:rsidRDefault="002A4286" w:rsidP="00DA56C2">
      <w:pPr>
        <w:pStyle w:val="BodyText1"/>
        <w:tabs>
          <w:tab w:val="left" w:pos="840"/>
        </w:tabs>
        <w:spacing w:after="120"/>
        <w:rPr>
          <w:rFonts w:ascii="Times New Roman" w:hAnsi="Times New Roman"/>
          <w:color w:val="auto"/>
          <w:sz w:val="24"/>
          <w:szCs w:val="24"/>
        </w:rPr>
      </w:pPr>
      <w:r>
        <w:rPr>
          <w:rFonts w:ascii="Times New Roman" w:hAnsi="Times New Roman"/>
          <w:color w:val="auto"/>
          <w:sz w:val="24"/>
          <w:szCs w:val="24"/>
        </w:rPr>
        <w:t>4.  Before entering any building, examine the structure for damage and safety needs.</w:t>
      </w:r>
    </w:p>
    <w:p w:rsidR="002A4286" w:rsidRDefault="002A4286" w:rsidP="00DA56C2">
      <w:pPr>
        <w:pStyle w:val="BodyText1"/>
        <w:tabs>
          <w:tab w:val="left" w:pos="840"/>
        </w:tabs>
        <w:spacing w:after="120"/>
        <w:rPr>
          <w:rFonts w:ascii="Times New Roman" w:hAnsi="Times New Roman"/>
          <w:color w:val="auto"/>
          <w:sz w:val="24"/>
          <w:szCs w:val="24"/>
        </w:rPr>
      </w:pPr>
      <w:r>
        <w:rPr>
          <w:rFonts w:ascii="Times New Roman" w:hAnsi="Times New Roman"/>
          <w:color w:val="auto"/>
          <w:sz w:val="24"/>
          <w:szCs w:val="24"/>
        </w:rPr>
        <w:t>5.  Carry adequate lighting to be used when entering dark buildings.</w:t>
      </w:r>
    </w:p>
    <w:p w:rsidR="002A4286" w:rsidRDefault="002A4286" w:rsidP="00DA56C2">
      <w:pPr>
        <w:pStyle w:val="BodyText1"/>
        <w:tabs>
          <w:tab w:val="left" w:pos="840"/>
        </w:tabs>
        <w:spacing w:after="120"/>
        <w:rPr>
          <w:rFonts w:ascii="Times New Roman" w:hAnsi="Times New Roman"/>
          <w:color w:val="auto"/>
          <w:sz w:val="24"/>
          <w:szCs w:val="24"/>
        </w:rPr>
      </w:pPr>
      <w:r>
        <w:rPr>
          <w:rFonts w:ascii="Times New Roman" w:hAnsi="Times New Roman"/>
          <w:color w:val="auto"/>
          <w:sz w:val="24"/>
          <w:szCs w:val="24"/>
        </w:rPr>
        <w:t>6.</w:t>
      </w:r>
      <w:r>
        <w:rPr>
          <w:rFonts w:ascii="Times New Roman" w:hAnsi="Times New Roman"/>
          <w:color w:val="auto"/>
          <w:sz w:val="24"/>
          <w:szCs w:val="24"/>
        </w:rPr>
        <w:tab/>
        <w:t xml:space="preserve"> If you are unfamiliar with motorized tools, do not attempt to use them until properly trained.</w:t>
      </w:r>
    </w:p>
    <w:p w:rsidR="002A4286" w:rsidRDefault="00DA56C2" w:rsidP="00DA56C2">
      <w:pPr>
        <w:pStyle w:val="BodyText1"/>
        <w:tabs>
          <w:tab w:val="left" w:pos="840"/>
        </w:tabs>
        <w:spacing w:after="120"/>
        <w:rPr>
          <w:rFonts w:ascii="Times New Roman" w:hAnsi="Times New Roman"/>
          <w:color w:val="auto"/>
          <w:sz w:val="24"/>
          <w:szCs w:val="24"/>
        </w:rPr>
      </w:pPr>
      <w:r>
        <w:rPr>
          <w:rFonts w:ascii="Times New Roman" w:hAnsi="Times New Roman"/>
          <w:color w:val="auto"/>
          <w:sz w:val="24"/>
          <w:szCs w:val="24"/>
        </w:rPr>
        <w:t>7</w:t>
      </w:r>
      <w:r w:rsidR="002A4286">
        <w:rPr>
          <w:rFonts w:ascii="Times New Roman" w:hAnsi="Times New Roman"/>
          <w:color w:val="auto"/>
          <w:sz w:val="24"/>
          <w:szCs w:val="24"/>
        </w:rPr>
        <w:t>.  When using power saws, use protective clothing and do not work alone.</w:t>
      </w:r>
    </w:p>
    <w:p w:rsidR="002A4286" w:rsidRDefault="002A4286" w:rsidP="00DA56C2">
      <w:pPr>
        <w:pStyle w:val="BodyText1"/>
        <w:tabs>
          <w:tab w:val="left" w:pos="840"/>
        </w:tabs>
        <w:spacing w:after="120"/>
        <w:rPr>
          <w:rFonts w:ascii="Times New Roman" w:hAnsi="Times New Roman"/>
          <w:color w:val="auto"/>
          <w:sz w:val="24"/>
          <w:szCs w:val="24"/>
        </w:rPr>
      </w:pPr>
      <w:r>
        <w:rPr>
          <w:rFonts w:ascii="Times New Roman" w:hAnsi="Times New Roman"/>
          <w:color w:val="auto"/>
          <w:sz w:val="24"/>
          <w:szCs w:val="24"/>
        </w:rPr>
        <w:t>8.  In flood situations do not enter flooded homes or basements without probing to determine holes or hidden objects.</w:t>
      </w:r>
    </w:p>
    <w:p w:rsidR="002A4286" w:rsidRDefault="002A4286" w:rsidP="00DA56C2">
      <w:pPr>
        <w:pStyle w:val="BodyText1"/>
        <w:tabs>
          <w:tab w:val="left" w:pos="840"/>
        </w:tabs>
        <w:spacing w:after="120"/>
        <w:rPr>
          <w:rFonts w:ascii="Times New Roman" w:hAnsi="Times New Roman"/>
          <w:color w:val="auto"/>
          <w:sz w:val="24"/>
          <w:szCs w:val="24"/>
        </w:rPr>
      </w:pPr>
      <w:r>
        <w:rPr>
          <w:rFonts w:ascii="Times New Roman" w:hAnsi="Times New Roman"/>
          <w:color w:val="auto"/>
          <w:sz w:val="24"/>
          <w:szCs w:val="24"/>
        </w:rPr>
        <w:t>9.  After floods, always protect against snakes in cleanup work. They find dark corners and covered areas as good hiding places.</w:t>
      </w:r>
    </w:p>
    <w:p w:rsidR="002A4286" w:rsidRDefault="002A4286" w:rsidP="002A4286">
      <w:pPr>
        <w:pStyle w:val="BodyText1"/>
        <w:tabs>
          <w:tab w:val="left" w:pos="450"/>
        </w:tabs>
        <w:spacing w:after="120"/>
        <w:rPr>
          <w:rFonts w:ascii="Times New Roman" w:hAnsi="Times New Roman"/>
          <w:color w:val="auto"/>
          <w:sz w:val="24"/>
          <w:szCs w:val="24"/>
        </w:rPr>
      </w:pPr>
      <w:r>
        <w:rPr>
          <w:rFonts w:ascii="Times New Roman" w:hAnsi="Times New Roman"/>
          <w:color w:val="auto"/>
          <w:sz w:val="24"/>
          <w:szCs w:val="24"/>
        </w:rPr>
        <w:t>10.  Never drink water in an area until it is verified as safe.</w:t>
      </w:r>
      <w:r>
        <w:rPr>
          <w:rFonts w:ascii="Times New Roman" w:hAnsi="Times New Roman"/>
          <w:color w:val="auto"/>
          <w:sz w:val="24"/>
          <w:szCs w:val="24"/>
        </w:rPr>
        <w:tab/>
      </w:r>
      <w:r>
        <w:rPr>
          <w:rFonts w:ascii="Times New Roman" w:hAnsi="Times New Roman"/>
          <w:color w:val="auto"/>
          <w:sz w:val="24"/>
          <w:szCs w:val="24"/>
        </w:rPr>
        <w:tab/>
      </w:r>
      <w:r>
        <w:rPr>
          <w:rFonts w:ascii="Times New Roman" w:hAnsi="Times New Roman"/>
          <w:color w:val="auto"/>
          <w:sz w:val="24"/>
          <w:szCs w:val="24"/>
        </w:rPr>
        <w:tab/>
      </w:r>
      <w:r>
        <w:rPr>
          <w:rFonts w:ascii="Times New Roman" w:hAnsi="Times New Roman"/>
          <w:color w:val="auto"/>
          <w:sz w:val="24"/>
          <w:szCs w:val="24"/>
        </w:rPr>
        <w:tab/>
      </w:r>
      <w:r>
        <w:rPr>
          <w:rFonts w:ascii="Times New Roman" w:hAnsi="Times New Roman"/>
          <w:color w:val="auto"/>
          <w:sz w:val="24"/>
          <w:szCs w:val="24"/>
        </w:rPr>
        <w:tab/>
      </w:r>
    </w:p>
    <w:p w:rsidR="002A4286" w:rsidRDefault="00C20995" w:rsidP="00DA56C2">
      <w:pPr>
        <w:pStyle w:val="BodyText1"/>
        <w:tabs>
          <w:tab w:val="left" w:pos="450"/>
        </w:tabs>
        <w:spacing w:after="120"/>
        <w:rPr>
          <w:rFonts w:ascii="Times New Roman" w:hAnsi="Times New Roman"/>
          <w:color w:val="auto"/>
          <w:sz w:val="24"/>
          <w:szCs w:val="24"/>
        </w:rPr>
      </w:pPr>
      <w:r>
        <w:rPr>
          <w:rFonts w:ascii="Times New Roman" w:hAnsi="Times New Roman"/>
          <w:color w:val="auto"/>
          <w:sz w:val="24"/>
          <w:szCs w:val="24"/>
        </w:rPr>
        <w:t>1</w:t>
      </w:r>
      <w:r w:rsidR="002A4286">
        <w:rPr>
          <w:rFonts w:ascii="Times New Roman" w:hAnsi="Times New Roman"/>
          <w:color w:val="auto"/>
          <w:sz w:val="24"/>
          <w:szCs w:val="24"/>
        </w:rPr>
        <w:t xml:space="preserve">1.  Take care to rest and do not overdo physical limitations. You could become a victim. If  </w:t>
      </w:r>
      <w:r>
        <w:rPr>
          <w:rFonts w:ascii="Times New Roman" w:hAnsi="Times New Roman"/>
          <w:color w:val="auto"/>
          <w:sz w:val="24"/>
          <w:szCs w:val="24"/>
        </w:rPr>
        <w:t xml:space="preserve">        </w:t>
      </w:r>
      <w:r w:rsidR="002A4286">
        <w:rPr>
          <w:rFonts w:ascii="Times New Roman" w:hAnsi="Times New Roman"/>
          <w:color w:val="auto"/>
          <w:sz w:val="24"/>
          <w:szCs w:val="24"/>
        </w:rPr>
        <w:t>you are on medication, be sure to have an adequate supply.</w:t>
      </w:r>
    </w:p>
    <w:p w:rsidR="002A4286" w:rsidRDefault="00C20995" w:rsidP="002A4286">
      <w:pPr>
        <w:pStyle w:val="BodyText1"/>
        <w:tabs>
          <w:tab w:val="clear" w:pos="480"/>
          <w:tab w:val="left" w:pos="360"/>
          <w:tab w:val="left" w:pos="450"/>
        </w:tabs>
        <w:spacing w:after="120"/>
        <w:ind w:left="720" w:hanging="720"/>
        <w:rPr>
          <w:rFonts w:ascii="Times New Roman" w:hAnsi="Times New Roman"/>
          <w:color w:val="auto"/>
          <w:sz w:val="24"/>
          <w:szCs w:val="24"/>
        </w:rPr>
      </w:pPr>
      <w:r>
        <w:rPr>
          <w:rFonts w:ascii="Times New Roman" w:hAnsi="Times New Roman"/>
          <w:color w:val="auto"/>
          <w:sz w:val="24"/>
          <w:szCs w:val="24"/>
        </w:rPr>
        <w:t xml:space="preserve">12.  </w:t>
      </w:r>
      <w:r w:rsidR="002A4286">
        <w:rPr>
          <w:rFonts w:ascii="Times New Roman" w:hAnsi="Times New Roman"/>
          <w:color w:val="auto"/>
          <w:sz w:val="24"/>
          <w:szCs w:val="24"/>
        </w:rPr>
        <w:t>In cleanup and repair take care to put up tools, ladders, etc., t</w:t>
      </w:r>
      <w:r w:rsidR="00DA56C2">
        <w:rPr>
          <w:rFonts w:ascii="Times New Roman" w:hAnsi="Times New Roman"/>
          <w:color w:val="auto"/>
          <w:sz w:val="24"/>
          <w:szCs w:val="24"/>
        </w:rPr>
        <w:t xml:space="preserve">o prevent children from playing </w:t>
      </w:r>
      <w:r w:rsidR="002A4286">
        <w:rPr>
          <w:rFonts w:ascii="Times New Roman" w:hAnsi="Times New Roman"/>
          <w:color w:val="auto"/>
          <w:sz w:val="24"/>
          <w:szCs w:val="24"/>
        </w:rPr>
        <w:t>on them.</w:t>
      </w:r>
      <w:r w:rsidR="002A4286">
        <w:rPr>
          <w:rFonts w:ascii="Times New Roman" w:hAnsi="Times New Roman"/>
          <w:color w:val="auto"/>
          <w:sz w:val="24"/>
          <w:szCs w:val="24"/>
        </w:rPr>
        <w:tab/>
      </w:r>
      <w:r w:rsidR="002A4286">
        <w:rPr>
          <w:rFonts w:ascii="Times New Roman" w:hAnsi="Times New Roman"/>
          <w:color w:val="auto"/>
          <w:sz w:val="24"/>
          <w:szCs w:val="24"/>
        </w:rPr>
        <w:tab/>
      </w:r>
      <w:r w:rsidR="002A4286">
        <w:rPr>
          <w:rFonts w:ascii="Times New Roman" w:hAnsi="Times New Roman"/>
          <w:color w:val="auto"/>
          <w:sz w:val="24"/>
          <w:szCs w:val="24"/>
        </w:rPr>
        <w:tab/>
      </w:r>
    </w:p>
    <w:p w:rsidR="002A4286" w:rsidRDefault="002A4286" w:rsidP="002A4286">
      <w:pPr>
        <w:pStyle w:val="BodyText1"/>
        <w:tabs>
          <w:tab w:val="clear" w:pos="480"/>
          <w:tab w:val="left" w:pos="360"/>
          <w:tab w:val="left" w:pos="450"/>
        </w:tabs>
        <w:spacing w:after="120"/>
        <w:ind w:left="360" w:hanging="360"/>
        <w:rPr>
          <w:rFonts w:ascii="Times New Roman" w:hAnsi="Times New Roman"/>
          <w:color w:val="auto"/>
          <w:sz w:val="24"/>
          <w:szCs w:val="24"/>
        </w:rPr>
      </w:pPr>
      <w:r>
        <w:rPr>
          <w:rFonts w:ascii="Times New Roman" w:hAnsi="Times New Roman"/>
          <w:sz w:val="24"/>
          <w:szCs w:val="24"/>
        </w:rPr>
        <w:t>13.  Make safety a priority, and rest and meals a necessity so that you can achieve the full           effectiveness of you and your team.</w:t>
      </w:r>
    </w:p>
    <w:p w:rsidR="002A4286" w:rsidRDefault="002A4286" w:rsidP="002A4286">
      <w:pPr>
        <w:pStyle w:val="BodyText1"/>
        <w:tabs>
          <w:tab w:val="clear" w:pos="480"/>
          <w:tab w:val="left" w:pos="360"/>
          <w:tab w:val="left" w:pos="450"/>
        </w:tabs>
        <w:spacing w:after="120"/>
        <w:rPr>
          <w:rFonts w:ascii="Times New Roman" w:hAnsi="Times New Roman"/>
          <w:sz w:val="24"/>
          <w:szCs w:val="24"/>
        </w:rPr>
      </w:pPr>
      <w:r>
        <w:rPr>
          <w:rFonts w:ascii="Times New Roman" w:hAnsi="Times New Roman"/>
          <w:sz w:val="24"/>
          <w:szCs w:val="24"/>
        </w:rPr>
        <w:t>14.</w:t>
      </w:r>
      <w:r w:rsidR="00C20995">
        <w:rPr>
          <w:rFonts w:ascii="Times New Roman" w:hAnsi="Times New Roman"/>
          <w:sz w:val="24"/>
          <w:szCs w:val="24"/>
        </w:rPr>
        <w:t xml:space="preserve"> </w:t>
      </w:r>
      <w:r>
        <w:rPr>
          <w:rFonts w:ascii="Times New Roman" w:hAnsi="Times New Roman"/>
          <w:sz w:val="24"/>
          <w:szCs w:val="24"/>
        </w:rPr>
        <w:t xml:space="preserve"> Be mindful of overhead power lines when setting tall equipment or moving ladders.</w:t>
      </w:r>
      <w:r>
        <w:rPr>
          <w:rFonts w:ascii="Times New Roman" w:hAnsi="Times New Roman"/>
          <w:sz w:val="24"/>
          <w:szCs w:val="24"/>
        </w:rPr>
        <w:tab/>
      </w:r>
    </w:p>
    <w:p w:rsidR="002A4286" w:rsidRDefault="002A4286" w:rsidP="002A4286">
      <w:pPr>
        <w:pStyle w:val="BodyText1"/>
        <w:tabs>
          <w:tab w:val="clear" w:pos="480"/>
          <w:tab w:val="left" w:pos="360"/>
          <w:tab w:val="left" w:pos="450"/>
        </w:tabs>
        <w:spacing w:after="120"/>
        <w:rPr>
          <w:rFonts w:ascii="Times New Roman" w:hAnsi="Times New Roman"/>
          <w:sz w:val="24"/>
          <w:szCs w:val="24"/>
        </w:rPr>
      </w:pPr>
      <w:r>
        <w:rPr>
          <w:rFonts w:ascii="Times New Roman" w:hAnsi="Times New Roman"/>
          <w:sz w:val="24"/>
          <w:szCs w:val="24"/>
        </w:rPr>
        <w:t xml:space="preserve">15. </w:t>
      </w:r>
      <w:r w:rsidR="00C20995">
        <w:rPr>
          <w:rFonts w:ascii="Times New Roman" w:hAnsi="Times New Roman"/>
          <w:sz w:val="24"/>
          <w:szCs w:val="24"/>
        </w:rPr>
        <w:t xml:space="preserve"> </w:t>
      </w:r>
      <w:r>
        <w:rPr>
          <w:rFonts w:ascii="Times New Roman" w:hAnsi="Times New Roman"/>
          <w:sz w:val="24"/>
          <w:szCs w:val="24"/>
        </w:rPr>
        <w:t>Wear and take care of personal protective equipment.</w:t>
      </w:r>
    </w:p>
    <w:p w:rsidR="002A4286" w:rsidRDefault="002A4286" w:rsidP="002A4286">
      <w:pPr>
        <w:pStyle w:val="BodyText1"/>
        <w:tabs>
          <w:tab w:val="clear" w:pos="480"/>
          <w:tab w:val="left" w:pos="360"/>
          <w:tab w:val="left" w:pos="450"/>
        </w:tabs>
        <w:spacing w:after="120"/>
        <w:rPr>
          <w:rFonts w:ascii="Times New Roman" w:hAnsi="Times New Roman"/>
          <w:sz w:val="24"/>
          <w:szCs w:val="24"/>
        </w:rPr>
      </w:pPr>
      <w:r>
        <w:rPr>
          <w:rFonts w:ascii="Times New Roman" w:hAnsi="Times New Roman"/>
          <w:sz w:val="24"/>
          <w:szCs w:val="24"/>
        </w:rPr>
        <w:t xml:space="preserve">16. </w:t>
      </w:r>
      <w:r w:rsidR="00C20995">
        <w:rPr>
          <w:rFonts w:ascii="Times New Roman" w:hAnsi="Times New Roman"/>
          <w:sz w:val="24"/>
          <w:szCs w:val="24"/>
        </w:rPr>
        <w:t xml:space="preserve"> </w:t>
      </w:r>
      <w:r>
        <w:rPr>
          <w:rFonts w:ascii="Times New Roman" w:hAnsi="Times New Roman"/>
          <w:sz w:val="24"/>
          <w:szCs w:val="24"/>
        </w:rPr>
        <w:t>Make sure all safety features of tools are functioning properly.</w:t>
      </w:r>
    </w:p>
    <w:p w:rsidR="002A4286" w:rsidRDefault="002A4286" w:rsidP="002A4286">
      <w:pPr>
        <w:pStyle w:val="BodyText1"/>
        <w:tabs>
          <w:tab w:val="clear" w:pos="480"/>
          <w:tab w:val="left" w:pos="360"/>
          <w:tab w:val="left" w:pos="450"/>
        </w:tabs>
        <w:spacing w:after="120"/>
        <w:rPr>
          <w:rFonts w:ascii="Times New Roman" w:hAnsi="Times New Roman"/>
          <w:sz w:val="24"/>
          <w:szCs w:val="24"/>
        </w:rPr>
      </w:pPr>
      <w:r>
        <w:rPr>
          <w:rFonts w:ascii="Times New Roman" w:hAnsi="Times New Roman"/>
          <w:sz w:val="24"/>
          <w:szCs w:val="24"/>
        </w:rPr>
        <w:t>17. Don't let your work put another volunteers in danger.</w:t>
      </w:r>
    </w:p>
    <w:p w:rsidR="002A4286" w:rsidRDefault="002A4286" w:rsidP="002A4286">
      <w:pPr>
        <w:pStyle w:val="BodyText1"/>
        <w:tabs>
          <w:tab w:val="clear" w:pos="480"/>
          <w:tab w:val="left" w:pos="360"/>
          <w:tab w:val="left" w:pos="450"/>
        </w:tabs>
        <w:spacing w:after="120"/>
        <w:rPr>
          <w:rFonts w:ascii="Times New Roman" w:hAnsi="Times New Roman"/>
          <w:sz w:val="24"/>
          <w:szCs w:val="24"/>
        </w:rPr>
      </w:pPr>
      <w:r>
        <w:rPr>
          <w:rFonts w:ascii="Times New Roman" w:hAnsi="Times New Roman"/>
          <w:sz w:val="24"/>
          <w:szCs w:val="24"/>
        </w:rPr>
        <w:t>18. Replace damaged or dull hand tools immediately.</w:t>
      </w:r>
    </w:p>
    <w:p w:rsidR="002A4286" w:rsidRDefault="002A4286" w:rsidP="002A4286">
      <w:pPr>
        <w:pStyle w:val="BodyText1"/>
        <w:tabs>
          <w:tab w:val="clear" w:pos="480"/>
          <w:tab w:val="left" w:pos="360"/>
          <w:tab w:val="left" w:pos="450"/>
        </w:tabs>
        <w:spacing w:after="120"/>
        <w:rPr>
          <w:rFonts w:ascii="Times New Roman" w:hAnsi="Times New Roman"/>
          <w:sz w:val="24"/>
          <w:szCs w:val="24"/>
        </w:rPr>
      </w:pPr>
      <w:r>
        <w:rPr>
          <w:rFonts w:ascii="Times New Roman" w:hAnsi="Times New Roman"/>
          <w:sz w:val="24"/>
          <w:szCs w:val="24"/>
        </w:rPr>
        <w:t>19. Avoid horseplay, practical jokes or other activities that create a hazard.</w:t>
      </w:r>
    </w:p>
    <w:p w:rsidR="00C20995" w:rsidRDefault="002A4286" w:rsidP="00C20995">
      <w:pPr>
        <w:pStyle w:val="BodyText1"/>
        <w:tabs>
          <w:tab w:val="clear" w:pos="480"/>
          <w:tab w:val="left" w:pos="360"/>
          <w:tab w:val="left" w:pos="450"/>
        </w:tabs>
        <w:spacing w:after="120"/>
        <w:rPr>
          <w:rFonts w:ascii="Times New Roman" w:hAnsi="Times New Roman"/>
          <w:color w:val="auto"/>
          <w:sz w:val="24"/>
          <w:szCs w:val="24"/>
        </w:rPr>
      </w:pPr>
      <w:r w:rsidRPr="00F409DE">
        <w:rPr>
          <w:rFonts w:ascii="Times New Roman" w:hAnsi="Times New Roman"/>
          <w:color w:val="auto"/>
          <w:sz w:val="24"/>
          <w:szCs w:val="24"/>
        </w:rPr>
        <w:t xml:space="preserve">20. Report any unsafe acts, practices, incidents, or injuries to the supervisor. </w:t>
      </w:r>
    </w:p>
    <w:p w:rsidR="002A4286" w:rsidRDefault="002A4286" w:rsidP="00DA56C2">
      <w:pPr>
        <w:pStyle w:val="BodyText1"/>
        <w:tabs>
          <w:tab w:val="clear" w:pos="480"/>
          <w:tab w:val="left" w:pos="360"/>
          <w:tab w:val="left" w:pos="450"/>
        </w:tabs>
        <w:spacing w:after="120"/>
        <w:rPr>
          <w:rFonts w:ascii="Times New Roman" w:hAnsi="Times New Roman"/>
          <w:color w:val="FF0000"/>
          <w:sz w:val="24"/>
          <w:szCs w:val="24"/>
        </w:rPr>
      </w:pPr>
      <w:r w:rsidRPr="00F409DE">
        <w:rPr>
          <w:rFonts w:ascii="Times New Roman" w:hAnsi="Times New Roman"/>
          <w:color w:val="auto"/>
          <w:sz w:val="24"/>
          <w:szCs w:val="24"/>
        </w:rPr>
        <w:t>21. Keep out of any structures with posted OSHA asbestos, lead or other containment regulating signs</w:t>
      </w:r>
      <w:r w:rsidRPr="00F409DE">
        <w:rPr>
          <w:rFonts w:ascii="Times New Roman" w:hAnsi="Times New Roman"/>
          <w:color w:val="FF0000"/>
          <w:sz w:val="24"/>
          <w:szCs w:val="24"/>
        </w:rPr>
        <w:t>.</w:t>
      </w:r>
    </w:p>
    <w:p w:rsidR="00C20995" w:rsidRDefault="00C20995" w:rsidP="00C20995">
      <w:pPr>
        <w:pStyle w:val="BodyText1"/>
        <w:tabs>
          <w:tab w:val="clear" w:pos="480"/>
          <w:tab w:val="left" w:pos="360"/>
          <w:tab w:val="left" w:pos="450"/>
        </w:tabs>
        <w:spacing w:after="120"/>
        <w:ind w:left="450"/>
        <w:rPr>
          <w:rFonts w:ascii="Times New Roman" w:hAnsi="Times New Roman"/>
          <w:color w:val="FF0000"/>
          <w:sz w:val="24"/>
          <w:szCs w:val="24"/>
        </w:rPr>
      </w:pPr>
    </w:p>
    <w:p w:rsidR="00C20995" w:rsidRPr="00C20995" w:rsidRDefault="00C20995" w:rsidP="00C20995">
      <w:pPr>
        <w:pStyle w:val="BodyText2"/>
        <w:rPr>
          <w:rFonts w:ascii="Times New Roman" w:hAnsi="Times New Roman"/>
          <w:szCs w:val="24"/>
          <w:u w:val="single"/>
        </w:rPr>
      </w:pPr>
      <w:r w:rsidRPr="00C20995">
        <w:rPr>
          <w:rFonts w:ascii="Times New Roman" w:hAnsi="Times New Roman"/>
          <w:szCs w:val="24"/>
          <w:u w:val="single"/>
        </w:rPr>
        <w:t>Additional Safety Precautions:</w:t>
      </w:r>
    </w:p>
    <w:p w:rsidR="00C20995" w:rsidRPr="00C20995" w:rsidRDefault="00C20995" w:rsidP="00C20995">
      <w:pPr>
        <w:pStyle w:val="BodyText2"/>
        <w:jc w:val="center"/>
        <w:rPr>
          <w:sz w:val="20"/>
        </w:rPr>
      </w:pPr>
    </w:p>
    <w:p w:rsidR="00C20995" w:rsidRDefault="00C20995" w:rsidP="006F17B9">
      <w:pPr>
        <w:pStyle w:val="BodyText2"/>
        <w:numPr>
          <w:ilvl w:val="0"/>
          <w:numId w:val="2"/>
        </w:numPr>
        <w:spacing w:after="120"/>
        <w:rPr>
          <w:rFonts w:ascii="Times New Roman" w:hAnsi="Times New Roman"/>
          <w:b w:val="0"/>
          <w:szCs w:val="24"/>
        </w:rPr>
      </w:pPr>
      <w:r>
        <w:rPr>
          <w:rFonts w:ascii="Times New Roman" w:hAnsi="Times New Roman"/>
          <w:b w:val="0"/>
          <w:szCs w:val="24"/>
        </w:rPr>
        <w:t>Evaluate potential safety hazards due to:</w:t>
      </w:r>
    </w:p>
    <w:p w:rsidR="00C20995" w:rsidRDefault="00C20995" w:rsidP="006F17B9">
      <w:pPr>
        <w:pStyle w:val="BodyText2"/>
        <w:numPr>
          <w:ilvl w:val="0"/>
          <w:numId w:val="2"/>
        </w:numPr>
        <w:spacing w:after="120"/>
        <w:rPr>
          <w:rFonts w:ascii="Times New Roman" w:hAnsi="Times New Roman"/>
          <w:b w:val="0"/>
          <w:szCs w:val="24"/>
        </w:rPr>
      </w:pPr>
      <w:r>
        <w:rPr>
          <w:rFonts w:ascii="Times New Roman" w:hAnsi="Times New Roman"/>
          <w:b w:val="0"/>
          <w:szCs w:val="24"/>
        </w:rPr>
        <w:t>Structural pressure points created by fallen trees of wind shifts</w:t>
      </w:r>
    </w:p>
    <w:p w:rsidR="00C20995" w:rsidRDefault="00C20995" w:rsidP="006F17B9">
      <w:pPr>
        <w:pStyle w:val="BodyText2"/>
        <w:numPr>
          <w:ilvl w:val="0"/>
          <w:numId w:val="2"/>
        </w:numPr>
        <w:spacing w:after="120"/>
        <w:rPr>
          <w:rFonts w:ascii="Times New Roman" w:hAnsi="Times New Roman"/>
          <w:b w:val="0"/>
          <w:szCs w:val="24"/>
        </w:rPr>
      </w:pPr>
      <w:r>
        <w:rPr>
          <w:rFonts w:ascii="Times New Roman" w:hAnsi="Times New Roman"/>
          <w:b w:val="0"/>
          <w:szCs w:val="24"/>
        </w:rPr>
        <w:t>Weakened and damaged structures</w:t>
      </w:r>
    </w:p>
    <w:p w:rsidR="00C20995" w:rsidRDefault="00C20995" w:rsidP="006F17B9">
      <w:pPr>
        <w:pStyle w:val="BodyText2"/>
        <w:numPr>
          <w:ilvl w:val="0"/>
          <w:numId w:val="2"/>
        </w:numPr>
        <w:spacing w:after="120"/>
        <w:rPr>
          <w:rFonts w:ascii="Times New Roman" w:hAnsi="Times New Roman"/>
          <w:b w:val="0"/>
          <w:szCs w:val="24"/>
        </w:rPr>
      </w:pPr>
      <w:r>
        <w:rPr>
          <w:rFonts w:ascii="Times New Roman" w:hAnsi="Times New Roman"/>
          <w:b w:val="0"/>
          <w:szCs w:val="24"/>
        </w:rPr>
        <w:t>Roof pitch</w:t>
      </w:r>
    </w:p>
    <w:p w:rsidR="00C20995" w:rsidRDefault="00C20995" w:rsidP="006F17B9">
      <w:pPr>
        <w:pStyle w:val="BodyText2"/>
        <w:numPr>
          <w:ilvl w:val="0"/>
          <w:numId w:val="2"/>
        </w:numPr>
        <w:spacing w:after="120"/>
        <w:rPr>
          <w:rFonts w:ascii="Times New Roman" w:hAnsi="Times New Roman"/>
          <w:b w:val="0"/>
          <w:szCs w:val="24"/>
        </w:rPr>
      </w:pPr>
      <w:r>
        <w:rPr>
          <w:rFonts w:ascii="Times New Roman" w:hAnsi="Times New Roman"/>
          <w:b w:val="0"/>
          <w:szCs w:val="24"/>
        </w:rPr>
        <w:t>Damaged electrical and gas lines</w:t>
      </w:r>
    </w:p>
    <w:p w:rsidR="00C20995" w:rsidRDefault="00C20995" w:rsidP="006F17B9">
      <w:pPr>
        <w:pStyle w:val="ListParagraph"/>
        <w:numPr>
          <w:ilvl w:val="0"/>
          <w:numId w:val="2"/>
        </w:numPr>
        <w:spacing w:after="120"/>
      </w:pPr>
      <w:r>
        <w:t>Always assume that fallen electrical lines are “live” until power companies notify that they are cut off.  Even then, use care around lines since they can become “live” due to generators improperly used in homes.</w:t>
      </w:r>
    </w:p>
    <w:p w:rsidR="00C20995" w:rsidRDefault="00C20995" w:rsidP="006F17B9">
      <w:pPr>
        <w:pStyle w:val="ListParagraph"/>
        <w:numPr>
          <w:ilvl w:val="0"/>
          <w:numId w:val="2"/>
        </w:numPr>
        <w:spacing w:after="120"/>
      </w:pPr>
      <w:r>
        <w:t>Locate breaker box, turning main breaker “off” before entering a flooded basement or if any electrical work is required.</w:t>
      </w:r>
    </w:p>
    <w:p w:rsidR="00C20995" w:rsidRDefault="00C20995" w:rsidP="006F17B9">
      <w:pPr>
        <w:pStyle w:val="ListParagraph"/>
        <w:numPr>
          <w:ilvl w:val="0"/>
          <w:numId w:val="2"/>
        </w:numPr>
        <w:spacing w:after="120"/>
      </w:pPr>
      <w:r>
        <w:t>Visually check ceiling fixtures (holding water).</w:t>
      </w:r>
    </w:p>
    <w:p w:rsidR="00C20995" w:rsidRDefault="00C20995" w:rsidP="00C20995">
      <w:pPr>
        <w:spacing w:after="120"/>
      </w:pPr>
    </w:p>
    <w:p w:rsidR="00C20995" w:rsidRPr="00C20995" w:rsidRDefault="00C20995" w:rsidP="00C20995">
      <w:pPr>
        <w:spacing w:after="120"/>
        <w:rPr>
          <w:b/>
        </w:rPr>
      </w:pPr>
      <w:r w:rsidRPr="00C20995">
        <w:rPr>
          <w:b/>
          <w:u w:val="single"/>
        </w:rPr>
        <w:t>Additional Safety Tips:</w:t>
      </w:r>
    </w:p>
    <w:p w:rsidR="00C20995" w:rsidRDefault="00C20995" w:rsidP="00C20995">
      <w:pPr>
        <w:spacing w:after="120"/>
      </w:pPr>
    </w:p>
    <w:p w:rsidR="00C20995" w:rsidRDefault="00C20995" w:rsidP="006F17B9">
      <w:pPr>
        <w:pStyle w:val="ListParagraph"/>
        <w:numPr>
          <w:ilvl w:val="0"/>
          <w:numId w:val="3"/>
        </w:numPr>
        <w:spacing w:after="120"/>
        <w:contextualSpacing w:val="0"/>
      </w:pPr>
      <w:r>
        <w:t>Keep electrical tester handy to check sockets and switches.</w:t>
      </w:r>
    </w:p>
    <w:p w:rsidR="00C20995" w:rsidRDefault="00C20995" w:rsidP="006F17B9">
      <w:pPr>
        <w:pStyle w:val="ListParagraph"/>
        <w:numPr>
          <w:ilvl w:val="0"/>
          <w:numId w:val="3"/>
        </w:numPr>
        <w:spacing w:after="120"/>
        <w:contextualSpacing w:val="0"/>
      </w:pPr>
      <w:r>
        <w:t>Keep tetanus shot updated.</w:t>
      </w:r>
    </w:p>
    <w:p w:rsidR="00C20995" w:rsidRDefault="00C20995" w:rsidP="006F17B9">
      <w:pPr>
        <w:pStyle w:val="ListParagraph"/>
        <w:numPr>
          <w:ilvl w:val="0"/>
          <w:numId w:val="3"/>
        </w:numPr>
        <w:spacing w:after="120"/>
        <w:contextualSpacing w:val="0"/>
      </w:pPr>
      <w:r>
        <w:t>Observe load tolerance specified by manufacturer with ladders, walkboards, scaffolding, etc.</w:t>
      </w:r>
    </w:p>
    <w:p w:rsidR="00C20995" w:rsidRDefault="00C20995" w:rsidP="006F17B9">
      <w:pPr>
        <w:pStyle w:val="ListParagraph"/>
        <w:numPr>
          <w:ilvl w:val="0"/>
          <w:numId w:val="3"/>
        </w:numPr>
        <w:spacing w:after="120"/>
        <w:contextualSpacing w:val="0"/>
      </w:pPr>
      <w:r>
        <w:t>Set up and secure said equipment to manufacturer’s specifications to establish safe work area.</w:t>
      </w:r>
    </w:p>
    <w:p w:rsidR="00C20995" w:rsidRDefault="00C20995" w:rsidP="006F17B9">
      <w:pPr>
        <w:pStyle w:val="ListParagraph"/>
        <w:numPr>
          <w:ilvl w:val="0"/>
          <w:numId w:val="3"/>
        </w:numPr>
        <w:spacing w:after="120"/>
        <w:contextualSpacing w:val="0"/>
      </w:pPr>
      <w:r>
        <w:t>Use toe boards on roofs with a pitch greater than 5 on 12.</w:t>
      </w:r>
    </w:p>
    <w:p w:rsidR="00C20995" w:rsidRDefault="00C20995" w:rsidP="006F17B9">
      <w:pPr>
        <w:pStyle w:val="ListParagraph"/>
        <w:numPr>
          <w:ilvl w:val="0"/>
          <w:numId w:val="3"/>
        </w:numPr>
        <w:spacing w:after="120"/>
        <w:contextualSpacing w:val="0"/>
      </w:pPr>
      <w:r>
        <w:t>Lean ladder against wall so that bottom is ¼ the distance from the wall the ladder extends up.</w:t>
      </w:r>
    </w:p>
    <w:p w:rsidR="00C20995" w:rsidRDefault="00C20995" w:rsidP="006F17B9">
      <w:pPr>
        <w:pStyle w:val="ListParagraph"/>
        <w:numPr>
          <w:ilvl w:val="0"/>
          <w:numId w:val="3"/>
        </w:numPr>
        <w:spacing w:after="120"/>
        <w:contextualSpacing w:val="0"/>
      </w:pPr>
      <w:r>
        <w:t>Rest ladder on level ground or use adjustable foot on rail.</w:t>
      </w:r>
    </w:p>
    <w:p w:rsidR="00C20995" w:rsidRDefault="00C20995" w:rsidP="006F17B9">
      <w:pPr>
        <w:pStyle w:val="ListParagraph"/>
        <w:numPr>
          <w:ilvl w:val="0"/>
          <w:numId w:val="3"/>
        </w:numPr>
        <w:spacing w:after="120"/>
        <w:contextualSpacing w:val="0"/>
      </w:pPr>
      <w:r>
        <w:t>Keep metal ladders at least 10 feet from all electrical wires.</w:t>
      </w:r>
    </w:p>
    <w:p w:rsidR="00C20995" w:rsidRDefault="00C20995" w:rsidP="006F17B9">
      <w:pPr>
        <w:pStyle w:val="ListParagraph"/>
        <w:numPr>
          <w:ilvl w:val="0"/>
          <w:numId w:val="3"/>
        </w:numPr>
        <w:spacing w:after="120"/>
        <w:contextualSpacing w:val="0"/>
      </w:pPr>
      <w:r>
        <w:t>Allow only one person to climb ladder at a time.</w:t>
      </w:r>
    </w:p>
    <w:p w:rsidR="00C20995" w:rsidRDefault="00C20995" w:rsidP="006F17B9">
      <w:pPr>
        <w:pStyle w:val="ListParagraph"/>
        <w:numPr>
          <w:ilvl w:val="0"/>
          <w:numId w:val="3"/>
        </w:numPr>
        <w:spacing w:after="120"/>
        <w:contextualSpacing w:val="0"/>
      </w:pPr>
      <w:r>
        <w:t>Have someone steady ladder as you climb.</w:t>
      </w:r>
    </w:p>
    <w:p w:rsidR="00C20995" w:rsidRDefault="00C20995" w:rsidP="006F17B9">
      <w:pPr>
        <w:pStyle w:val="ListParagraph"/>
        <w:numPr>
          <w:ilvl w:val="0"/>
          <w:numId w:val="3"/>
        </w:numPr>
        <w:spacing w:after="120"/>
        <w:contextualSpacing w:val="0"/>
      </w:pPr>
      <w:r>
        <w:t>Stay off ladders in high winds.</w:t>
      </w:r>
    </w:p>
    <w:p w:rsidR="00C20995" w:rsidRDefault="00C20995" w:rsidP="006F17B9">
      <w:pPr>
        <w:pStyle w:val="ListParagraph"/>
        <w:numPr>
          <w:ilvl w:val="0"/>
          <w:numId w:val="3"/>
        </w:numPr>
        <w:spacing w:after="120"/>
        <w:contextualSpacing w:val="0"/>
      </w:pPr>
      <w:r>
        <w:t>Do not work alone when using power saws.</w:t>
      </w:r>
    </w:p>
    <w:p w:rsidR="00C20995" w:rsidRDefault="00C20995" w:rsidP="006F17B9">
      <w:pPr>
        <w:pStyle w:val="ListParagraph"/>
        <w:numPr>
          <w:ilvl w:val="0"/>
          <w:numId w:val="3"/>
        </w:numPr>
        <w:spacing w:after="120"/>
        <w:contextualSpacing w:val="0"/>
      </w:pPr>
      <w:r>
        <w:t>Keep obstacles and debris clear of work area to prevent tripping.</w:t>
      </w:r>
    </w:p>
    <w:p w:rsidR="00C20995" w:rsidRDefault="00C20995" w:rsidP="006F17B9">
      <w:pPr>
        <w:pStyle w:val="ListParagraph"/>
        <w:numPr>
          <w:ilvl w:val="0"/>
          <w:numId w:val="3"/>
        </w:numPr>
        <w:spacing w:after="120"/>
        <w:contextualSpacing w:val="0"/>
      </w:pPr>
      <w:r>
        <w:t>Unplug all power tools before servicing.</w:t>
      </w:r>
    </w:p>
    <w:p w:rsidR="00C20995" w:rsidRDefault="00C20995" w:rsidP="006F17B9">
      <w:pPr>
        <w:pStyle w:val="ListParagraph"/>
        <w:numPr>
          <w:ilvl w:val="0"/>
          <w:numId w:val="3"/>
        </w:numPr>
        <w:spacing w:after="120"/>
        <w:contextualSpacing w:val="0"/>
      </w:pPr>
      <w:r>
        <w:t>Keep hands and fingers away from saw blades while sawing.</w:t>
      </w:r>
    </w:p>
    <w:p w:rsidR="00C20995" w:rsidRDefault="00C20995" w:rsidP="006F17B9">
      <w:pPr>
        <w:pStyle w:val="ListParagraph"/>
        <w:numPr>
          <w:ilvl w:val="0"/>
          <w:numId w:val="3"/>
        </w:numPr>
        <w:spacing w:after="120"/>
        <w:contextualSpacing w:val="0"/>
      </w:pPr>
      <w:r>
        <w:t>Wear safety goggles to help prevent eye injury.</w:t>
      </w:r>
    </w:p>
    <w:p w:rsidR="00C20995" w:rsidRDefault="00C20995" w:rsidP="006F17B9">
      <w:pPr>
        <w:pStyle w:val="ListParagraph"/>
        <w:numPr>
          <w:ilvl w:val="0"/>
          <w:numId w:val="3"/>
        </w:numPr>
        <w:spacing w:after="120"/>
        <w:contextualSpacing w:val="0"/>
      </w:pPr>
      <w:r>
        <w:t>Wear ventilation masks when necessary (drywall sanding, insulation, etc.)</w:t>
      </w:r>
    </w:p>
    <w:p w:rsidR="00C20995" w:rsidRDefault="00C20995" w:rsidP="006F17B9">
      <w:pPr>
        <w:pStyle w:val="ListParagraph"/>
        <w:numPr>
          <w:ilvl w:val="0"/>
          <w:numId w:val="3"/>
        </w:numPr>
        <w:spacing w:after="120"/>
        <w:contextualSpacing w:val="0"/>
      </w:pPr>
      <w:r>
        <w:t>Wear gloves while handling materials.</w:t>
      </w:r>
    </w:p>
    <w:p w:rsidR="00C20995" w:rsidRDefault="00C20995" w:rsidP="006F17B9">
      <w:pPr>
        <w:pStyle w:val="ListParagraph"/>
        <w:numPr>
          <w:ilvl w:val="0"/>
          <w:numId w:val="3"/>
        </w:numPr>
        <w:spacing w:after="120"/>
        <w:contextualSpacing w:val="0"/>
      </w:pPr>
      <w:r>
        <w:t>Loose fit clothing may get caught in saws or other power tools.</w:t>
      </w:r>
    </w:p>
    <w:p w:rsidR="00C20995" w:rsidRDefault="00C20995" w:rsidP="006F17B9">
      <w:pPr>
        <w:pStyle w:val="ListParagraph"/>
        <w:numPr>
          <w:ilvl w:val="0"/>
          <w:numId w:val="3"/>
        </w:numPr>
        <w:spacing w:after="120"/>
        <w:contextualSpacing w:val="0"/>
      </w:pPr>
      <w:r>
        <w:t>Lift heavy objects with care, using legs and straight back.</w:t>
      </w:r>
    </w:p>
    <w:p w:rsidR="00C20995" w:rsidRPr="00F409DE" w:rsidRDefault="00C20995" w:rsidP="006F17B9">
      <w:pPr>
        <w:pStyle w:val="ListParagraph"/>
        <w:numPr>
          <w:ilvl w:val="0"/>
          <w:numId w:val="3"/>
        </w:numPr>
        <w:spacing w:after="120"/>
        <w:contextualSpacing w:val="0"/>
      </w:pPr>
      <w:r w:rsidRPr="00F409DE">
        <w:t>Stay alert; when tired, rest.</w:t>
      </w:r>
    </w:p>
    <w:p w:rsidR="00B5487B" w:rsidRDefault="00C20995" w:rsidP="006F17B9">
      <w:pPr>
        <w:pStyle w:val="ListParagraph"/>
        <w:widowControl w:val="0"/>
        <w:numPr>
          <w:ilvl w:val="0"/>
          <w:numId w:val="3"/>
        </w:numPr>
        <w:tabs>
          <w:tab w:val="left" w:pos="360"/>
          <w:tab w:val="left" w:pos="450"/>
        </w:tabs>
        <w:spacing w:after="120"/>
        <w:contextualSpacing w:val="0"/>
      </w:pPr>
      <w:r w:rsidRPr="00F409DE">
        <w:t xml:space="preserve">Maintain awareness to your surroundings at all times, changes happen fast. </w:t>
      </w:r>
    </w:p>
    <w:p w:rsidR="00B5487B" w:rsidRDefault="00B5487B" w:rsidP="00B5487B">
      <w:pPr>
        <w:widowControl w:val="0"/>
        <w:tabs>
          <w:tab w:val="left" w:pos="360"/>
          <w:tab w:val="left" w:pos="450"/>
        </w:tabs>
        <w:spacing w:after="120"/>
      </w:pPr>
    </w:p>
    <w:p w:rsidR="00B5487B" w:rsidRDefault="00B5487B" w:rsidP="00B5487B">
      <w:pPr>
        <w:widowControl w:val="0"/>
        <w:tabs>
          <w:tab w:val="left" w:pos="360"/>
          <w:tab w:val="left" w:pos="450"/>
        </w:tabs>
        <w:spacing w:after="120"/>
      </w:pPr>
    </w:p>
    <w:p w:rsidR="00B5487B" w:rsidRDefault="00B5487B" w:rsidP="00B5487B">
      <w:pPr>
        <w:widowControl w:val="0"/>
        <w:tabs>
          <w:tab w:val="left" w:pos="360"/>
          <w:tab w:val="left" w:pos="450"/>
        </w:tabs>
        <w:spacing w:after="120"/>
      </w:pPr>
    </w:p>
    <w:p w:rsidR="00B5487B" w:rsidRDefault="00B5487B" w:rsidP="00B5487B">
      <w:pPr>
        <w:rPr>
          <w:u w:val="single"/>
        </w:rPr>
      </w:pPr>
      <w:r>
        <w:rPr>
          <w:u w:val="single"/>
        </w:rPr>
        <w:t xml:space="preserve">EMERGENCY RADIO </w:t>
      </w:r>
    </w:p>
    <w:p w:rsidR="00B5487B" w:rsidRDefault="00B5487B" w:rsidP="00B5487B"/>
    <w:p w:rsidR="00B5487B" w:rsidRDefault="00B5487B" w:rsidP="006F17B9">
      <w:pPr>
        <w:pStyle w:val="ListParagraph"/>
        <w:numPr>
          <w:ilvl w:val="0"/>
          <w:numId w:val="4"/>
        </w:numPr>
      </w:pPr>
      <w:r>
        <w:t>Ensure that the emergency radio is monitored all the time.</w:t>
      </w:r>
    </w:p>
    <w:p w:rsidR="00B5487B" w:rsidRDefault="00B5487B" w:rsidP="00B5487B"/>
    <w:p w:rsidR="00B5487B" w:rsidRDefault="00B5487B" w:rsidP="00B5487B">
      <w:pPr>
        <w:rPr>
          <w:u w:val="single"/>
        </w:rPr>
      </w:pPr>
      <w:r>
        <w:rPr>
          <w:u w:val="single"/>
        </w:rPr>
        <w:t>WEATHER GUIDANCE</w:t>
      </w:r>
    </w:p>
    <w:p w:rsidR="00B5487B" w:rsidRDefault="00B5487B" w:rsidP="00B5487B">
      <w:r>
        <w:t xml:space="preserve"> </w:t>
      </w:r>
    </w:p>
    <w:p w:rsidR="00B5487B" w:rsidRDefault="00B5487B" w:rsidP="006F17B9">
      <w:pPr>
        <w:pStyle w:val="ListParagraph"/>
        <w:numPr>
          <w:ilvl w:val="0"/>
          <w:numId w:val="4"/>
        </w:numPr>
      </w:pPr>
      <w:r>
        <w:t xml:space="preserve">On-site Safety Officer will develop an appropriate Emergency Action </w:t>
      </w:r>
      <w:r w:rsidR="00305812">
        <w:t>Plan,</w:t>
      </w:r>
      <w:r>
        <w:t xml:space="preserve"> especially if conditions exists that indicates the need for one.</w:t>
      </w:r>
    </w:p>
    <w:p w:rsidR="00B5487B" w:rsidRDefault="00B5487B" w:rsidP="00B5487B"/>
    <w:p w:rsidR="00B5487B" w:rsidRDefault="00B5487B" w:rsidP="00B5487B">
      <w:r>
        <w:rPr>
          <w:u w:val="single"/>
        </w:rPr>
        <w:t>TORNADO</w:t>
      </w:r>
    </w:p>
    <w:p w:rsidR="00B5487B" w:rsidRDefault="00B5487B" w:rsidP="00B5487B"/>
    <w:p w:rsidR="00B5487B" w:rsidRDefault="00B5487B" w:rsidP="006F17B9">
      <w:pPr>
        <w:pStyle w:val="ListParagraph"/>
        <w:numPr>
          <w:ilvl w:val="0"/>
          <w:numId w:val="4"/>
        </w:numPr>
      </w:pPr>
      <w:r>
        <w:t>Follow proper guidance in case of potential tornados.</w:t>
      </w:r>
    </w:p>
    <w:p w:rsidR="00B5487B" w:rsidRDefault="00B5487B" w:rsidP="00B5487B"/>
    <w:p w:rsidR="00B5487B" w:rsidRDefault="00B5487B" w:rsidP="00B5487B">
      <w:pPr>
        <w:rPr>
          <w:u w:val="single"/>
        </w:rPr>
      </w:pPr>
    </w:p>
    <w:p w:rsidR="00B5487B" w:rsidRDefault="00B5487B" w:rsidP="00B5487B">
      <w:pPr>
        <w:widowControl w:val="0"/>
        <w:tabs>
          <w:tab w:val="left" w:pos="360"/>
          <w:tab w:val="left" w:pos="450"/>
        </w:tabs>
        <w:spacing w:after="120"/>
        <w:rPr>
          <w:u w:val="single"/>
        </w:rPr>
      </w:pPr>
      <w:r>
        <w:rPr>
          <w:u w:val="single"/>
        </w:rPr>
        <w:t>THUNDERSTORMS</w:t>
      </w:r>
    </w:p>
    <w:p w:rsidR="00B5487B" w:rsidRDefault="00B5487B" w:rsidP="006F17B9">
      <w:pPr>
        <w:pStyle w:val="ListParagraph"/>
        <w:widowControl w:val="0"/>
        <w:numPr>
          <w:ilvl w:val="0"/>
          <w:numId w:val="4"/>
        </w:numPr>
        <w:tabs>
          <w:tab w:val="left" w:pos="360"/>
          <w:tab w:val="left" w:pos="450"/>
        </w:tabs>
        <w:spacing w:after="120"/>
      </w:pPr>
      <w:r>
        <w:t>Ensure that work that would be hazardous is curtailed during a thunderstorm.</w:t>
      </w:r>
    </w:p>
    <w:p w:rsidR="00B5487B" w:rsidRDefault="00B5487B" w:rsidP="00B5487B">
      <w:pPr>
        <w:widowControl w:val="0"/>
        <w:tabs>
          <w:tab w:val="left" w:pos="360"/>
          <w:tab w:val="left" w:pos="450"/>
        </w:tabs>
        <w:spacing w:after="120"/>
      </w:pPr>
    </w:p>
    <w:p w:rsidR="00B5487B" w:rsidRDefault="00B5487B" w:rsidP="00B5487B">
      <w:pPr>
        <w:widowControl w:val="0"/>
        <w:tabs>
          <w:tab w:val="left" w:pos="360"/>
          <w:tab w:val="left" w:pos="450"/>
        </w:tabs>
        <w:spacing w:after="120"/>
      </w:pPr>
    </w:p>
    <w:p w:rsidR="00B5487B" w:rsidRDefault="00B5487B" w:rsidP="00B5487B">
      <w:pPr>
        <w:widowControl w:val="0"/>
        <w:tabs>
          <w:tab w:val="left" w:pos="360"/>
          <w:tab w:val="left" w:pos="450"/>
        </w:tabs>
        <w:spacing w:after="120"/>
      </w:pPr>
    </w:p>
    <w:p w:rsidR="00B5487B" w:rsidRDefault="00B5487B" w:rsidP="00B5487B">
      <w:pPr>
        <w:widowControl w:val="0"/>
        <w:tabs>
          <w:tab w:val="left" w:pos="360"/>
          <w:tab w:val="left" w:pos="450"/>
        </w:tabs>
        <w:spacing w:after="120"/>
      </w:pPr>
    </w:p>
    <w:p w:rsidR="00B5487B" w:rsidRDefault="00B5487B" w:rsidP="00B5487B">
      <w:pPr>
        <w:widowControl w:val="0"/>
        <w:tabs>
          <w:tab w:val="left" w:pos="360"/>
          <w:tab w:val="left" w:pos="450"/>
        </w:tabs>
        <w:spacing w:after="120"/>
      </w:pPr>
    </w:p>
    <w:p w:rsidR="00B5487B" w:rsidRDefault="00B5487B" w:rsidP="00B5487B">
      <w:pPr>
        <w:widowControl w:val="0"/>
        <w:tabs>
          <w:tab w:val="left" w:pos="360"/>
          <w:tab w:val="left" w:pos="450"/>
        </w:tabs>
        <w:spacing w:after="120"/>
      </w:pPr>
    </w:p>
    <w:p w:rsidR="00B5487B" w:rsidRDefault="00B5487B" w:rsidP="00B5487B">
      <w:pPr>
        <w:widowControl w:val="0"/>
        <w:tabs>
          <w:tab w:val="left" w:pos="360"/>
          <w:tab w:val="left" w:pos="450"/>
        </w:tabs>
        <w:spacing w:after="120"/>
      </w:pPr>
    </w:p>
    <w:p w:rsidR="00B5487B" w:rsidRDefault="00B5487B" w:rsidP="00B5487B">
      <w:pPr>
        <w:widowControl w:val="0"/>
        <w:tabs>
          <w:tab w:val="left" w:pos="360"/>
          <w:tab w:val="left" w:pos="450"/>
        </w:tabs>
        <w:spacing w:after="120"/>
      </w:pPr>
    </w:p>
    <w:p w:rsidR="00B5487B" w:rsidRPr="00B5487B" w:rsidRDefault="00B5487B" w:rsidP="00B5487B">
      <w:pPr>
        <w:rPr>
          <w:b/>
          <w:sz w:val="28"/>
          <w:szCs w:val="28"/>
          <w:u w:val="single"/>
        </w:rPr>
      </w:pPr>
      <w:r w:rsidRPr="00B5487B">
        <w:rPr>
          <w:b/>
          <w:sz w:val="28"/>
          <w:szCs w:val="28"/>
          <w:u w:val="single"/>
        </w:rPr>
        <w:t>2. PPE</w:t>
      </w:r>
      <w:r>
        <w:rPr>
          <w:b/>
          <w:sz w:val="28"/>
          <w:szCs w:val="28"/>
          <w:u w:val="single"/>
        </w:rPr>
        <w:t xml:space="preserve">      </w:t>
      </w:r>
      <w:r w:rsidRPr="00B5487B">
        <w:rPr>
          <w:b/>
          <w:sz w:val="28"/>
          <w:szCs w:val="28"/>
          <w:u w:val="single"/>
        </w:rPr>
        <w:t xml:space="preserve"> (GENERAL REQUIREMENTS ALL AREAS)</w:t>
      </w:r>
    </w:p>
    <w:p w:rsidR="00B5487B" w:rsidRDefault="00B817C8" w:rsidP="00B5487B">
      <w:pPr>
        <w:rPr>
          <w:u w:val="single"/>
        </w:rPr>
      </w:pPr>
      <w:r>
        <w:rPr>
          <w:noProof/>
        </w:rPr>
        <w:drawing>
          <wp:anchor distT="0" distB="0" distL="114300" distR="114300" simplePos="0" relativeHeight="251603456" behindDoc="1" locked="0" layoutInCell="0" allowOverlap="1">
            <wp:simplePos x="0" y="0"/>
            <wp:positionH relativeFrom="margin">
              <wp:posOffset>2411095</wp:posOffset>
            </wp:positionH>
            <wp:positionV relativeFrom="margin">
              <wp:posOffset>857885</wp:posOffset>
            </wp:positionV>
            <wp:extent cx="1266190" cy="1647190"/>
            <wp:effectExtent l="19050" t="0" r="0" b="0"/>
            <wp:wrapTopAndBottom/>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l="56116" t="34450" r="4959" b="26315"/>
                    <a:stretch>
                      <a:fillRect/>
                    </a:stretch>
                  </pic:blipFill>
                  <pic:spPr bwMode="auto">
                    <a:xfrm>
                      <a:off x="0" y="0"/>
                      <a:ext cx="1266190" cy="1647190"/>
                    </a:xfrm>
                    <a:prstGeom prst="rect">
                      <a:avLst/>
                    </a:prstGeom>
                    <a:noFill/>
                    <a:ln>
                      <a:noFill/>
                    </a:ln>
                  </pic:spPr>
                </pic:pic>
              </a:graphicData>
            </a:graphic>
          </wp:anchor>
        </w:drawing>
      </w:r>
    </w:p>
    <w:p w:rsidR="00B5487B" w:rsidRDefault="006444E1" w:rsidP="00AF586A">
      <w:pPr>
        <w:spacing w:after="120"/>
        <w:rPr>
          <w:u w:val="single"/>
        </w:rPr>
      </w:pPr>
      <w:r>
        <w:rPr>
          <w:u w:val="single"/>
        </w:rPr>
        <w:t>PERSONAL PROTECTIVE EQUIPMENT</w:t>
      </w:r>
    </w:p>
    <w:p w:rsidR="00B5487B" w:rsidRDefault="00B5487B" w:rsidP="006F17B9">
      <w:pPr>
        <w:pStyle w:val="ListParagraph"/>
        <w:numPr>
          <w:ilvl w:val="0"/>
          <w:numId w:val="4"/>
        </w:numPr>
        <w:spacing w:after="120"/>
        <w:contextualSpacing w:val="0"/>
      </w:pPr>
      <w:r>
        <w:t xml:space="preserve">Volunteers must use personal protective equipment, but it is not a substitute for taking safety measures. Volunteers still need to avoid hazards (Figure </w:t>
      </w:r>
      <w:r w:rsidR="00F672CA">
        <w:t>2-</w:t>
      </w:r>
      <w:r>
        <w:t>1).</w:t>
      </w:r>
    </w:p>
    <w:p w:rsidR="00B5487B" w:rsidRDefault="00B5487B" w:rsidP="00AF586A">
      <w:pPr>
        <w:spacing w:after="120"/>
        <w:jc w:val="center"/>
      </w:pPr>
      <w:r>
        <w:t xml:space="preserve">Figure </w:t>
      </w:r>
      <w:r w:rsidR="00F672CA">
        <w:t>2-</w:t>
      </w:r>
      <w:r>
        <w:t>1</w:t>
      </w:r>
    </w:p>
    <w:p w:rsidR="00B5487B" w:rsidRDefault="00B5487B" w:rsidP="006F17B9">
      <w:pPr>
        <w:pStyle w:val="ListParagraph"/>
        <w:numPr>
          <w:ilvl w:val="0"/>
          <w:numId w:val="4"/>
        </w:numPr>
        <w:spacing w:after="120"/>
        <w:contextualSpacing w:val="0"/>
      </w:pPr>
      <w:r>
        <w:t>This volunteer is preparing to cut lumber while wearing the proper personal protective equipment. He is wearing a hard hat and safety glasses, and the saw is guarded correctly. His employer has determined that he should use hearing protection.</w:t>
      </w:r>
    </w:p>
    <w:p w:rsidR="00B5487B" w:rsidRDefault="00B5487B" w:rsidP="00AF586A">
      <w:pPr>
        <w:spacing w:after="120"/>
        <w:rPr>
          <w:noProof/>
        </w:rPr>
      </w:pPr>
    </w:p>
    <w:p w:rsidR="00B5487B" w:rsidRDefault="006444E1" w:rsidP="00AF586A">
      <w:pPr>
        <w:spacing w:after="120"/>
        <w:rPr>
          <w:u w:val="single"/>
        </w:rPr>
      </w:pPr>
      <w:r>
        <w:rPr>
          <w:u w:val="single"/>
        </w:rPr>
        <w:t>HEAD PROTECTION</w:t>
      </w:r>
    </w:p>
    <w:p w:rsidR="00B5487B" w:rsidRDefault="00B5487B" w:rsidP="006F17B9">
      <w:pPr>
        <w:pStyle w:val="ListParagraph"/>
        <w:numPr>
          <w:ilvl w:val="0"/>
          <w:numId w:val="4"/>
        </w:numPr>
        <w:spacing w:after="120"/>
        <w:contextualSpacing w:val="0"/>
      </w:pPr>
      <w:r>
        <w:t>Volunteers must wear hard hats when overhead, falling or flying hazards exist and also when danger of electrical shock and burns is present.</w:t>
      </w:r>
    </w:p>
    <w:p w:rsidR="00B5487B" w:rsidRDefault="00B5487B" w:rsidP="006F17B9">
      <w:pPr>
        <w:pStyle w:val="ListParagraph"/>
        <w:numPr>
          <w:ilvl w:val="0"/>
          <w:numId w:val="4"/>
        </w:numPr>
        <w:spacing w:after="120"/>
        <w:contextualSpacing w:val="0"/>
      </w:pPr>
      <w:r>
        <w:t>Inspect hard hats routinely for dents, cracks or deterioration.</w:t>
      </w:r>
    </w:p>
    <w:p w:rsidR="00B5487B" w:rsidRDefault="00B5487B" w:rsidP="006F17B9">
      <w:pPr>
        <w:pStyle w:val="ListParagraph"/>
        <w:numPr>
          <w:ilvl w:val="0"/>
          <w:numId w:val="4"/>
        </w:numPr>
        <w:spacing w:after="120"/>
        <w:contextualSpacing w:val="0"/>
      </w:pPr>
      <w:r>
        <w:t xml:space="preserve">If a hard hat has taken a heavy blow or electrical shock, you must replace it even when you detect no visible damage. </w:t>
      </w:r>
    </w:p>
    <w:p w:rsidR="00B5487B" w:rsidRDefault="00B5487B" w:rsidP="006F17B9">
      <w:pPr>
        <w:pStyle w:val="ListParagraph"/>
        <w:numPr>
          <w:ilvl w:val="0"/>
          <w:numId w:val="4"/>
        </w:numPr>
        <w:spacing w:after="120"/>
        <w:contextualSpacing w:val="0"/>
      </w:pPr>
      <w:r>
        <w:t>Maintain hard hats in good condition. Do not drill; do not clean with strong detergents or solvents; do not paint; do not store them in extreme temperatures.</w:t>
      </w:r>
    </w:p>
    <w:p w:rsidR="00B5487B" w:rsidRDefault="00B5487B" w:rsidP="00AF586A">
      <w:pPr>
        <w:spacing w:after="120"/>
        <w:rPr>
          <w:u w:val="single"/>
        </w:rPr>
      </w:pPr>
    </w:p>
    <w:p w:rsidR="00B5487B" w:rsidRDefault="006444E1" w:rsidP="00AF586A">
      <w:pPr>
        <w:spacing w:after="120"/>
        <w:rPr>
          <w:u w:val="single"/>
        </w:rPr>
      </w:pPr>
      <w:r>
        <w:rPr>
          <w:u w:val="single"/>
        </w:rPr>
        <w:t>HEARING PROTECTION</w:t>
      </w:r>
    </w:p>
    <w:p w:rsidR="00B5487B" w:rsidRDefault="00B5487B" w:rsidP="006F17B9">
      <w:pPr>
        <w:pStyle w:val="ListParagraph"/>
        <w:numPr>
          <w:ilvl w:val="0"/>
          <w:numId w:val="5"/>
        </w:numPr>
        <w:spacing w:after="120"/>
        <w:contextualSpacing w:val="0"/>
      </w:pPr>
      <w:r>
        <w:t>The prolonged exposure to noise produces permanent damage to hearing. When noise levels cannot be reduced below the permissible levels, NCBM will provide (and volunteers must use) hearing protection devices.</w:t>
      </w:r>
    </w:p>
    <w:p w:rsidR="00B5487B" w:rsidRDefault="00B5487B" w:rsidP="006F17B9">
      <w:pPr>
        <w:pStyle w:val="ListParagraph"/>
        <w:numPr>
          <w:ilvl w:val="0"/>
          <w:numId w:val="5"/>
        </w:numPr>
        <w:spacing w:after="120"/>
        <w:contextualSpacing w:val="0"/>
      </w:pPr>
      <w:r>
        <w:t>Plain cotton does not provide hearing protection. Use earplugs or other protective devices recommended by a competent person.</w:t>
      </w:r>
    </w:p>
    <w:p w:rsidR="00B5487B" w:rsidRDefault="00B5487B" w:rsidP="00AF586A">
      <w:pPr>
        <w:spacing w:after="120"/>
      </w:pPr>
    </w:p>
    <w:p w:rsidR="00AF586A" w:rsidRDefault="00AF586A" w:rsidP="00AF586A">
      <w:pPr>
        <w:spacing w:after="120"/>
      </w:pPr>
    </w:p>
    <w:p w:rsidR="00AF586A" w:rsidRDefault="00AF586A" w:rsidP="00AF586A">
      <w:pPr>
        <w:spacing w:after="120"/>
      </w:pPr>
    </w:p>
    <w:p w:rsidR="00B5487B" w:rsidRDefault="006444E1" w:rsidP="00AF586A">
      <w:pPr>
        <w:spacing w:after="120"/>
        <w:rPr>
          <w:u w:val="single"/>
        </w:rPr>
      </w:pPr>
      <w:r>
        <w:rPr>
          <w:u w:val="single"/>
        </w:rPr>
        <w:t>RESPIRATORY PROTECTION</w:t>
      </w:r>
    </w:p>
    <w:p w:rsidR="00B5487B" w:rsidRDefault="00B5487B" w:rsidP="006F17B9">
      <w:pPr>
        <w:pStyle w:val="ListParagraph"/>
        <w:numPr>
          <w:ilvl w:val="0"/>
          <w:numId w:val="6"/>
        </w:numPr>
        <w:spacing w:after="120"/>
        <w:contextualSpacing w:val="0"/>
      </w:pPr>
      <w:r>
        <w:t>Occupational diseases produced by breathing contaminated air (dusts, fumes, vapors, gases) must</w:t>
      </w:r>
      <w:r w:rsidR="00AF586A">
        <w:t xml:space="preserve"> </w:t>
      </w:r>
      <w:r>
        <w:t>be prevented by control of the operation (ventilation, confinement of the operation, use of less toxic materials, wet methods).</w:t>
      </w:r>
    </w:p>
    <w:p w:rsidR="00B5487B" w:rsidRDefault="00B5487B" w:rsidP="006F17B9">
      <w:pPr>
        <w:pStyle w:val="ListParagraph"/>
        <w:numPr>
          <w:ilvl w:val="0"/>
          <w:numId w:val="6"/>
        </w:numPr>
        <w:spacing w:after="120"/>
        <w:contextualSpacing w:val="0"/>
      </w:pPr>
      <w:r>
        <w:t>When controls are not feasible, volunteers must use appropriate respiratory protection</w:t>
      </w:r>
    </w:p>
    <w:p w:rsidR="00B5487B" w:rsidRDefault="00B5487B" w:rsidP="006F17B9">
      <w:pPr>
        <w:pStyle w:val="ListParagraph"/>
        <w:numPr>
          <w:ilvl w:val="0"/>
          <w:numId w:val="6"/>
        </w:numPr>
        <w:spacing w:after="120"/>
        <w:contextualSpacing w:val="0"/>
      </w:pPr>
      <w:r>
        <w:t>The NCBM has establishment and maintenance of a respiratory guidance program.</w:t>
      </w:r>
    </w:p>
    <w:p w:rsidR="00B5487B" w:rsidRDefault="00B5487B" w:rsidP="006F17B9">
      <w:pPr>
        <w:pStyle w:val="ListParagraph"/>
        <w:numPr>
          <w:ilvl w:val="0"/>
          <w:numId w:val="6"/>
        </w:numPr>
        <w:spacing w:after="120"/>
        <w:contextualSpacing w:val="0"/>
      </w:pPr>
      <w:r>
        <w:t>The volunteer should follow guidance provided in this for the type of respirator according to each particular hazardous exposure</w:t>
      </w:r>
      <w:r w:rsidR="00AF586A">
        <w:t xml:space="preserve"> </w:t>
      </w:r>
      <w:r>
        <w:t>(organic vapors, dusts).</w:t>
      </w:r>
    </w:p>
    <w:p w:rsidR="00B5487B" w:rsidRDefault="00B5487B" w:rsidP="006F17B9">
      <w:pPr>
        <w:pStyle w:val="ListParagraph"/>
        <w:numPr>
          <w:ilvl w:val="0"/>
          <w:numId w:val="6"/>
        </w:numPr>
        <w:spacing w:after="120"/>
        <w:contextualSpacing w:val="0"/>
      </w:pPr>
      <w:r>
        <w:t>Double strapped dust masks provide protection from dust during masonry cutting, cement mixing and other tasks involving dust.</w:t>
      </w:r>
    </w:p>
    <w:p w:rsidR="00AF586A" w:rsidRDefault="00AF586A" w:rsidP="00AF586A">
      <w:pPr>
        <w:rPr>
          <w:u w:val="single"/>
        </w:rPr>
      </w:pPr>
    </w:p>
    <w:p w:rsidR="00AF586A" w:rsidRPr="00AF586A" w:rsidRDefault="00AF586A" w:rsidP="00AF586A">
      <w:pPr>
        <w:spacing w:after="120"/>
        <w:rPr>
          <w:u w:val="single"/>
        </w:rPr>
      </w:pPr>
      <w:r>
        <w:rPr>
          <w:u w:val="single"/>
        </w:rPr>
        <w:t>EYE AND FACE PROTECTION</w:t>
      </w:r>
    </w:p>
    <w:p w:rsidR="00AF586A" w:rsidRDefault="00AF586A" w:rsidP="006F17B9">
      <w:pPr>
        <w:pStyle w:val="ListParagraph"/>
        <w:numPr>
          <w:ilvl w:val="0"/>
          <w:numId w:val="7"/>
        </w:numPr>
        <w:spacing w:after="120"/>
        <w:contextualSpacing w:val="0"/>
      </w:pPr>
      <w:r>
        <w:t>Volunteers must wear safety glasses or face shields for welding, cutting, nailing (including pneumatic) or when working with concrete or harmful chemicals.</w:t>
      </w:r>
    </w:p>
    <w:p w:rsidR="00AF586A" w:rsidRDefault="00AF586A" w:rsidP="006F17B9">
      <w:pPr>
        <w:pStyle w:val="ListParagraph"/>
        <w:numPr>
          <w:ilvl w:val="0"/>
          <w:numId w:val="7"/>
        </w:numPr>
        <w:spacing w:after="120"/>
        <w:contextualSpacing w:val="0"/>
      </w:pPr>
      <w:r>
        <w:t>Eye and face protectors are designed for particular hazards. Select the equipment to match the hazard.</w:t>
      </w:r>
    </w:p>
    <w:p w:rsidR="00AF586A" w:rsidRDefault="00AF586A" w:rsidP="006F17B9">
      <w:pPr>
        <w:pStyle w:val="ListParagraph"/>
        <w:numPr>
          <w:ilvl w:val="0"/>
          <w:numId w:val="7"/>
        </w:numPr>
        <w:spacing w:after="120"/>
        <w:contextualSpacing w:val="0"/>
      </w:pPr>
      <w:r>
        <w:t>Use only approved safety glasses. Replace poorly fitting or damaged safety glasses.</w:t>
      </w:r>
    </w:p>
    <w:p w:rsidR="00AF586A" w:rsidRPr="00AF586A" w:rsidRDefault="00AF586A" w:rsidP="00AF586A">
      <w:pPr>
        <w:spacing w:after="120"/>
        <w:rPr>
          <w:sz w:val="16"/>
          <w:szCs w:val="16"/>
          <w:u w:val="single"/>
        </w:rPr>
      </w:pPr>
    </w:p>
    <w:p w:rsidR="00AF586A" w:rsidRPr="00AF586A" w:rsidRDefault="00AF586A" w:rsidP="00AF586A">
      <w:pPr>
        <w:spacing w:after="120"/>
        <w:rPr>
          <w:u w:val="single"/>
        </w:rPr>
      </w:pPr>
      <w:r>
        <w:rPr>
          <w:u w:val="single"/>
        </w:rPr>
        <w:t>FOOT PROTECTION</w:t>
      </w:r>
    </w:p>
    <w:p w:rsidR="00AF586A" w:rsidRDefault="00AF586A" w:rsidP="006F17B9">
      <w:pPr>
        <w:pStyle w:val="ListParagraph"/>
        <w:numPr>
          <w:ilvl w:val="0"/>
          <w:numId w:val="8"/>
        </w:numPr>
        <w:spacing w:after="120"/>
      </w:pPr>
      <w:r>
        <w:t>Volunteers must wear shoes or boots with slip-resistant and puncture-resistant soles (to prevent slipping and puncture wounds).</w:t>
      </w:r>
    </w:p>
    <w:p w:rsidR="00AF586A" w:rsidRDefault="00AF586A" w:rsidP="006F17B9">
      <w:pPr>
        <w:pStyle w:val="ListParagraph"/>
        <w:numPr>
          <w:ilvl w:val="0"/>
          <w:numId w:val="8"/>
        </w:numPr>
        <w:spacing w:after="120"/>
      </w:pPr>
      <w:r>
        <w:t xml:space="preserve">Steel-toed safety shoes are recommended to prevent crushed toes when working with heavy rolling equipment or falling objects. </w:t>
      </w:r>
    </w:p>
    <w:p w:rsidR="00AF586A" w:rsidRPr="00AF586A" w:rsidRDefault="00AF586A" w:rsidP="00AF586A">
      <w:pPr>
        <w:spacing w:after="120"/>
        <w:rPr>
          <w:sz w:val="16"/>
          <w:szCs w:val="16"/>
          <w:u w:val="single"/>
        </w:rPr>
      </w:pPr>
    </w:p>
    <w:p w:rsidR="00AF586A" w:rsidRPr="00AF586A" w:rsidRDefault="00F74D4A" w:rsidP="00AF586A">
      <w:pPr>
        <w:spacing w:after="120"/>
        <w:rPr>
          <w:u w:val="single"/>
        </w:rPr>
      </w:pPr>
      <w:r>
        <w:rPr>
          <w:u w:val="single"/>
        </w:rPr>
        <w:t>HAND PROTECTION</w:t>
      </w:r>
    </w:p>
    <w:p w:rsidR="00AF586A" w:rsidRDefault="00AF586A" w:rsidP="006F17B9">
      <w:pPr>
        <w:pStyle w:val="ListParagraph"/>
        <w:numPr>
          <w:ilvl w:val="0"/>
          <w:numId w:val="9"/>
        </w:numPr>
        <w:spacing w:after="120"/>
        <w:contextualSpacing w:val="0"/>
      </w:pPr>
      <w:r>
        <w:t>High-quality gloves can prevent injury.</w:t>
      </w:r>
    </w:p>
    <w:p w:rsidR="00AF586A" w:rsidRDefault="00AF586A" w:rsidP="006F17B9">
      <w:pPr>
        <w:pStyle w:val="ListParagraph"/>
        <w:numPr>
          <w:ilvl w:val="0"/>
          <w:numId w:val="9"/>
        </w:numPr>
        <w:spacing w:after="120"/>
        <w:contextualSpacing w:val="0"/>
      </w:pPr>
      <w:r>
        <w:t>Gloves should fit tightly.</w:t>
      </w:r>
    </w:p>
    <w:p w:rsidR="00AF586A" w:rsidRDefault="00AF586A" w:rsidP="006F17B9">
      <w:pPr>
        <w:pStyle w:val="ListParagraph"/>
        <w:numPr>
          <w:ilvl w:val="0"/>
          <w:numId w:val="9"/>
        </w:numPr>
        <w:spacing w:after="120"/>
        <w:contextualSpacing w:val="0"/>
      </w:pPr>
      <w:r>
        <w:t>Glove gauntlets should be taped if working with fiberglass or other hazardous materials that could penetrate and accumulate inside the gloves.</w:t>
      </w:r>
    </w:p>
    <w:p w:rsidR="00AF586A" w:rsidRDefault="00AF586A" w:rsidP="006F17B9">
      <w:pPr>
        <w:pStyle w:val="ListParagraph"/>
        <w:numPr>
          <w:ilvl w:val="0"/>
          <w:numId w:val="9"/>
        </w:numPr>
        <w:spacing w:after="120"/>
        <w:contextualSpacing w:val="0"/>
      </w:pPr>
      <w:r>
        <w:t>Volunteers should always wear the right gloves for the job (for example, heavy duty rubber for concrete work, welding gloves for welding).</w:t>
      </w:r>
    </w:p>
    <w:p w:rsidR="00AF586A" w:rsidRPr="00AF586A" w:rsidRDefault="00AF586A" w:rsidP="00AF586A">
      <w:pPr>
        <w:rPr>
          <w:sz w:val="16"/>
          <w:szCs w:val="16"/>
        </w:rPr>
      </w:pPr>
    </w:p>
    <w:p w:rsidR="00AF586A" w:rsidRPr="00AF586A" w:rsidRDefault="00AF586A" w:rsidP="00AF586A">
      <w:pPr>
        <w:rPr>
          <w:sz w:val="16"/>
          <w:szCs w:val="16"/>
        </w:rPr>
      </w:pPr>
    </w:p>
    <w:p w:rsidR="00AF586A" w:rsidRPr="00AF586A" w:rsidRDefault="00AF586A" w:rsidP="00AF586A">
      <w:pPr>
        <w:rPr>
          <w:sz w:val="16"/>
          <w:szCs w:val="16"/>
        </w:rPr>
      </w:pPr>
    </w:p>
    <w:p w:rsidR="00AF586A" w:rsidRPr="00AF586A" w:rsidRDefault="00AF586A" w:rsidP="00AF586A">
      <w:pPr>
        <w:rPr>
          <w:sz w:val="16"/>
          <w:szCs w:val="16"/>
        </w:rPr>
      </w:pPr>
    </w:p>
    <w:p w:rsidR="00AF586A" w:rsidRPr="00AF586A" w:rsidRDefault="00AF586A" w:rsidP="00AF586A">
      <w:pPr>
        <w:rPr>
          <w:sz w:val="16"/>
          <w:szCs w:val="16"/>
        </w:rPr>
      </w:pPr>
    </w:p>
    <w:p w:rsidR="00AF586A" w:rsidRPr="00AF586A" w:rsidRDefault="00AF586A" w:rsidP="00AF586A">
      <w:pPr>
        <w:rPr>
          <w:sz w:val="16"/>
          <w:szCs w:val="16"/>
        </w:rPr>
      </w:pPr>
    </w:p>
    <w:p w:rsidR="00AF586A" w:rsidRPr="00AF586A" w:rsidRDefault="00AF586A" w:rsidP="00AF586A">
      <w:pPr>
        <w:rPr>
          <w:sz w:val="16"/>
          <w:szCs w:val="16"/>
        </w:rPr>
      </w:pPr>
    </w:p>
    <w:p w:rsidR="00AF586A" w:rsidRPr="00AF586A" w:rsidRDefault="00AF586A" w:rsidP="00AF586A">
      <w:pPr>
        <w:rPr>
          <w:sz w:val="16"/>
          <w:szCs w:val="16"/>
        </w:rPr>
      </w:pPr>
    </w:p>
    <w:p w:rsidR="00AF586A" w:rsidRPr="00AF586A" w:rsidRDefault="00AF586A" w:rsidP="00AF586A">
      <w:pPr>
        <w:rPr>
          <w:sz w:val="16"/>
          <w:szCs w:val="16"/>
        </w:rPr>
      </w:pPr>
    </w:p>
    <w:p w:rsidR="00AF586A" w:rsidRPr="00AF586A" w:rsidRDefault="00AF586A" w:rsidP="00AF586A">
      <w:pPr>
        <w:rPr>
          <w:sz w:val="16"/>
          <w:szCs w:val="16"/>
        </w:rPr>
      </w:pPr>
    </w:p>
    <w:p w:rsidR="00AF586A" w:rsidRPr="00AF586A" w:rsidRDefault="00AF586A" w:rsidP="00AF586A">
      <w:pPr>
        <w:rPr>
          <w:sz w:val="16"/>
          <w:szCs w:val="16"/>
        </w:rPr>
      </w:pPr>
    </w:p>
    <w:p w:rsidR="00AF586A" w:rsidRPr="00AF586A" w:rsidRDefault="00F74D4A" w:rsidP="00AF586A">
      <w:pPr>
        <w:rPr>
          <w:u w:val="single"/>
        </w:rPr>
      </w:pPr>
      <w:r>
        <w:rPr>
          <w:u w:val="single"/>
        </w:rPr>
        <w:t>FALL PROTECTION</w:t>
      </w:r>
    </w:p>
    <w:p w:rsidR="00AF586A" w:rsidRDefault="00AF586A" w:rsidP="006F17B9">
      <w:pPr>
        <w:pStyle w:val="ListParagraph"/>
        <w:numPr>
          <w:ilvl w:val="0"/>
          <w:numId w:val="10"/>
        </w:numPr>
        <w:spacing w:after="120"/>
        <w:contextualSpacing w:val="0"/>
      </w:pPr>
      <w:r>
        <w:t>Use a safety harness system for fall protection.</w:t>
      </w:r>
    </w:p>
    <w:p w:rsidR="00AF586A" w:rsidRPr="00F74D4A" w:rsidRDefault="00AF586A" w:rsidP="006F17B9">
      <w:pPr>
        <w:pStyle w:val="ListParagraph"/>
        <w:numPr>
          <w:ilvl w:val="0"/>
          <w:numId w:val="10"/>
        </w:numPr>
        <w:spacing w:after="120"/>
        <w:contextualSpacing w:val="0"/>
        <w:rPr>
          <w:sz w:val="28"/>
          <w:szCs w:val="28"/>
          <w:u w:val="single"/>
        </w:rPr>
      </w:pPr>
      <w:r>
        <w:t>Use body belts only as positioning devices, not for fall protection.</w:t>
      </w:r>
    </w:p>
    <w:p w:rsidR="00AF586A" w:rsidRDefault="00AF586A" w:rsidP="006F17B9">
      <w:pPr>
        <w:pStyle w:val="ListParagraph"/>
        <w:numPr>
          <w:ilvl w:val="0"/>
          <w:numId w:val="10"/>
        </w:numPr>
        <w:spacing w:after="120"/>
        <w:contextualSpacing w:val="0"/>
      </w:pPr>
      <w:r>
        <w:t xml:space="preserve">The lifeline must be secured to an elevated point of anchorage or structural member capable of supporting a weight of 5,000 pounds (Figure </w:t>
      </w:r>
      <w:r w:rsidR="00F672CA">
        <w:t>2-</w:t>
      </w:r>
      <w:r>
        <w:t>2).</w:t>
      </w:r>
    </w:p>
    <w:p w:rsidR="00AF586A" w:rsidRDefault="00AF586A" w:rsidP="006F17B9">
      <w:pPr>
        <w:pStyle w:val="ListParagraph"/>
        <w:numPr>
          <w:ilvl w:val="0"/>
          <w:numId w:val="10"/>
        </w:numPr>
        <w:spacing w:after="120"/>
        <w:contextualSpacing w:val="0"/>
      </w:pPr>
      <w:r>
        <w:t>To prevent serious injuries due to acceleration, the maximum free fall distance must be limited to 6 feet.</w:t>
      </w:r>
    </w:p>
    <w:p w:rsidR="00AF586A" w:rsidRDefault="00AF586A" w:rsidP="006F17B9">
      <w:pPr>
        <w:pStyle w:val="ListParagraph"/>
        <w:numPr>
          <w:ilvl w:val="0"/>
          <w:numId w:val="10"/>
        </w:numPr>
        <w:spacing w:after="120"/>
        <w:contextualSpacing w:val="0"/>
      </w:pPr>
      <w:r>
        <w:t xml:space="preserve">Get help from a competent person to set correctly the anchorage point and the clearance distances for shock-absorbing lanyards or retractable lifelines (Figures </w:t>
      </w:r>
      <w:r w:rsidR="00F672CA">
        <w:t>2-</w:t>
      </w:r>
      <w:r>
        <w:t>2 and</w:t>
      </w:r>
      <w:r w:rsidR="00F672CA">
        <w:t xml:space="preserve"> 2-</w:t>
      </w:r>
      <w:r>
        <w:t>3).</w:t>
      </w:r>
    </w:p>
    <w:p w:rsidR="00F74D4A" w:rsidRDefault="00F672CA" w:rsidP="00AF586A">
      <w:r>
        <w:rPr>
          <w:noProof/>
        </w:rPr>
        <w:drawing>
          <wp:anchor distT="0" distB="0" distL="114300" distR="114300" simplePos="0" relativeHeight="251605504" behindDoc="1" locked="0" layoutInCell="1" allowOverlap="1">
            <wp:simplePos x="0" y="0"/>
            <wp:positionH relativeFrom="margin">
              <wp:posOffset>4098925</wp:posOffset>
            </wp:positionH>
            <wp:positionV relativeFrom="margin">
              <wp:posOffset>2324100</wp:posOffset>
            </wp:positionV>
            <wp:extent cx="1553210" cy="1619250"/>
            <wp:effectExtent l="19050" t="0" r="8890" b="0"/>
            <wp:wrapNone/>
            <wp:docPr id="3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l="63033" t="46593" r="6129" b="26015"/>
                    <a:stretch>
                      <a:fillRect/>
                    </a:stretch>
                  </pic:blipFill>
                  <pic:spPr bwMode="auto">
                    <a:xfrm>
                      <a:off x="0" y="0"/>
                      <a:ext cx="1553210" cy="1619250"/>
                    </a:xfrm>
                    <a:prstGeom prst="rect">
                      <a:avLst/>
                    </a:prstGeom>
                    <a:noFill/>
                    <a:ln>
                      <a:noFill/>
                    </a:ln>
                  </pic:spPr>
                </pic:pic>
              </a:graphicData>
            </a:graphic>
          </wp:anchor>
        </w:drawing>
      </w:r>
    </w:p>
    <w:p w:rsidR="00F74D4A" w:rsidRDefault="00F74D4A" w:rsidP="00AF586A"/>
    <w:p w:rsidR="00AF586A" w:rsidRDefault="00AF586A" w:rsidP="00AF586A"/>
    <w:p w:rsidR="00AF586A" w:rsidRDefault="00AF586A" w:rsidP="00AF586A"/>
    <w:p w:rsidR="00AF586A" w:rsidRDefault="00AF586A" w:rsidP="00AF586A"/>
    <w:p w:rsidR="00AF586A" w:rsidRDefault="00AF586A" w:rsidP="00AF586A"/>
    <w:p w:rsidR="00AF586A" w:rsidRDefault="00AF586A" w:rsidP="00AF586A"/>
    <w:p w:rsidR="00AF586A" w:rsidRDefault="00AF586A" w:rsidP="00AF586A"/>
    <w:p w:rsidR="00AF586A" w:rsidRDefault="00AF586A" w:rsidP="00AF586A"/>
    <w:p w:rsidR="00AF586A" w:rsidRDefault="00AF586A" w:rsidP="00AF586A"/>
    <w:p w:rsidR="00AF586A" w:rsidRDefault="00F74D4A" w:rsidP="00F74D4A">
      <w:r>
        <w:t xml:space="preserve">      </w:t>
      </w:r>
      <w:r>
        <w:tab/>
      </w:r>
      <w:r>
        <w:tab/>
      </w:r>
      <w:r>
        <w:tab/>
      </w:r>
      <w:r>
        <w:tab/>
      </w:r>
      <w:r>
        <w:tab/>
      </w:r>
      <w:r>
        <w:tab/>
      </w:r>
      <w:r>
        <w:tab/>
      </w:r>
      <w:r>
        <w:tab/>
      </w:r>
      <w:r>
        <w:tab/>
      </w:r>
      <w:r>
        <w:tab/>
        <w:t xml:space="preserve"> Figure 2</w:t>
      </w:r>
      <w:r w:rsidR="00F672CA">
        <w:t>-2</w:t>
      </w:r>
    </w:p>
    <w:p w:rsidR="00AF586A" w:rsidRPr="00AF586A" w:rsidRDefault="00AF586A" w:rsidP="00AF586A">
      <w:pPr>
        <w:jc w:val="center"/>
        <w:rPr>
          <w:rFonts w:ascii="Arial" w:hAnsi="Arial" w:cs="Arial"/>
        </w:rPr>
      </w:pPr>
    </w:p>
    <w:p w:rsidR="00AF586A" w:rsidRDefault="00AF586A" w:rsidP="00AF586A"/>
    <w:p w:rsidR="00AF586A" w:rsidRDefault="00AF586A" w:rsidP="006F17B9">
      <w:pPr>
        <w:pStyle w:val="ListParagraph"/>
        <w:numPr>
          <w:ilvl w:val="0"/>
          <w:numId w:val="11"/>
        </w:numPr>
        <w:spacing w:after="120"/>
        <w:contextualSpacing w:val="0"/>
      </w:pPr>
      <w:r>
        <w:t>This volunteer on a roof is protected by an anchorage point, a lifeline and a lanyard with a deceleration device connected to his harness.</w:t>
      </w:r>
    </w:p>
    <w:p w:rsidR="00F74D4A" w:rsidRDefault="00B817C8" w:rsidP="00F74D4A">
      <w:pPr>
        <w:widowControl w:val="0"/>
        <w:tabs>
          <w:tab w:val="left" w:pos="360"/>
          <w:tab w:val="left" w:pos="450"/>
        </w:tabs>
        <w:spacing w:after="120"/>
      </w:pPr>
      <w:r>
        <w:rPr>
          <w:noProof/>
        </w:rPr>
        <w:drawing>
          <wp:anchor distT="0" distB="0" distL="114300" distR="114300" simplePos="0" relativeHeight="251604480" behindDoc="1" locked="0" layoutInCell="1" allowOverlap="1">
            <wp:simplePos x="0" y="0"/>
            <wp:positionH relativeFrom="margin">
              <wp:posOffset>3387725</wp:posOffset>
            </wp:positionH>
            <wp:positionV relativeFrom="margin">
              <wp:posOffset>5040630</wp:posOffset>
            </wp:positionV>
            <wp:extent cx="2136140" cy="1609725"/>
            <wp:effectExtent l="19050" t="0" r="0" b="0"/>
            <wp:wrapNone/>
            <wp:docPr id="3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l="52097" t="21095" r="5528" b="54385"/>
                    <a:stretch>
                      <a:fillRect/>
                    </a:stretch>
                  </pic:blipFill>
                  <pic:spPr bwMode="auto">
                    <a:xfrm>
                      <a:off x="0" y="0"/>
                      <a:ext cx="2136140" cy="1609725"/>
                    </a:xfrm>
                    <a:prstGeom prst="rect">
                      <a:avLst/>
                    </a:prstGeom>
                    <a:noFill/>
                    <a:ln>
                      <a:noFill/>
                    </a:ln>
                  </pic:spPr>
                </pic:pic>
              </a:graphicData>
            </a:graphic>
          </wp:anchor>
        </w:drawing>
      </w:r>
    </w:p>
    <w:p w:rsidR="00F74D4A" w:rsidRDefault="00F74D4A" w:rsidP="00F74D4A">
      <w:pPr>
        <w:widowControl w:val="0"/>
        <w:tabs>
          <w:tab w:val="left" w:pos="360"/>
          <w:tab w:val="left" w:pos="450"/>
        </w:tabs>
        <w:spacing w:after="120"/>
      </w:pPr>
    </w:p>
    <w:p w:rsidR="00F74D4A" w:rsidRDefault="00F74D4A" w:rsidP="00F74D4A">
      <w:pPr>
        <w:widowControl w:val="0"/>
        <w:tabs>
          <w:tab w:val="left" w:pos="360"/>
          <w:tab w:val="left" w:pos="450"/>
        </w:tabs>
        <w:spacing w:after="120"/>
      </w:pPr>
    </w:p>
    <w:p w:rsidR="00F74D4A" w:rsidRDefault="00F74D4A" w:rsidP="00F74D4A">
      <w:pPr>
        <w:widowControl w:val="0"/>
        <w:tabs>
          <w:tab w:val="left" w:pos="360"/>
          <w:tab w:val="left" w:pos="450"/>
        </w:tabs>
        <w:spacing w:after="120"/>
      </w:pPr>
    </w:p>
    <w:p w:rsidR="00F74D4A" w:rsidRDefault="00F74D4A" w:rsidP="00F74D4A">
      <w:pPr>
        <w:widowControl w:val="0"/>
        <w:tabs>
          <w:tab w:val="left" w:pos="360"/>
          <w:tab w:val="left" w:pos="450"/>
        </w:tabs>
        <w:spacing w:after="120"/>
      </w:pPr>
    </w:p>
    <w:p w:rsidR="00F74D4A" w:rsidRDefault="00F74D4A" w:rsidP="00F74D4A">
      <w:pPr>
        <w:widowControl w:val="0"/>
        <w:tabs>
          <w:tab w:val="left" w:pos="360"/>
          <w:tab w:val="left" w:pos="450"/>
        </w:tabs>
        <w:spacing w:after="120"/>
      </w:pPr>
    </w:p>
    <w:p w:rsidR="00F74D4A" w:rsidRDefault="00F74D4A" w:rsidP="00F74D4A">
      <w:pPr>
        <w:widowControl w:val="0"/>
        <w:tabs>
          <w:tab w:val="left" w:pos="360"/>
          <w:tab w:val="left" w:pos="450"/>
        </w:tabs>
        <w:spacing w:after="120"/>
      </w:pPr>
    </w:p>
    <w:p w:rsidR="00B5487B" w:rsidRDefault="00F672CA" w:rsidP="00F74D4A">
      <w:pPr>
        <w:widowControl w:val="0"/>
        <w:tabs>
          <w:tab w:val="left" w:pos="360"/>
          <w:tab w:val="left" w:pos="450"/>
        </w:tabs>
        <w:spacing w:after="120"/>
      </w:pPr>
      <w:r>
        <w:tab/>
      </w:r>
      <w:r>
        <w:tab/>
      </w:r>
      <w:r>
        <w:tab/>
      </w:r>
      <w:r>
        <w:tab/>
      </w:r>
      <w:r>
        <w:tab/>
      </w:r>
      <w:r>
        <w:tab/>
      </w:r>
      <w:r>
        <w:tab/>
      </w:r>
      <w:r>
        <w:tab/>
      </w:r>
      <w:r>
        <w:tab/>
      </w:r>
      <w:r>
        <w:tab/>
      </w:r>
      <w:r>
        <w:tab/>
      </w:r>
      <w:r w:rsidR="00F74D4A">
        <w:t xml:space="preserve">Figure </w:t>
      </w:r>
      <w:r>
        <w:t>2-</w:t>
      </w:r>
      <w:r w:rsidR="00F74D4A">
        <w:t>3</w:t>
      </w:r>
    </w:p>
    <w:p w:rsidR="004F386B" w:rsidRDefault="004F386B" w:rsidP="00F74D4A">
      <w:pPr>
        <w:widowControl w:val="0"/>
        <w:tabs>
          <w:tab w:val="left" w:pos="360"/>
          <w:tab w:val="left" w:pos="450"/>
        </w:tabs>
        <w:spacing w:after="120"/>
      </w:pPr>
    </w:p>
    <w:p w:rsidR="004F386B" w:rsidRDefault="004F386B" w:rsidP="006F17B9">
      <w:pPr>
        <w:pStyle w:val="ListParagraph"/>
        <w:numPr>
          <w:ilvl w:val="0"/>
          <w:numId w:val="11"/>
        </w:numPr>
        <w:spacing w:after="120"/>
        <w:contextualSpacing w:val="0"/>
      </w:pPr>
      <w:r>
        <w:t>With a personal fall arrest system, the maximum free fall is limited to 6 feet to prevent serious injury. The total fall distance must also account for the activation of the deceleration device. Seek advice of a competent person in assembling the personal fall arrest system.</w:t>
      </w:r>
    </w:p>
    <w:p w:rsidR="004F386B" w:rsidRDefault="004F386B" w:rsidP="004F386B">
      <w:pPr>
        <w:spacing w:after="120"/>
      </w:pPr>
    </w:p>
    <w:p w:rsidR="004E0B8F" w:rsidRDefault="004E0B8F" w:rsidP="004E0B8F">
      <w:pPr>
        <w:spacing w:after="120"/>
        <w:rPr>
          <w:b/>
          <w:sz w:val="28"/>
          <w:szCs w:val="28"/>
          <w:u w:val="single"/>
        </w:rPr>
      </w:pPr>
      <w:r>
        <w:rPr>
          <w:b/>
          <w:sz w:val="28"/>
          <w:szCs w:val="28"/>
          <w:u w:val="single"/>
        </w:rPr>
        <w:t>3. HOUSEKEEPING</w:t>
      </w:r>
    </w:p>
    <w:p w:rsidR="004E0B8F" w:rsidRDefault="004E0B8F" w:rsidP="006F17B9">
      <w:pPr>
        <w:pStyle w:val="ListParagraph"/>
        <w:numPr>
          <w:ilvl w:val="0"/>
          <w:numId w:val="11"/>
        </w:numPr>
        <w:spacing w:after="120"/>
        <w:contextualSpacing w:val="0"/>
      </w:pPr>
      <w:r>
        <w:t xml:space="preserve">Keeping unnecessary objects up and maintaining </w:t>
      </w:r>
      <w:r w:rsidR="00305812">
        <w:t>walkways are</w:t>
      </w:r>
      <w:r>
        <w:t xml:space="preserve"> extremely important. Hoses and wires should not be in walkways if at all possible.</w:t>
      </w:r>
    </w:p>
    <w:p w:rsidR="004E0B8F" w:rsidRDefault="004E0B8F" w:rsidP="004E0B8F">
      <w:pPr>
        <w:spacing w:after="120"/>
        <w:jc w:val="center"/>
        <w:rPr>
          <w:b/>
          <w:u w:val="single"/>
        </w:rPr>
      </w:pPr>
    </w:p>
    <w:p w:rsidR="004E0B8F" w:rsidRPr="009522C0" w:rsidRDefault="004E0B8F" w:rsidP="004E0B8F">
      <w:pPr>
        <w:spacing w:after="120"/>
        <w:rPr>
          <w:b/>
          <w:sz w:val="28"/>
          <w:szCs w:val="28"/>
          <w:u w:val="single"/>
        </w:rPr>
      </w:pPr>
      <w:r w:rsidRPr="009522C0">
        <w:rPr>
          <w:b/>
          <w:sz w:val="28"/>
          <w:szCs w:val="28"/>
          <w:u w:val="single"/>
        </w:rPr>
        <w:t>4. LADDERS AND STAIRWELLS</w:t>
      </w:r>
    </w:p>
    <w:p w:rsidR="004E0B8F" w:rsidRDefault="004E0B8F" w:rsidP="006F17B9">
      <w:pPr>
        <w:pStyle w:val="ListParagraph"/>
        <w:numPr>
          <w:ilvl w:val="0"/>
          <w:numId w:val="11"/>
        </w:numPr>
        <w:spacing w:after="120"/>
        <w:contextualSpacing w:val="0"/>
      </w:pPr>
      <w:r>
        <w:t xml:space="preserve">Install permanent or temporary guardrails on stairs before stairs are used for general access between levels to prevent someone from falling or stepping off edges (Figure </w:t>
      </w:r>
      <w:r w:rsidR="00B12990">
        <w:t>4-1</w:t>
      </w:r>
      <w:r>
        <w:t>).</w:t>
      </w:r>
    </w:p>
    <w:p w:rsidR="004E0B8F" w:rsidRDefault="004E0B8F" w:rsidP="006F17B9">
      <w:pPr>
        <w:pStyle w:val="ListParagraph"/>
        <w:numPr>
          <w:ilvl w:val="0"/>
          <w:numId w:val="11"/>
        </w:numPr>
        <w:spacing w:after="120"/>
        <w:contextualSpacing w:val="0"/>
      </w:pPr>
      <w:r>
        <w:t>Do not store materials on stairways that are used for general access between levels.</w:t>
      </w:r>
    </w:p>
    <w:p w:rsidR="004E0B8F" w:rsidRDefault="004E0B8F" w:rsidP="004E0B8F">
      <w:pPr>
        <w:spacing w:after="120"/>
      </w:pPr>
      <w:r>
        <w:rPr>
          <w:noProof/>
        </w:rPr>
        <w:drawing>
          <wp:anchor distT="0" distB="0" distL="114300" distR="114300" simplePos="0" relativeHeight="251606528" behindDoc="1" locked="0" layoutInCell="1" allowOverlap="1">
            <wp:simplePos x="0" y="0"/>
            <wp:positionH relativeFrom="margin">
              <wp:posOffset>1752600</wp:posOffset>
            </wp:positionH>
            <wp:positionV relativeFrom="margin">
              <wp:posOffset>1417320</wp:posOffset>
            </wp:positionV>
            <wp:extent cx="1546860" cy="1552575"/>
            <wp:effectExtent l="19050" t="0" r="0"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l="58427" t="46706" r="5849" b="26006"/>
                    <a:stretch>
                      <a:fillRect/>
                    </a:stretch>
                  </pic:blipFill>
                  <pic:spPr bwMode="auto">
                    <a:xfrm>
                      <a:off x="0" y="0"/>
                      <a:ext cx="1546860" cy="1552575"/>
                    </a:xfrm>
                    <a:prstGeom prst="rect">
                      <a:avLst/>
                    </a:prstGeom>
                    <a:noFill/>
                    <a:ln>
                      <a:noFill/>
                    </a:ln>
                  </pic:spPr>
                </pic:pic>
              </a:graphicData>
            </a:graphic>
          </wp:anchor>
        </w:drawing>
      </w:r>
    </w:p>
    <w:p w:rsidR="004E0B8F" w:rsidRDefault="004E0B8F" w:rsidP="004E0B8F">
      <w:pPr>
        <w:spacing w:after="120"/>
      </w:pPr>
    </w:p>
    <w:p w:rsidR="004E0B8F" w:rsidRDefault="004E0B8F" w:rsidP="004E0B8F">
      <w:pPr>
        <w:spacing w:after="120"/>
      </w:pPr>
    </w:p>
    <w:p w:rsidR="004E0B8F" w:rsidRDefault="004E0B8F" w:rsidP="004E0B8F">
      <w:pPr>
        <w:spacing w:after="120"/>
      </w:pPr>
    </w:p>
    <w:p w:rsidR="004E0B8F" w:rsidRDefault="004E0B8F" w:rsidP="004E0B8F">
      <w:pPr>
        <w:spacing w:after="120"/>
      </w:pPr>
    </w:p>
    <w:p w:rsidR="004E0B8F" w:rsidRDefault="004E0B8F" w:rsidP="004E0B8F">
      <w:pPr>
        <w:spacing w:after="120"/>
      </w:pPr>
    </w:p>
    <w:p w:rsidR="004E0B8F" w:rsidRDefault="004E0B8F" w:rsidP="004E0B8F">
      <w:pPr>
        <w:spacing w:after="120"/>
      </w:pPr>
    </w:p>
    <w:p w:rsidR="004E0B8F" w:rsidRDefault="004E0B8F" w:rsidP="004E0B8F">
      <w:pPr>
        <w:spacing w:after="120"/>
        <w:ind w:left="1440" w:firstLine="720"/>
        <w:jc w:val="center"/>
      </w:pPr>
      <w:r>
        <w:t xml:space="preserve">Figure </w:t>
      </w:r>
      <w:r w:rsidR="00B12990">
        <w:t>4-1</w:t>
      </w:r>
    </w:p>
    <w:p w:rsidR="004E0B8F" w:rsidRDefault="004E0B8F" w:rsidP="006F17B9">
      <w:pPr>
        <w:pStyle w:val="ListParagraph"/>
        <w:numPr>
          <w:ilvl w:val="0"/>
          <w:numId w:val="12"/>
        </w:numPr>
        <w:spacing w:after="120"/>
        <w:contextualSpacing w:val="0"/>
      </w:pPr>
      <w:r>
        <w:t>This volunteer is walking up properly guarded steps.</w:t>
      </w:r>
    </w:p>
    <w:p w:rsidR="004E0B8F" w:rsidRDefault="004E0B8F" w:rsidP="006F17B9">
      <w:pPr>
        <w:pStyle w:val="ListParagraph"/>
        <w:numPr>
          <w:ilvl w:val="0"/>
          <w:numId w:val="12"/>
        </w:numPr>
        <w:spacing w:after="120"/>
        <w:contextualSpacing w:val="0"/>
      </w:pPr>
      <w:r>
        <w:t>Keep hazardous projections such as protruding nails, large splinters, etc. out of the stairs, steps, rails and handrails.</w:t>
      </w:r>
    </w:p>
    <w:p w:rsidR="004E0B8F" w:rsidRDefault="004E0B8F" w:rsidP="006F17B9">
      <w:pPr>
        <w:pStyle w:val="ListParagraph"/>
        <w:numPr>
          <w:ilvl w:val="0"/>
          <w:numId w:val="12"/>
        </w:numPr>
        <w:spacing w:after="120"/>
        <w:contextualSpacing w:val="0"/>
      </w:pPr>
      <w:r>
        <w:t>Correct any slippery conditions on stairways before they are used.</w:t>
      </w:r>
    </w:p>
    <w:p w:rsidR="004E0B8F" w:rsidRDefault="004E0B8F" w:rsidP="006F17B9">
      <w:pPr>
        <w:pStyle w:val="ListParagraph"/>
        <w:numPr>
          <w:ilvl w:val="0"/>
          <w:numId w:val="12"/>
        </w:numPr>
        <w:spacing w:after="120"/>
        <w:contextualSpacing w:val="0"/>
      </w:pPr>
      <w:r>
        <w:t>Secure ladders near the top and/or at the bottom to prevent them from slipping and causing falls.</w:t>
      </w:r>
    </w:p>
    <w:p w:rsidR="004E0B8F" w:rsidRDefault="004E0B8F" w:rsidP="006F17B9">
      <w:pPr>
        <w:pStyle w:val="ListParagraph"/>
        <w:numPr>
          <w:ilvl w:val="0"/>
          <w:numId w:val="12"/>
        </w:numPr>
        <w:spacing w:after="120"/>
        <w:contextualSpacing w:val="0"/>
      </w:pPr>
      <w:r>
        <w:t xml:space="preserve">When you cannot tie the ladder off, be sure it is on a stable and level surface. This will prevent the ladder from falling (Figure </w:t>
      </w:r>
      <w:r w:rsidR="00B12990">
        <w:t>4-2</w:t>
      </w:r>
      <w:r>
        <w:t>).</w:t>
      </w:r>
    </w:p>
    <w:p w:rsidR="004E0B8F" w:rsidRDefault="004E0B8F" w:rsidP="004E0B8F">
      <w:pPr>
        <w:spacing w:after="120"/>
        <w:rPr>
          <w:noProof/>
        </w:rPr>
      </w:pPr>
    </w:p>
    <w:p w:rsidR="004E0B8F" w:rsidRDefault="00A638D9" w:rsidP="004E0B8F">
      <w:pPr>
        <w:spacing w:after="120"/>
        <w:rPr>
          <w:noProof/>
        </w:rPr>
      </w:pPr>
      <w:r>
        <w:rPr>
          <w:noProof/>
        </w:rPr>
        <w:drawing>
          <wp:anchor distT="0" distB="0" distL="114300" distR="114300" simplePos="0" relativeHeight="251607552" behindDoc="1" locked="0" layoutInCell="1" allowOverlap="1">
            <wp:simplePos x="0" y="0"/>
            <wp:positionH relativeFrom="margin">
              <wp:posOffset>1203960</wp:posOffset>
            </wp:positionH>
            <wp:positionV relativeFrom="margin">
              <wp:posOffset>5417820</wp:posOffset>
            </wp:positionV>
            <wp:extent cx="2026920" cy="1905000"/>
            <wp:effectExtent l="19050" t="0" r="0" b="0"/>
            <wp:wrapNone/>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l="66170" t="4245" r="6052" b="75745"/>
                    <a:stretch>
                      <a:fillRect/>
                    </a:stretch>
                  </pic:blipFill>
                  <pic:spPr bwMode="auto">
                    <a:xfrm>
                      <a:off x="0" y="0"/>
                      <a:ext cx="2026920" cy="1905000"/>
                    </a:xfrm>
                    <a:prstGeom prst="rect">
                      <a:avLst/>
                    </a:prstGeom>
                    <a:noFill/>
                    <a:ln>
                      <a:noFill/>
                    </a:ln>
                  </pic:spPr>
                </pic:pic>
              </a:graphicData>
            </a:graphic>
          </wp:anchor>
        </w:drawing>
      </w:r>
    </w:p>
    <w:p w:rsidR="004E0B8F" w:rsidRDefault="004E0B8F" w:rsidP="004E0B8F">
      <w:pPr>
        <w:spacing w:after="120"/>
        <w:rPr>
          <w:noProof/>
        </w:rPr>
      </w:pPr>
    </w:p>
    <w:p w:rsidR="004E0B8F" w:rsidRDefault="004E0B8F" w:rsidP="004E0B8F">
      <w:pPr>
        <w:spacing w:after="120"/>
        <w:rPr>
          <w:noProof/>
        </w:rPr>
      </w:pPr>
    </w:p>
    <w:p w:rsidR="004E0B8F" w:rsidRDefault="004E0B8F" w:rsidP="004E0B8F">
      <w:pPr>
        <w:spacing w:after="120"/>
        <w:rPr>
          <w:noProof/>
        </w:rPr>
      </w:pPr>
    </w:p>
    <w:p w:rsidR="004E0B8F" w:rsidRDefault="004E0B8F" w:rsidP="004E0B8F">
      <w:pPr>
        <w:spacing w:after="120"/>
      </w:pPr>
    </w:p>
    <w:p w:rsidR="004E0B8F" w:rsidRDefault="004E0B8F" w:rsidP="004E0B8F">
      <w:pPr>
        <w:spacing w:after="120"/>
      </w:pPr>
    </w:p>
    <w:p w:rsidR="004E0B8F" w:rsidRDefault="004E0B8F" w:rsidP="004E0B8F">
      <w:pPr>
        <w:spacing w:after="120"/>
      </w:pPr>
    </w:p>
    <w:p w:rsidR="004E0B8F" w:rsidRDefault="004E0B8F" w:rsidP="004E0B8F">
      <w:pPr>
        <w:spacing w:after="120"/>
      </w:pPr>
    </w:p>
    <w:p w:rsidR="004E0B8F" w:rsidRDefault="009364DB" w:rsidP="004E0B8F">
      <w:pPr>
        <w:spacing w:after="120"/>
      </w:pPr>
      <w:r>
        <w:t xml:space="preserve"> </w:t>
      </w:r>
      <w:r>
        <w:tab/>
      </w:r>
      <w:r>
        <w:tab/>
      </w:r>
      <w:r>
        <w:tab/>
      </w:r>
      <w:r>
        <w:tab/>
      </w:r>
      <w:r>
        <w:tab/>
      </w:r>
      <w:r>
        <w:tab/>
      </w:r>
      <w:r>
        <w:tab/>
        <w:t xml:space="preserve">Figure </w:t>
      </w:r>
      <w:r w:rsidR="00B12990">
        <w:t>4-2</w:t>
      </w:r>
    </w:p>
    <w:p w:rsidR="004E0B8F" w:rsidRDefault="004E0B8F" w:rsidP="006F17B9">
      <w:pPr>
        <w:pStyle w:val="ListParagraph"/>
        <w:numPr>
          <w:ilvl w:val="0"/>
          <w:numId w:val="13"/>
        </w:numPr>
        <w:spacing w:after="120"/>
        <w:contextualSpacing w:val="0"/>
      </w:pPr>
      <w:r>
        <w:t>The drawing shows two ways to secure the base of a ladder to ensure proper footing.</w:t>
      </w:r>
    </w:p>
    <w:p w:rsidR="004E0B8F" w:rsidRDefault="004E0B8F" w:rsidP="006F17B9">
      <w:pPr>
        <w:pStyle w:val="ListParagraph"/>
        <w:numPr>
          <w:ilvl w:val="0"/>
          <w:numId w:val="13"/>
        </w:numPr>
        <w:spacing w:after="120"/>
        <w:contextualSpacing w:val="0"/>
      </w:pPr>
      <w:r>
        <w:t>Keep manufactured and job-made ladders in good condition and free of defects. Inspect ladders before use for broken rungs or other defects so falls don’t happen. Repair or discard defective ladders.</w:t>
      </w:r>
    </w:p>
    <w:p w:rsidR="009364DB" w:rsidRDefault="009364DB" w:rsidP="006F17B9">
      <w:pPr>
        <w:pStyle w:val="ListParagraph"/>
        <w:numPr>
          <w:ilvl w:val="0"/>
          <w:numId w:val="13"/>
        </w:numPr>
      </w:pPr>
      <w:r>
        <w:t xml:space="preserve">Extend ladders at least 3 feet above the landing to provide a handhold or to maintain balance when getting on and off the ladder from another surface (Figure </w:t>
      </w:r>
      <w:r w:rsidR="00B12990">
        <w:t>4-3</w:t>
      </w:r>
      <w:r>
        <w:t>).</w:t>
      </w:r>
    </w:p>
    <w:p w:rsidR="009364DB" w:rsidRDefault="009364DB" w:rsidP="009364DB">
      <w:r>
        <w:rPr>
          <w:noProof/>
        </w:rPr>
        <w:drawing>
          <wp:anchor distT="0" distB="0" distL="114300" distR="114300" simplePos="0" relativeHeight="251608576" behindDoc="1" locked="0" layoutInCell="0" allowOverlap="1">
            <wp:simplePos x="0" y="0"/>
            <wp:positionH relativeFrom="margin">
              <wp:posOffset>2428875</wp:posOffset>
            </wp:positionH>
            <wp:positionV relativeFrom="margin">
              <wp:posOffset>1381125</wp:posOffset>
            </wp:positionV>
            <wp:extent cx="1174750" cy="1676400"/>
            <wp:effectExtent l="0" t="0" r="6350" b="0"/>
            <wp:wrapNone/>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l="66597" t="44691" r="6068" b="28030"/>
                    <a:stretch>
                      <a:fillRect/>
                    </a:stretch>
                  </pic:blipFill>
                  <pic:spPr bwMode="auto">
                    <a:xfrm>
                      <a:off x="0" y="0"/>
                      <a:ext cx="1174750" cy="1676400"/>
                    </a:xfrm>
                    <a:prstGeom prst="rect">
                      <a:avLst/>
                    </a:prstGeom>
                    <a:noFill/>
                    <a:ln>
                      <a:noFill/>
                    </a:ln>
                  </pic:spPr>
                </pic:pic>
              </a:graphicData>
            </a:graphic>
          </wp:anchor>
        </w:drawing>
      </w:r>
    </w:p>
    <w:p w:rsidR="009364DB" w:rsidRDefault="009364DB" w:rsidP="009364DB"/>
    <w:p w:rsidR="009364DB" w:rsidRDefault="009364DB" w:rsidP="009364DB"/>
    <w:p w:rsidR="009364DB" w:rsidRDefault="009364DB" w:rsidP="009364DB"/>
    <w:p w:rsidR="009364DB" w:rsidRDefault="009364DB" w:rsidP="009364DB"/>
    <w:p w:rsidR="009364DB" w:rsidRDefault="009364DB" w:rsidP="009364DB"/>
    <w:p w:rsidR="009364DB" w:rsidRDefault="009364DB" w:rsidP="009364DB"/>
    <w:p w:rsidR="009364DB" w:rsidRDefault="009364DB" w:rsidP="009364DB">
      <w:pPr>
        <w:jc w:val="center"/>
      </w:pPr>
    </w:p>
    <w:p w:rsidR="009364DB" w:rsidRDefault="009364DB" w:rsidP="009364DB">
      <w:pPr>
        <w:jc w:val="center"/>
      </w:pPr>
    </w:p>
    <w:p w:rsidR="009364DB" w:rsidRDefault="009364DB" w:rsidP="009364DB">
      <w:pPr>
        <w:jc w:val="center"/>
      </w:pPr>
    </w:p>
    <w:p w:rsidR="009364DB" w:rsidRDefault="009364DB" w:rsidP="009364DB">
      <w:pPr>
        <w:jc w:val="center"/>
      </w:pPr>
    </w:p>
    <w:p w:rsidR="009364DB" w:rsidRDefault="009364DB" w:rsidP="009364DB">
      <w:pPr>
        <w:jc w:val="center"/>
      </w:pPr>
      <w:r>
        <w:t xml:space="preserve">Figure </w:t>
      </w:r>
      <w:r w:rsidR="00B12990">
        <w:t>4-3</w:t>
      </w:r>
    </w:p>
    <w:p w:rsidR="009364DB" w:rsidRDefault="009364DB" w:rsidP="009364DB"/>
    <w:p w:rsidR="009364DB" w:rsidRDefault="009364DB" w:rsidP="006F17B9">
      <w:pPr>
        <w:pStyle w:val="ListParagraph"/>
        <w:numPr>
          <w:ilvl w:val="0"/>
          <w:numId w:val="14"/>
        </w:numPr>
      </w:pPr>
      <w:r>
        <w:t>When ladders are used for access to an upper level, they must extend at least 3 feet above the roof surface.</w:t>
      </w:r>
    </w:p>
    <w:p w:rsidR="009364DB" w:rsidRDefault="009364DB" w:rsidP="006F17B9">
      <w:pPr>
        <w:pStyle w:val="ListParagraph"/>
        <w:numPr>
          <w:ilvl w:val="0"/>
          <w:numId w:val="14"/>
        </w:numPr>
      </w:pPr>
      <w:r>
        <w:t>Place ladders at the proper angle (1 foot out from the base for every 4 feet of vertical rise)</w:t>
      </w:r>
    </w:p>
    <w:p w:rsidR="009364DB" w:rsidRDefault="009364DB" w:rsidP="009364DB">
      <w:pPr>
        <w:ind w:firstLine="720"/>
      </w:pPr>
      <w:r>
        <w:t xml:space="preserve"> (Figure</w:t>
      </w:r>
      <w:r w:rsidR="00B12990">
        <w:t xml:space="preserve"> 4-4</w:t>
      </w:r>
      <w:r>
        <w:t>).</w:t>
      </w:r>
    </w:p>
    <w:p w:rsidR="009364DB" w:rsidRDefault="009364DB" w:rsidP="006F17B9">
      <w:pPr>
        <w:pStyle w:val="ListParagraph"/>
        <w:numPr>
          <w:ilvl w:val="0"/>
          <w:numId w:val="15"/>
        </w:numPr>
      </w:pPr>
      <w:r>
        <w:t>Do not set up a ladder near passageways or high traffic areas where it could be knocked over.</w:t>
      </w:r>
    </w:p>
    <w:p w:rsidR="009364DB" w:rsidRDefault="009364DB" w:rsidP="006F17B9">
      <w:pPr>
        <w:pStyle w:val="ListParagraph"/>
        <w:numPr>
          <w:ilvl w:val="0"/>
          <w:numId w:val="15"/>
        </w:numPr>
      </w:pPr>
      <w:r>
        <w:t>Use ladders only for what they were made and not as a platform, runway or scaffold planks.</w:t>
      </w:r>
    </w:p>
    <w:p w:rsidR="009364DB" w:rsidRDefault="009364DB" w:rsidP="006F17B9">
      <w:pPr>
        <w:pStyle w:val="ListParagraph"/>
        <w:numPr>
          <w:ilvl w:val="0"/>
          <w:numId w:val="15"/>
        </w:numPr>
      </w:pPr>
      <w:r>
        <w:t xml:space="preserve">Always face the ladder and maintain three points of contact when climbing a ladder (two hands and one foot or two feet and one hand) (Figure </w:t>
      </w:r>
      <w:r w:rsidR="00B12990">
        <w:t>4-4</w:t>
      </w:r>
      <w:r>
        <w:t>).</w:t>
      </w:r>
    </w:p>
    <w:p w:rsidR="009364DB" w:rsidRDefault="009364DB" w:rsidP="009364DB">
      <w:r>
        <w:rPr>
          <w:noProof/>
        </w:rPr>
        <w:drawing>
          <wp:anchor distT="0" distB="0" distL="114300" distR="114300" simplePos="0" relativeHeight="251609600" behindDoc="1" locked="0" layoutInCell="1" allowOverlap="1">
            <wp:simplePos x="0" y="0"/>
            <wp:positionH relativeFrom="margin">
              <wp:posOffset>2498090</wp:posOffset>
            </wp:positionH>
            <wp:positionV relativeFrom="margin">
              <wp:posOffset>5438775</wp:posOffset>
            </wp:positionV>
            <wp:extent cx="1162685" cy="1552575"/>
            <wp:effectExtent l="0" t="0" r="0" b="9525"/>
            <wp:wrapNone/>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l="64471" t="4648" r="5882" b="65137"/>
                    <a:stretch>
                      <a:fillRect/>
                    </a:stretch>
                  </pic:blipFill>
                  <pic:spPr bwMode="auto">
                    <a:xfrm>
                      <a:off x="0" y="0"/>
                      <a:ext cx="1162685" cy="1552575"/>
                    </a:xfrm>
                    <a:prstGeom prst="rect">
                      <a:avLst/>
                    </a:prstGeom>
                    <a:noFill/>
                    <a:ln>
                      <a:noFill/>
                    </a:ln>
                  </pic:spPr>
                </pic:pic>
              </a:graphicData>
            </a:graphic>
          </wp:anchor>
        </w:drawing>
      </w:r>
    </w:p>
    <w:p w:rsidR="009364DB" w:rsidRDefault="009364DB" w:rsidP="009364DB"/>
    <w:p w:rsidR="009364DB" w:rsidRDefault="009364DB" w:rsidP="009364DB"/>
    <w:p w:rsidR="009364DB" w:rsidRDefault="009364DB" w:rsidP="009364DB"/>
    <w:p w:rsidR="009364DB" w:rsidRDefault="009364DB" w:rsidP="009364DB"/>
    <w:p w:rsidR="009364DB" w:rsidRDefault="009364DB" w:rsidP="009364DB"/>
    <w:p w:rsidR="009364DB" w:rsidRDefault="009364DB" w:rsidP="009364DB"/>
    <w:p w:rsidR="009364DB" w:rsidRDefault="009364DB" w:rsidP="009364DB"/>
    <w:p w:rsidR="009364DB" w:rsidRDefault="009364DB" w:rsidP="009364DB"/>
    <w:p w:rsidR="009364DB" w:rsidRDefault="009364DB" w:rsidP="009364DB"/>
    <w:p w:rsidR="009364DB" w:rsidRDefault="009364DB" w:rsidP="009364DB">
      <w:pPr>
        <w:jc w:val="center"/>
      </w:pPr>
      <w:r>
        <w:t xml:space="preserve">Figure </w:t>
      </w:r>
      <w:r w:rsidR="00B12990">
        <w:t>4-4</w:t>
      </w:r>
    </w:p>
    <w:p w:rsidR="009364DB" w:rsidRDefault="009364DB" w:rsidP="009364DB"/>
    <w:p w:rsidR="009364DB" w:rsidRDefault="009364DB" w:rsidP="006F17B9">
      <w:pPr>
        <w:pStyle w:val="ListParagraph"/>
        <w:numPr>
          <w:ilvl w:val="0"/>
          <w:numId w:val="16"/>
        </w:numPr>
      </w:pPr>
      <w:r>
        <w:t xml:space="preserve">The volunteer in Figure </w:t>
      </w:r>
      <w:r w:rsidR="00B12990">
        <w:t>4-4</w:t>
      </w:r>
      <w:r>
        <w:t xml:space="preserve"> is climbing a ladder set at the proper angle (4:1) with a three-point contact grip (two hands and one foot).</w:t>
      </w: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9364DB" w:rsidRPr="009522C0" w:rsidRDefault="009364DB" w:rsidP="009364DB">
      <w:pPr>
        <w:rPr>
          <w:b/>
          <w:sz w:val="28"/>
          <w:szCs w:val="28"/>
          <w:u w:val="single"/>
        </w:rPr>
      </w:pPr>
      <w:r w:rsidRPr="009522C0">
        <w:rPr>
          <w:b/>
          <w:sz w:val="28"/>
          <w:szCs w:val="28"/>
          <w:u w:val="single"/>
        </w:rPr>
        <w:t>5. SCAFFOLDS AND OTHER WORK PLATFORMS</w:t>
      </w:r>
    </w:p>
    <w:p w:rsidR="009364DB" w:rsidRDefault="009364DB" w:rsidP="009364DB"/>
    <w:p w:rsidR="009364DB" w:rsidRDefault="009364DB" w:rsidP="006F17B9">
      <w:pPr>
        <w:pStyle w:val="ListParagraph"/>
        <w:numPr>
          <w:ilvl w:val="0"/>
          <w:numId w:val="16"/>
        </w:numPr>
        <w:spacing w:after="120"/>
        <w:contextualSpacing w:val="0"/>
      </w:pPr>
      <w:r>
        <w:t>Provide safe access to get on and off scaffolds and work platforms safely. Use ladders safely (see Stairways and Ladders).</w:t>
      </w:r>
    </w:p>
    <w:p w:rsidR="009364DB" w:rsidRDefault="009364DB" w:rsidP="006F17B9">
      <w:pPr>
        <w:pStyle w:val="ListParagraph"/>
        <w:numPr>
          <w:ilvl w:val="0"/>
          <w:numId w:val="16"/>
        </w:numPr>
        <w:spacing w:after="120"/>
        <w:contextualSpacing w:val="0"/>
      </w:pPr>
      <w:r>
        <w:t>Keep scaffolds and work platforms free of debris. Keep tools and materials as neat as possible on scaffolds and platforms. These practices will help prevent materials from falling and volunteers from tripping and falling.</w:t>
      </w:r>
    </w:p>
    <w:p w:rsidR="009364DB" w:rsidRDefault="009364DB" w:rsidP="006F17B9">
      <w:pPr>
        <w:pStyle w:val="ListParagraph"/>
        <w:numPr>
          <w:ilvl w:val="0"/>
          <w:numId w:val="16"/>
        </w:numPr>
        <w:spacing w:after="120"/>
        <w:contextualSpacing w:val="0"/>
      </w:pPr>
      <w:r>
        <w:t>Erect scaffolds on firm and level foundations. Place scaffold legs on firm terrain and secure from</w:t>
      </w:r>
      <w:r w:rsidR="00DA3DA7">
        <w:t xml:space="preserve"> </w:t>
      </w:r>
      <w:r>
        <w:t xml:space="preserve">movement or tipping, especially on dirt or similar surfaces (figures </w:t>
      </w:r>
      <w:r w:rsidR="00B12990">
        <w:t>5-1</w:t>
      </w:r>
      <w:r>
        <w:t xml:space="preserve"> and </w:t>
      </w:r>
      <w:r w:rsidR="00B12990">
        <w:t>5-2</w:t>
      </w:r>
      <w:r>
        <w:t>).</w:t>
      </w:r>
    </w:p>
    <w:p w:rsidR="009364DB" w:rsidRDefault="00DA3DA7" w:rsidP="009364DB">
      <w:r>
        <w:rPr>
          <w:noProof/>
        </w:rPr>
        <w:drawing>
          <wp:anchor distT="0" distB="0" distL="114300" distR="114300" simplePos="0" relativeHeight="251610624" behindDoc="1" locked="0" layoutInCell="1" allowOverlap="1">
            <wp:simplePos x="0" y="0"/>
            <wp:positionH relativeFrom="margin">
              <wp:posOffset>1428115</wp:posOffset>
            </wp:positionH>
            <wp:positionV relativeFrom="margin">
              <wp:posOffset>2082800</wp:posOffset>
            </wp:positionV>
            <wp:extent cx="3206750" cy="1371600"/>
            <wp:effectExtent l="0" t="0" r="0" b="0"/>
            <wp:wrapNone/>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l="18971" t="72607" r="20155" b="7292"/>
                    <a:stretch>
                      <a:fillRect/>
                    </a:stretch>
                  </pic:blipFill>
                  <pic:spPr bwMode="auto">
                    <a:xfrm>
                      <a:off x="0" y="0"/>
                      <a:ext cx="3206750" cy="1371600"/>
                    </a:xfrm>
                    <a:prstGeom prst="rect">
                      <a:avLst/>
                    </a:prstGeom>
                    <a:noFill/>
                    <a:ln>
                      <a:noFill/>
                    </a:ln>
                  </pic:spPr>
                </pic:pic>
              </a:graphicData>
            </a:graphic>
          </wp:anchor>
        </w:drawing>
      </w:r>
    </w:p>
    <w:p w:rsidR="009364DB" w:rsidRDefault="009364DB" w:rsidP="009364DB"/>
    <w:p w:rsidR="009364DB" w:rsidRDefault="009364DB" w:rsidP="009364DB"/>
    <w:p w:rsidR="009364DB" w:rsidRDefault="009364DB" w:rsidP="009364DB"/>
    <w:p w:rsidR="009364DB" w:rsidRDefault="009364DB" w:rsidP="009364DB"/>
    <w:p w:rsidR="009364DB" w:rsidRDefault="009364DB" w:rsidP="009364DB"/>
    <w:p w:rsidR="009364DB" w:rsidRDefault="009364DB" w:rsidP="009364DB"/>
    <w:p w:rsidR="009364DB" w:rsidRDefault="009364DB" w:rsidP="009364DB"/>
    <w:p w:rsidR="009364DB" w:rsidRDefault="009364DB" w:rsidP="009364DB"/>
    <w:p w:rsidR="009364DB" w:rsidRDefault="009364DB" w:rsidP="009364DB">
      <w:pPr>
        <w:jc w:val="center"/>
      </w:pPr>
      <w:r>
        <w:t xml:space="preserve">Figures </w:t>
      </w:r>
      <w:r w:rsidR="00B12990">
        <w:t>5-1</w:t>
      </w:r>
      <w:r>
        <w:t xml:space="preserve"> and </w:t>
      </w:r>
      <w:r w:rsidR="00B12990">
        <w:t>5-2</w:t>
      </w:r>
    </w:p>
    <w:p w:rsidR="009364DB" w:rsidRDefault="009364DB" w:rsidP="009364DB"/>
    <w:p w:rsidR="009364DB" w:rsidRDefault="009364DB" w:rsidP="006F17B9">
      <w:pPr>
        <w:pStyle w:val="ListParagraph"/>
        <w:numPr>
          <w:ilvl w:val="0"/>
          <w:numId w:val="17"/>
        </w:numPr>
        <w:spacing w:after="120"/>
        <w:contextualSpacing w:val="0"/>
      </w:pPr>
      <w:r>
        <w:t>Stable footings/mud sills for this scaffold ensure the stability of the work platform. In this example (right), the siding contractor actually had the base plate manufactured to penetrate the ground while stabilizing the pump jack poles.</w:t>
      </w:r>
    </w:p>
    <w:p w:rsidR="009364DB" w:rsidRDefault="009364DB" w:rsidP="006F17B9">
      <w:pPr>
        <w:pStyle w:val="ListParagraph"/>
        <w:numPr>
          <w:ilvl w:val="0"/>
          <w:numId w:val="17"/>
        </w:numPr>
        <w:spacing w:after="120"/>
        <w:contextualSpacing w:val="0"/>
      </w:pPr>
      <w:r>
        <w:t>Finished floors will normally support the load for a scaffold or work platform and provide a stable base.</w:t>
      </w:r>
    </w:p>
    <w:p w:rsidR="009364DB" w:rsidRDefault="009364DB" w:rsidP="006F17B9">
      <w:pPr>
        <w:pStyle w:val="ListParagraph"/>
        <w:numPr>
          <w:ilvl w:val="0"/>
          <w:numId w:val="17"/>
        </w:numPr>
        <w:spacing w:after="120"/>
        <w:contextualSpacing w:val="0"/>
      </w:pPr>
      <w:r>
        <w:t>Erect and dismantle scaffolds only under the supervision of a competent person.</w:t>
      </w:r>
    </w:p>
    <w:p w:rsidR="009364DB" w:rsidRDefault="009364DB" w:rsidP="006F17B9">
      <w:pPr>
        <w:pStyle w:val="ListParagraph"/>
        <w:numPr>
          <w:ilvl w:val="0"/>
          <w:numId w:val="17"/>
        </w:numPr>
        <w:spacing w:after="120"/>
        <w:contextualSpacing w:val="0"/>
      </w:pPr>
      <w:r>
        <w:t>Each scaffold must be capable of supporting its own weight and four times the maximum intended load.</w:t>
      </w:r>
    </w:p>
    <w:p w:rsidR="009364DB" w:rsidRDefault="009364DB" w:rsidP="006F17B9">
      <w:pPr>
        <w:pStyle w:val="ListParagraph"/>
        <w:numPr>
          <w:ilvl w:val="0"/>
          <w:numId w:val="17"/>
        </w:numPr>
        <w:spacing w:after="120"/>
        <w:contextualSpacing w:val="0"/>
      </w:pPr>
      <w:r>
        <w:t>The competent person must inspect scaffolds before each use.</w:t>
      </w:r>
    </w:p>
    <w:p w:rsidR="009364DB" w:rsidRDefault="009364DB" w:rsidP="006F17B9">
      <w:pPr>
        <w:pStyle w:val="ListParagraph"/>
        <w:numPr>
          <w:ilvl w:val="0"/>
          <w:numId w:val="17"/>
        </w:numPr>
        <w:spacing w:after="120"/>
        <w:contextualSpacing w:val="0"/>
      </w:pPr>
      <w:r>
        <w:t>Use manufactured base plates or mudsills (made of hardwood or equivalent) to level or stabilizes the footings. Do not use blocks, bricks or pieces of lumber.</w:t>
      </w:r>
    </w:p>
    <w:p w:rsidR="00DA3DA7" w:rsidRDefault="00DA3DA7" w:rsidP="00DA3DA7">
      <w:pPr>
        <w:spacing w:after="120"/>
      </w:pPr>
    </w:p>
    <w:p w:rsidR="009364DB" w:rsidRDefault="009364DB" w:rsidP="009364DB">
      <w:r>
        <w:t>Also see the checklist below:</w:t>
      </w:r>
    </w:p>
    <w:p w:rsidR="009364DB" w:rsidRDefault="009364DB" w:rsidP="009364DB"/>
    <w:p w:rsidR="009364DB" w:rsidRPr="00DA3DA7" w:rsidRDefault="009364DB" w:rsidP="009364DB">
      <w:pPr>
        <w:rPr>
          <w:b/>
        </w:rPr>
      </w:pPr>
      <w:r w:rsidRPr="00DA3DA7">
        <w:rPr>
          <w:b/>
        </w:rPr>
        <w:t>Major Recommendations for Safe Scaffold Use:</w:t>
      </w:r>
    </w:p>
    <w:p w:rsidR="009364DB" w:rsidRDefault="009364DB" w:rsidP="009364DB"/>
    <w:p w:rsidR="009364DB" w:rsidRDefault="009364DB" w:rsidP="006F17B9">
      <w:pPr>
        <w:pStyle w:val="ListParagraph"/>
        <w:numPr>
          <w:ilvl w:val="0"/>
          <w:numId w:val="18"/>
        </w:numPr>
        <w:spacing w:after="120"/>
        <w:contextualSpacing w:val="0"/>
      </w:pPr>
      <w:r>
        <w:t>DO NOT use damaged parts that affect the strength of the scaffold.</w:t>
      </w:r>
    </w:p>
    <w:p w:rsidR="009364DB" w:rsidRDefault="009364DB" w:rsidP="006F17B9">
      <w:pPr>
        <w:pStyle w:val="ListParagraph"/>
        <w:numPr>
          <w:ilvl w:val="0"/>
          <w:numId w:val="18"/>
        </w:numPr>
        <w:spacing w:after="120"/>
        <w:contextualSpacing w:val="0"/>
      </w:pPr>
      <w:r>
        <w:t>DO NOT allow employees to work on scaffolds when they are feeling weak, sick or dizzy.</w:t>
      </w:r>
    </w:p>
    <w:p w:rsidR="009364DB" w:rsidRDefault="009364DB" w:rsidP="006F17B9">
      <w:pPr>
        <w:pStyle w:val="ListParagraph"/>
        <w:numPr>
          <w:ilvl w:val="0"/>
          <w:numId w:val="18"/>
        </w:numPr>
        <w:spacing w:after="120"/>
        <w:contextualSpacing w:val="0"/>
      </w:pPr>
      <w:r>
        <w:t>DO NOT work from any part of the scaffold other than the platform.</w:t>
      </w:r>
    </w:p>
    <w:p w:rsidR="009364DB" w:rsidRDefault="009364DB" w:rsidP="006F17B9">
      <w:pPr>
        <w:pStyle w:val="ListParagraph"/>
        <w:numPr>
          <w:ilvl w:val="0"/>
          <w:numId w:val="18"/>
        </w:numPr>
        <w:spacing w:after="120"/>
        <w:contextualSpacing w:val="0"/>
      </w:pPr>
      <w:r>
        <w:t>DO NOT alter the scaffold.</w:t>
      </w:r>
    </w:p>
    <w:p w:rsidR="009364DB" w:rsidRDefault="009364DB" w:rsidP="006F17B9">
      <w:pPr>
        <w:pStyle w:val="ListParagraph"/>
        <w:numPr>
          <w:ilvl w:val="0"/>
          <w:numId w:val="18"/>
        </w:numPr>
        <w:spacing w:after="120"/>
        <w:contextualSpacing w:val="0"/>
      </w:pPr>
      <w:r>
        <w:t>DO NOT move a scaffold horizontally while volunteers are on it, unless it is a mobile scaffold</w:t>
      </w:r>
      <w:r w:rsidR="00DA3DA7">
        <w:t xml:space="preserve"> </w:t>
      </w:r>
      <w:r>
        <w:t>and the proper procedures are followed.</w:t>
      </w:r>
    </w:p>
    <w:p w:rsidR="009364DB" w:rsidRDefault="009364DB" w:rsidP="006F17B9">
      <w:pPr>
        <w:pStyle w:val="ListParagraph"/>
        <w:numPr>
          <w:ilvl w:val="0"/>
          <w:numId w:val="18"/>
        </w:numPr>
        <w:spacing w:after="120"/>
        <w:contextualSpacing w:val="0"/>
      </w:pPr>
      <w:r>
        <w:t>DO NOT allow employees to work on scaffolds covered with snow, ice, or other slippery materials.</w:t>
      </w:r>
    </w:p>
    <w:p w:rsidR="009364DB" w:rsidRDefault="009364DB" w:rsidP="006F17B9">
      <w:pPr>
        <w:pStyle w:val="ListParagraph"/>
        <w:numPr>
          <w:ilvl w:val="0"/>
          <w:numId w:val="18"/>
        </w:numPr>
        <w:spacing w:after="120"/>
        <w:contextualSpacing w:val="0"/>
      </w:pPr>
      <w:r>
        <w:t>DO NOT erect, use, alter or move scaffolds within 10 feet of overhead power lines.</w:t>
      </w:r>
    </w:p>
    <w:p w:rsidR="009364DB" w:rsidRDefault="009364DB" w:rsidP="006F17B9">
      <w:pPr>
        <w:pStyle w:val="ListParagraph"/>
        <w:numPr>
          <w:ilvl w:val="0"/>
          <w:numId w:val="18"/>
        </w:numPr>
        <w:spacing w:after="120"/>
        <w:contextualSpacing w:val="0"/>
      </w:pPr>
      <w:r>
        <w:t>DO NOT use shore or lean-to scaffolds.</w:t>
      </w:r>
    </w:p>
    <w:p w:rsidR="009364DB" w:rsidRDefault="009364DB" w:rsidP="006F17B9">
      <w:pPr>
        <w:pStyle w:val="ListParagraph"/>
        <w:numPr>
          <w:ilvl w:val="0"/>
          <w:numId w:val="18"/>
        </w:numPr>
        <w:spacing w:after="120"/>
        <w:contextualSpacing w:val="0"/>
      </w:pPr>
      <w:r>
        <w:t>DO NOT swing loads near or on scaffolds unless you use a tag line.</w:t>
      </w:r>
    </w:p>
    <w:p w:rsidR="009364DB" w:rsidRDefault="009364DB" w:rsidP="006F17B9">
      <w:pPr>
        <w:pStyle w:val="ListParagraph"/>
        <w:numPr>
          <w:ilvl w:val="0"/>
          <w:numId w:val="18"/>
        </w:numPr>
        <w:spacing w:after="120"/>
        <w:contextualSpacing w:val="0"/>
      </w:pPr>
      <w:r>
        <w:t>DO NOT work on scaffolds in bad weather or high winds unless the competent person</w:t>
      </w:r>
      <w:r w:rsidR="00DA3DA7">
        <w:t xml:space="preserve"> </w:t>
      </w:r>
      <w:r>
        <w:t>decides that doing so is safe.</w:t>
      </w:r>
    </w:p>
    <w:p w:rsidR="009364DB" w:rsidRDefault="009364DB" w:rsidP="006F17B9">
      <w:pPr>
        <w:pStyle w:val="ListParagraph"/>
        <w:numPr>
          <w:ilvl w:val="0"/>
          <w:numId w:val="18"/>
        </w:numPr>
        <w:spacing w:after="120"/>
        <w:contextualSpacing w:val="0"/>
      </w:pPr>
      <w:r>
        <w:t>DO NOT use ladders, boxes, barrels or other elements to raise your height.</w:t>
      </w:r>
    </w:p>
    <w:p w:rsidR="009364DB" w:rsidRDefault="009364DB" w:rsidP="006F17B9">
      <w:pPr>
        <w:pStyle w:val="ListParagraph"/>
        <w:numPr>
          <w:ilvl w:val="0"/>
          <w:numId w:val="18"/>
        </w:numPr>
        <w:spacing w:after="120"/>
        <w:contextualSpacing w:val="0"/>
      </w:pPr>
      <w:r>
        <w:t>DO NOT let extra material build up on the platforms.</w:t>
      </w:r>
    </w:p>
    <w:p w:rsidR="009364DB" w:rsidRDefault="009364DB" w:rsidP="006F17B9">
      <w:pPr>
        <w:pStyle w:val="ListParagraph"/>
        <w:numPr>
          <w:ilvl w:val="0"/>
          <w:numId w:val="18"/>
        </w:numPr>
        <w:spacing w:after="120"/>
        <w:contextualSpacing w:val="0"/>
      </w:pPr>
      <w:r>
        <w:t>DO NOT put more weight on a scaffold than it is designed to hold.</w:t>
      </w:r>
    </w:p>
    <w:p w:rsidR="009364DB" w:rsidRDefault="009364DB" w:rsidP="00F74D4A">
      <w:pPr>
        <w:widowControl w:val="0"/>
        <w:tabs>
          <w:tab w:val="left" w:pos="360"/>
          <w:tab w:val="left" w:pos="450"/>
        </w:tabs>
        <w:spacing w:after="120"/>
      </w:pPr>
    </w:p>
    <w:p w:rsidR="00DA3DA7" w:rsidRDefault="00DA3DA7" w:rsidP="00DA3DA7">
      <w:pPr>
        <w:rPr>
          <w:u w:val="single"/>
        </w:rPr>
      </w:pPr>
      <w:r>
        <w:rPr>
          <w:u w:val="single"/>
        </w:rPr>
        <w:t>PLANKING</w:t>
      </w:r>
    </w:p>
    <w:p w:rsidR="00DA3DA7" w:rsidRDefault="00DA3DA7" w:rsidP="00DA3DA7">
      <w:pPr>
        <w:rPr>
          <w:u w:val="single"/>
        </w:rPr>
      </w:pPr>
    </w:p>
    <w:p w:rsidR="00DA3DA7" w:rsidRDefault="00DA3DA7" w:rsidP="006F17B9">
      <w:pPr>
        <w:pStyle w:val="ListParagraph"/>
        <w:numPr>
          <w:ilvl w:val="0"/>
          <w:numId w:val="19"/>
        </w:numPr>
      </w:pPr>
      <w:r>
        <w:t>Fully plank a scaffold to provide a full work platform or use manufactured decking. The platform decking and/or scaffold planks must be scaffold grade and must not have any visible defects.</w:t>
      </w:r>
    </w:p>
    <w:p w:rsidR="00DA3DA7" w:rsidRDefault="00DA3DA7" w:rsidP="006F17B9">
      <w:pPr>
        <w:pStyle w:val="ListParagraph"/>
        <w:numPr>
          <w:ilvl w:val="0"/>
          <w:numId w:val="19"/>
        </w:numPr>
      </w:pPr>
      <w:r>
        <w:t>Keep the front edge of the platform within 14 inches of the face of the work.</w:t>
      </w:r>
    </w:p>
    <w:p w:rsidR="00DA3DA7" w:rsidRDefault="00DA3DA7" w:rsidP="006F17B9">
      <w:pPr>
        <w:pStyle w:val="ListParagraph"/>
        <w:numPr>
          <w:ilvl w:val="0"/>
          <w:numId w:val="19"/>
        </w:numPr>
      </w:pPr>
      <w:r>
        <w:t>Extend planks or decking material at least 6 inches over the edge, or cleat them to prevent movement. The work platform or planks must not extend more than 12 inches beyond the end supports to prevent tipping when volunteers are stepping or working.</w:t>
      </w:r>
    </w:p>
    <w:p w:rsidR="00DA3DA7" w:rsidRDefault="00DA3DA7" w:rsidP="006F17B9">
      <w:pPr>
        <w:pStyle w:val="ListParagraph"/>
        <w:numPr>
          <w:ilvl w:val="0"/>
          <w:numId w:val="19"/>
        </w:numPr>
      </w:pPr>
      <w:r>
        <w:t>Be sure that manufactured scaffold planks are the proper size and that the end hooks are attached to the scaffold frame.</w:t>
      </w:r>
    </w:p>
    <w:p w:rsidR="00DA3DA7" w:rsidRDefault="00DA3DA7" w:rsidP="00DA3DA7"/>
    <w:p w:rsidR="00DA3DA7" w:rsidRDefault="00DA3DA7" w:rsidP="00DA3DA7">
      <w:pPr>
        <w:rPr>
          <w:u w:val="single"/>
        </w:rPr>
      </w:pPr>
      <w:r>
        <w:rPr>
          <w:u w:val="single"/>
        </w:rPr>
        <w:t>SCAFFOLD  GUARDRAILS</w:t>
      </w:r>
    </w:p>
    <w:p w:rsidR="00DA3DA7" w:rsidRDefault="00DA3DA7" w:rsidP="00DA3DA7">
      <w:pPr>
        <w:rPr>
          <w:u w:val="single"/>
        </w:rPr>
      </w:pPr>
    </w:p>
    <w:p w:rsidR="00DA3DA7" w:rsidRDefault="00B12990" w:rsidP="006F17B9">
      <w:pPr>
        <w:pStyle w:val="ListParagraph"/>
        <w:numPr>
          <w:ilvl w:val="0"/>
          <w:numId w:val="20"/>
        </w:numPr>
        <w:spacing w:after="120"/>
        <w:contextualSpacing w:val="0"/>
      </w:pPr>
      <w:r>
        <w:rPr>
          <w:noProof/>
        </w:rPr>
        <w:drawing>
          <wp:anchor distT="0" distB="0" distL="114300" distR="114300" simplePos="0" relativeHeight="251612672" behindDoc="1" locked="0" layoutInCell="1" allowOverlap="1">
            <wp:simplePos x="0" y="0"/>
            <wp:positionH relativeFrom="column">
              <wp:posOffset>457200</wp:posOffset>
            </wp:positionH>
            <wp:positionV relativeFrom="paragraph">
              <wp:posOffset>106680</wp:posOffset>
            </wp:positionV>
            <wp:extent cx="1600200" cy="1666875"/>
            <wp:effectExtent l="0" t="0" r="0" b="9525"/>
            <wp:wrapThrough wrapText="bothSides">
              <wp:wrapPolygon edited="0">
                <wp:start x="0" y="0"/>
                <wp:lineTo x="0" y="21477"/>
                <wp:lineTo x="21343" y="21477"/>
                <wp:lineTo x="21343" y="0"/>
                <wp:lineTo x="0" y="0"/>
              </wp:wrapPolygon>
            </wp:wrapThrough>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l="60297" t="64551" r="2576" b="12698"/>
                    <a:stretch>
                      <a:fillRect/>
                    </a:stretch>
                  </pic:blipFill>
                  <pic:spPr bwMode="auto">
                    <a:xfrm>
                      <a:off x="0" y="0"/>
                      <a:ext cx="1600200" cy="1666875"/>
                    </a:xfrm>
                    <a:prstGeom prst="rect">
                      <a:avLst/>
                    </a:prstGeom>
                    <a:noFill/>
                    <a:ln>
                      <a:noFill/>
                    </a:ln>
                  </pic:spPr>
                </pic:pic>
              </a:graphicData>
            </a:graphic>
          </wp:anchor>
        </w:drawing>
      </w:r>
      <w:r w:rsidR="00DA3DA7">
        <w:t>Guard scaffold platforms that are more than 10 feet above the ground or floor surface with a standard guardrail. If guardrails are not practical, use other fall protection devices such as safety harnesses and lanyards.</w:t>
      </w:r>
    </w:p>
    <w:p w:rsidR="00DA3DA7" w:rsidRDefault="00DA3DA7" w:rsidP="006F17B9">
      <w:pPr>
        <w:pStyle w:val="ListParagraph"/>
        <w:numPr>
          <w:ilvl w:val="0"/>
          <w:numId w:val="20"/>
        </w:numPr>
        <w:spacing w:after="120"/>
        <w:contextualSpacing w:val="0"/>
      </w:pPr>
      <w:r>
        <w:t>Place the top rail 42 inches (+/- 3 inches) above the work platform or planking, and a middle rail at 21 inches or half the height of the top rail.</w:t>
      </w:r>
    </w:p>
    <w:p w:rsidR="00DA3DA7" w:rsidRDefault="00DA3DA7" w:rsidP="006F17B9">
      <w:pPr>
        <w:pStyle w:val="ListParagraph"/>
        <w:numPr>
          <w:ilvl w:val="0"/>
          <w:numId w:val="20"/>
        </w:numPr>
        <w:spacing w:after="120"/>
        <w:contextualSpacing w:val="0"/>
      </w:pPr>
      <w:r>
        <w:t>Install toeboards to protect volunteers below the scaffold from falling objects.</w:t>
      </w:r>
    </w:p>
    <w:p w:rsidR="00DA3DA7" w:rsidRDefault="00B12990" w:rsidP="00B12990">
      <w:pPr>
        <w:ind w:left="720" w:firstLine="720"/>
      </w:pPr>
      <w:r>
        <w:t>Figure 5-3</w:t>
      </w:r>
    </w:p>
    <w:p w:rsidR="00DA3DA7" w:rsidRDefault="00DA3DA7" w:rsidP="00DA3DA7"/>
    <w:p w:rsidR="00DA3DA7" w:rsidRDefault="00DA3DA7" w:rsidP="00DA3DA7"/>
    <w:p w:rsidR="00DA3DA7" w:rsidRDefault="00DA3DA7" w:rsidP="006F17B9">
      <w:pPr>
        <w:pStyle w:val="ListParagraph"/>
        <w:numPr>
          <w:ilvl w:val="0"/>
          <w:numId w:val="20"/>
        </w:numPr>
      </w:pPr>
      <w:r>
        <w:t>Volunteers stand on a fabricated frame scaffold. They have ladder access to the top of the scaffold (out of view). They also have guardrails, cross bracing and complete planking to prevent falls. The volunteers are also wearing hard hats and using eye protection.</w:t>
      </w:r>
    </w:p>
    <w:p w:rsidR="00DA3DA7" w:rsidRDefault="00DA3DA7" w:rsidP="006F17B9">
      <w:pPr>
        <w:pStyle w:val="ListParagraph"/>
        <w:numPr>
          <w:ilvl w:val="0"/>
          <w:numId w:val="20"/>
        </w:numPr>
      </w:pPr>
      <w:r>
        <w:t xml:space="preserve">This pump jack scaffold </w:t>
      </w:r>
      <w:r w:rsidR="00B12990">
        <w:t>(Figure 5-</w:t>
      </w:r>
      <w:r w:rsidR="00BC6151">
        <w:t>4</w:t>
      </w:r>
      <w:r w:rsidR="00305812">
        <w:t>) was</w:t>
      </w:r>
      <w:r>
        <w:t xml:space="preserve"> erected properly with guardrails and roof connectors. Because of the pump jack’s limited strength, only two volunteers or up to 500 pounds are allowed on the unit.</w:t>
      </w:r>
    </w:p>
    <w:p w:rsidR="00DA3DA7" w:rsidRDefault="00683746" w:rsidP="00F74D4A">
      <w:pPr>
        <w:widowControl w:val="0"/>
        <w:tabs>
          <w:tab w:val="left" w:pos="360"/>
          <w:tab w:val="left" w:pos="450"/>
        </w:tabs>
        <w:spacing w:after="120"/>
      </w:pPr>
      <w:r>
        <w:rPr>
          <w:noProof/>
        </w:rPr>
        <w:drawing>
          <wp:anchor distT="0" distB="0" distL="114300" distR="114300" simplePos="0" relativeHeight="251611648" behindDoc="1" locked="0" layoutInCell="1" allowOverlap="1">
            <wp:simplePos x="0" y="0"/>
            <wp:positionH relativeFrom="margin">
              <wp:posOffset>3162300</wp:posOffset>
            </wp:positionH>
            <wp:positionV relativeFrom="margin">
              <wp:posOffset>1317625</wp:posOffset>
            </wp:positionV>
            <wp:extent cx="1524000" cy="1464945"/>
            <wp:effectExtent l="0" t="0" r="0" b="1905"/>
            <wp:wrapTight wrapText="bothSides">
              <wp:wrapPolygon edited="0">
                <wp:start x="0" y="0"/>
                <wp:lineTo x="0" y="21347"/>
                <wp:lineTo x="21330" y="21347"/>
                <wp:lineTo x="21330" y="0"/>
                <wp:lineTo x="0" y="0"/>
              </wp:wrapPolygon>
            </wp:wrapTight>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l="60648" t="36862" r="6046" b="38445"/>
                    <a:stretch>
                      <a:fillRect/>
                    </a:stretch>
                  </pic:blipFill>
                  <pic:spPr bwMode="auto">
                    <a:xfrm>
                      <a:off x="0" y="0"/>
                      <a:ext cx="1524000" cy="1464945"/>
                    </a:xfrm>
                    <a:prstGeom prst="rect">
                      <a:avLst/>
                    </a:prstGeom>
                    <a:noFill/>
                    <a:ln>
                      <a:noFill/>
                    </a:ln>
                  </pic:spPr>
                </pic:pic>
              </a:graphicData>
            </a:graphic>
          </wp:anchor>
        </w:drawing>
      </w: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B12990" w:rsidRDefault="00B12990"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4F386B" w:rsidRDefault="00B12990" w:rsidP="00F74D4A">
      <w:pPr>
        <w:widowControl w:val="0"/>
        <w:tabs>
          <w:tab w:val="left" w:pos="360"/>
          <w:tab w:val="left" w:pos="450"/>
        </w:tabs>
        <w:spacing w:after="120"/>
      </w:pPr>
      <w:r>
        <w:tab/>
      </w:r>
      <w:r>
        <w:tab/>
      </w:r>
      <w:r>
        <w:tab/>
      </w:r>
      <w:r>
        <w:tab/>
      </w:r>
      <w:r>
        <w:tab/>
      </w:r>
      <w:r>
        <w:tab/>
      </w:r>
      <w:r>
        <w:tab/>
      </w:r>
      <w:r>
        <w:tab/>
      </w:r>
      <w:r>
        <w:tab/>
      </w:r>
      <w:r>
        <w:tab/>
        <w:t>Figure 5-</w:t>
      </w:r>
      <w:r w:rsidR="00BC6151">
        <w:t>4</w:t>
      </w:r>
    </w:p>
    <w:p w:rsidR="004F386B" w:rsidRDefault="004F386B" w:rsidP="00F74D4A">
      <w:pPr>
        <w:widowControl w:val="0"/>
        <w:tabs>
          <w:tab w:val="left" w:pos="360"/>
          <w:tab w:val="left" w:pos="450"/>
        </w:tabs>
        <w:spacing w:after="120"/>
      </w:pPr>
    </w:p>
    <w:p w:rsidR="00B12990" w:rsidRDefault="00B12990" w:rsidP="00F74D4A">
      <w:pPr>
        <w:widowControl w:val="0"/>
        <w:tabs>
          <w:tab w:val="left" w:pos="360"/>
          <w:tab w:val="left" w:pos="450"/>
        </w:tabs>
        <w:spacing w:after="120"/>
      </w:pPr>
    </w:p>
    <w:p w:rsidR="00BD40F3" w:rsidRPr="009522C0" w:rsidRDefault="00BD40F3" w:rsidP="00BD40F3">
      <w:pPr>
        <w:rPr>
          <w:b/>
          <w:sz w:val="28"/>
          <w:szCs w:val="28"/>
          <w:u w:val="single"/>
        </w:rPr>
      </w:pPr>
      <w:r w:rsidRPr="009522C0">
        <w:rPr>
          <w:b/>
          <w:sz w:val="28"/>
          <w:szCs w:val="28"/>
          <w:u w:val="single"/>
        </w:rPr>
        <w:t>6. FALL PROTECTION</w:t>
      </w:r>
    </w:p>
    <w:p w:rsidR="00BD40F3" w:rsidRDefault="00BD40F3" w:rsidP="00BD40F3">
      <w:pPr>
        <w:rPr>
          <w:u w:val="single"/>
        </w:rPr>
      </w:pPr>
    </w:p>
    <w:p w:rsidR="00BD40F3" w:rsidRPr="00BD40F3" w:rsidRDefault="00BD40F3" w:rsidP="00BD40F3">
      <w:pPr>
        <w:rPr>
          <w:u w:val="single"/>
        </w:rPr>
      </w:pPr>
      <w:r w:rsidRPr="00BD40F3">
        <w:rPr>
          <w:u w:val="single"/>
        </w:rPr>
        <w:t>General</w:t>
      </w:r>
    </w:p>
    <w:p w:rsidR="00BD40F3" w:rsidRDefault="00BD40F3" w:rsidP="00BD40F3"/>
    <w:p w:rsidR="00BD40F3" w:rsidRDefault="00BD40F3" w:rsidP="006F17B9">
      <w:pPr>
        <w:pStyle w:val="ListParagraph"/>
        <w:numPr>
          <w:ilvl w:val="0"/>
          <w:numId w:val="21"/>
        </w:numPr>
      </w:pPr>
      <w:r>
        <w:t>The volunteers must establish adequate fall protection systems and make sure all working/walking surfaces have the necessary strength and integrity to perform safe work.</w:t>
      </w:r>
    </w:p>
    <w:p w:rsidR="00BD40F3" w:rsidRDefault="00BD40F3" w:rsidP="006F17B9">
      <w:pPr>
        <w:pStyle w:val="ListParagraph"/>
        <w:numPr>
          <w:ilvl w:val="0"/>
          <w:numId w:val="21"/>
        </w:numPr>
      </w:pPr>
      <w:r>
        <w:t>Each volunteer on a walking/working surface (horizontal or vertical) with an unprotected side or edge that is 6 feet (1.8 meters) above a lower level must be protected from falling by use of guardrails, safety nets or personal fall arrest systems (PFAS).</w:t>
      </w:r>
    </w:p>
    <w:p w:rsidR="00BD40F3" w:rsidRDefault="00BD40F3" w:rsidP="00BD40F3"/>
    <w:p w:rsidR="00BD40F3" w:rsidRDefault="00BD40F3" w:rsidP="00BD40F3">
      <w:pPr>
        <w:rPr>
          <w:u w:val="single"/>
        </w:rPr>
      </w:pPr>
      <w:r>
        <w:rPr>
          <w:u w:val="single"/>
        </w:rPr>
        <w:t>Alternative: Fall Protection Plan</w:t>
      </w:r>
    </w:p>
    <w:p w:rsidR="00BD40F3" w:rsidRDefault="00BD40F3" w:rsidP="00BD40F3"/>
    <w:p w:rsidR="00BD40F3" w:rsidRDefault="00BD40F3" w:rsidP="006F17B9">
      <w:pPr>
        <w:pStyle w:val="ListParagraph"/>
        <w:numPr>
          <w:ilvl w:val="0"/>
          <w:numId w:val="22"/>
        </w:numPr>
        <w:spacing w:after="120"/>
        <w:contextualSpacing w:val="0"/>
      </w:pPr>
      <w:r>
        <w:t>An alternative fall protection plan is acceptable for employees engaged in residential construction (and other specified activities) when they demonstrate that conventional fall protection is infeasible or creates greater hazards.</w:t>
      </w:r>
    </w:p>
    <w:p w:rsidR="00BD40F3" w:rsidRDefault="00BD40F3" w:rsidP="006F17B9">
      <w:pPr>
        <w:pStyle w:val="ListParagraph"/>
        <w:numPr>
          <w:ilvl w:val="0"/>
          <w:numId w:val="22"/>
        </w:numPr>
        <w:spacing w:after="120"/>
        <w:contextualSpacing w:val="0"/>
      </w:pPr>
      <w:r>
        <w:t>The plan must be prepared by a qualified person, developed specifically for the work being performed, maintained to date, and available at jobsite.</w:t>
      </w:r>
    </w:p>
    <w:p w:rsidR="00BD40F3" w:rsidRDefault="00BD40F3" w:rsidP="006F17B9">
      <w:pPr>
        <w:pStyle w:val="ListParagraph"/>
        <w:numPr>
          <w:ilvl w:val="0"/>
          <w:numId w:val="22"/>
        </w:numPr>
        <w:spacing w:after="120"/>
        <w:contextualSpacing w:val="0"/>
      </w:pPr>
      <w:r>
        <w:t>Use other fall protection systems such as roof anchors and harnesses, horse scaffolds, controlled access zones or alternative safe work practices when a guardrail system cannot be used.</w:t>
      </w:r>
    </w:p>
    <w:p w:rsidR="00BD40F3" w:rsidRDefault="00BD40F3" w:rsidP="006F17B9">
      <w:pPr>
        <w:pStyle w:val="ListParagraph"/>
        <w:numPr>
          <w:ilvl w:val="0"/>
          <w:numId w:val="22"/>
        </w:numPr>
        <w:spacing w:after="120"/>
        <w:contextualSpacing w:val="0"/>
      </w:pPr>
      <w:r>
        <w:t xml:space="preserve">Train volunteers in safe work practices before they perform work on foundation walls, roofs, trusses (figure </w:t>
      </w:r>
      <w:r w:rsidR="00B12990">
        <w:t>6-1</w:t>
      </w:r>
      <w:r>
        <w:t>), or before they perform exterior wall erections and floor installations.</w:t>
      </w:r>
    </w:p>
    <w:p w:rsidR="00BD40F3" w:rsidRDefault="00BD40F3" w:rsidP="00BD40F3"/>
    <w:p w:rsidR="00BD40F3" w:rsidRDefault="006F226B" w:rsidP="00BD40F3">
      <w:pPr>
        <w:jc w:val="center"/>
        <w:rPr>
          <w:sz w:val="28"/>
          <w:szCs w:val="28"/>
        </w:rPr>
      </w:pPr>
      <w:r>
        <w:rPr>
          <w:noProof/>
        </w:rPr>
        <w:drawing>
          <wp:anchor distT="0" distB="0" distL="114300" distR="114300" simplePos="0" relativeHeight="251613696" behindDoc="1" locked="0" layoutInCell="1" allowOverlap="1">
            <wp:simplePos x="0" y="0"/>
            <wp:positionH relativeFrom="margin">
              <wp:posOffset>2125980</wp:posOffset>
            </wp:positionH>
            <wp:positionV relativeFrom="margin">
              <wp:posOffset>370205</wp:posOffset>
            </wp:positionV>
            <wp:extent cx="1720850" cy="1403350"/>
            <wp:effectExtent l="0" t="0" r="0" b="6350"/>
            <wp:wrapTopAndBottom/>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l="52797" t="54497" r="6042" b="22485"/>
                    <a:stretch>
                      <a:fillRect/>
                    </a:stretch>
                  </pic:blipFill>
                  <pic:spPr bwMode="auto">
                    <a:xfrm>
                      <a:off x="0" y="0"/>
                      <a:ext cx="1720850" cy="1403350"/>
                    </a:xfrm>
                    <a:prstGeom prst="rect">
                      <a:avLst/>
                    </a:prstGeom>
                    <a:noFill/>
                    <a:ln>
                      <a:noFill/>
                    </a:ln>
                  </pic:spPr>
                </pic:pic>
              </a:graphicData>
            </a:graphic>
          </wp:anchor>
        </w:drawing>
      </w:r>
    </w:p>
    <w:p w:rsidR="00BD40F3" w:rsidRDefault="00BD40F3" w:rsidP="00BD40F3">
      <w:pPr>
        <w:jc w:val="center"/>
        <w:rPr>
          <w:sz w:val="28"/>
          <w:szCs w:val="28"/>
        </w:rPr>
      </w:pPr>
    </w:p>
    <w:p w:rsidR="00BD40F3" w:rsidRDefault="00BD40F3" w:rsidP="00BD40F3">
      <w:pPr>
        <w:jc w:val="center"/>
        <w:rPr>
          <w:sz w:val="28"/>
          <w:szCs w:val="28"/>
        </w:rPr>
      </w:pPr>
    </w:p>
    <w:p w:rsidR="00BD40F3" w:rsidRPr="00BD40F3" w:rsidRDefault="00BD40F3" w:rsidP="00BD40F3">
      <w:pPr>
        <w:jc w:val="center"/>
        <w:rPr>
          <w:sz w:val="28"/>
          <w:szCs w:val="28"/>
        </w:rPr>
      </w:pPr>
      <w:r>
        <w:t xml:space="preserve">Figure </w:t>
      </w:r>
      <w:r w:rsidR="00B12990">
        <w:t>6-1</w:t>
      </w:r>
    </w:p>
    <w:p w:rsidR="00BD40F3" w:rsidRDefault="00BD40F3" w:rsidP="00BD40F3"/>
    <w:p w:rsidR="00BD40F3" w:rsidRDefault="00BD40F3" w:rsidP="00BD40F3">
      <w:pPr>
        <w:jc w:val="center"/>
      </w:pPr>
    </w:p>
    <w:p w:rsidR="00BD40F3" w:rsidRDefault="00BD40F3" w:rsidP="006F17B9">
      <w:pPr>
        <w:pStyle w:val="ListParagraph"/>
        <w:numPr>
          <w:ilvl w:val="0"/>
          <w:numId w:val="23"/>
        </w:numPr>
        <w:spacing w:after="120"/>
        <w:contextualSpacing w:val="0"/>
      </w:pPr>
      <w:r>
        <w:t xml:space="preserve">The volunteer in Figure </w:t>
      </w:r>
      <w:r w:rsidR="006F226B">
        <w:t>6-1</w:t>
      </w:r>
      <w:r>
        <w:t xml:space="preserve"> uses a safe work practice by standing on a work platform to secure the end of the roof truss. This and other safety procedures are documented in a residential fall protection plan.</w:t>
      </w:r>
    </w:p>
    <w:p w:rsidR="00BD40F3" w:rsidRDefault="00BD40F3" w:rsidP="00BD40F3"/>
    <w:p w:rsidR="00BD40F3" w:rsidRPr="009522C0" w:rsidRDefault="00BD40F3" w:rsidP="00BD40F3">
      <w:pPr>
        <w:rPr>
          <w:b/>
          <w:sz w:val="28"/>
          <w:szCs w:val="28"/>
          <w:u w:val="single"/>
        </w:rPr>
      </w:pPr>
      <w:r w:rsidRPr="009522C0">
        <w:rPr>
          <w:b/>
          <w:sz w:val="28"/>
          <w:szCs w:val="28"/>
          <w:u w:val="single"/>
        </w:rPr>
        <w:t>7.</w:t>
      </w:r>
      <w:r w:rsidR="006F226B">
        <w:rPr>
          <w:b/>
          <w:sz w:val="28"/>
          <w:szCs w:val="28"/>
          <w:u w:val="single"/>
        </w:rPr>
        <w:t xml:space="preserve"> </w:t>
      </w:r>
      <w:r w:rsidRPr="009522C0">
        <w:rPr>
          <w:b/>
          <w:sz w:val="28"/>
          <w:szCs w:val="28"/>
          <w:u w:val="single"/>
        </w:rPr>
        <w:t xml:space="preserve"> FLOOR AND WALL OPENINGS</w:t>
      </w:r>
    </w:p>
    <w:p w:rsidR="00BD40F3" w:rsidRDefault="00BD40F3" w:rsidP="00BD40F3"/>
    <w:p w:rsidR="00BD40F3" w:rsidRDefault="00BD40F3" w:rsidP="006F17B9">
      <w:pPr>
        <w:pStyle w:val="ListParagraph"/>
        <w:numPr>
          <w:ilvl w:val="0"/>
          <w:numId w:val="23"/>
        </w:numPr>
        <w:spacing w:after="120"/>
        <w:contextualSpacing w:val="0"/>
      </w:pPr>
      <w:r>
        <w:t xml:space="preserve">Install guardrails around openings in floors and across openings in walls when the fall distance is 6 feet or more. </w:t>
      </w:r>
    </w:p>
    <w:p w:rsidR="00BD40F3" w:rsidRDefault="00BD40F3" w:rsidP="006F17B9">
      <w:pPr>
        <w:pStyle w:val="ListParagraph"/>
        <w:numPr>
          <w:ilvl w:val="0"/>
          <w:numId w:val="23"/>
        </w:numPr>
        <w:spacing w:after="120"/>
        <w:contextualSpacing w:val="0"/>
      </w:pPr>
      <w:r>
        <w:t xml:space="preserve">Be sure the top rails can withstand a 200-pound load (Figures </w:t>
      </w:r>
      <w:r w:rsidR="00B12990">
        <w:t>7-1</w:t>
      </w:r>
      <w:r>
        <w:t xml:space="preserve"> and </w:t>
      </w:r>
      <w:r w:rsidR="00B12990">
        <w:t>7-2</w:t>
      </w:r>
      <w:r>
        <w:t>).</w:t>
      </w:r>
    </w:p>
    <w:p w:rsidR="00BD40F3" w:rsidRDefault="00BD40F3" w:rsidP="006F17B9">
      <w:pPr>
        <w:pStyle w:val="ListParagraph"/>
        <w:numPr>
          <w:ilvl w:val="0"/>
          <w:numId w:val="23"/>
        </w:numPr>
        <w:spacing w:after="120"/>
        <w:contextualSpacing w:val="0"/>
      </w:pPr>
      <w:r>
        <w:t>Construct guardrails with a top rail at a height of 42 inches (+/- 3 inches), and a midrail at half that</w:t>
      </w:r>
      <w:r w:rsidR="00683746">
        <w:t xml:space="preserve"> </w:t>
      </w:r>
      <w:r w:rsidR="00B12990">
        <w:t>height, or 21 inches (F</w:t>
      </w:r>
      <w:r>
        <w:t xml:space="preserve">igure </w:t>
      </w:r>
      <w:r w:rsidR="00B12990">
        <w:t>7-3</w:t>
      </w:r>
      <w:r>
        <w:t>).</w:t>
      </w:r>
    </w:p>
    <w:p w:rsidR="00BD40F3" w:rsidRDefault="00BD40F3" w:rsidP="006F17B9">
      <w:pPr>
        <w:pStyle w:val="ListParagraph"/>
        <w:numPr>
          <w:ilvl w:val="0"/>
          <w:numId w:val="23"/>
        </w:numPr>
        <w:spacing w:after="120"/>
        <w:contextualSpacing w:val="0"/>
      </w:pPr>
      <w:r>
        <w:t>Install toeboards when other volunteers are to be below the work area.</w:t>
      </w:r>
    </w:p>
    <w:p w:rsidR="00BD40F3" w:rsidRDefault="00BD40F3" w:rsidP="006F17B9">
      <w:pPr>
        <w:pStyle w:val="ListParagraph"/>
        <w:numPr>
          <w:ilvl w:val="0"/>
          <w:numId w:val="23"/>
        </w:numPr>
        <w:spacing w:after="120"/>
        <w:contextualSpacing w:val="0"/>
      </w:pPr>
      <w:r>
        <w:t>Cover floor openings larger than 2x2 inches with material to safely support the working load.</w:t>
      </w:r>
    </w:p>
    <w:p w:rsidR="004F386B" w:rsidRDefault="00683746" w:rsidP="00F74D4A">
      <w:pPr>
        <w:widowControl w:val="0"/>
        <w:tabs>
          <w:tab w:val="left" w:pos="360"/>
          <w:tab w:val="left" w:pos="450"/>
        </w:tabs>
        <w:spacing w:after="120"/>
      </w:pPr>
      <w:r>
        <w:rPr>
          <w:noProof/>
        </w:rPr>
        <w:drawing>
          <wp:anchor distT="0" distB="0" distL="114300" distR="114300" simplePos="0" relativeHeight="251615744" behindDoc="1" locked="0" layoutInCell="1" allowOverlap="1">
            <wp:simplePos x="0" y="0"/>
            <wp:positionH relativeFrom="margin">
              <wp:posOffset>2714625</wp:posOffset>
            </wp:positionH>
            <wp:positionV relativeFrom="margin">
              <wp:posOffset>5793740</wp:posOffset>
            </wp:positionV>
            <wp:extent cx="1357630" cy="1459230"/>
            <wp:effectExtent l="0" t="0" r="0" b="7620"/>
            <wp:wrapNone/>
            <wp:docPr id="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l="64529" t="13756" r="5479" b="61858"/>
                    <a:stretch>
                      <a:fillRect/>
                    </a:stretch>
                  </pic:blipFill>
                  <pic:spPr bwMode="auto">
                    <a:xfrm>
                      <a:off x="0" y="0"/>
                      <a:ext cx="1357630" cy="1459230"/>
                    </a:xfrm>
                    <a:prstGeom prst="rect">
                      <a:avLst/>
                    </a:prstGeom>
                    <a:noFill/>
                    <a:ln>
                      <a:noFill/>
                    </a:ln>
                  </pic:spPr>
                </pic:pic>
              </a:graphicData>
            </a:graphic>
          </wp:anchor>
        </w:drawing>
      </w:r>
    </w:p>
    <w:p w:rsidR="00683746" w:rsidRDefault="00683746" w:rsidP="00683746"/>
    <w:p w:rsidR="00683746" w:rsidRDefault="00683746" w:rsidP="00683746"/>
    <w:p w:rsidR="00683746" w:rsidRDefault="00683746" w:rsidP="00683746"/>
    <w:p w:rsidR="00683746" w:rsidRDefault="00683746" w:rsidP="00683746"/>
    <w:p w:rsidR="00683746" w:rsidRDefault="00683746" w:rsidP="00683746"/>
    <w:p w:rsidR="00683746" w:rsidRDefault="00683746" w:rsidP="00683746"/>
    <w:p w:rsidR="00683746" w:rsidRDefault="00683746" w:rsidP="00683746"/>
    <w:p w:rsidR="00683746" w:rsidRDefault="00683746" w:rsidP="00683746"/>
    <w:p w:rsidR="00683746" w:rsidRDefault="00683746" w:rsidP="00683746">
      <w:pPr>
        <w:ind w:left="720" w:firstLine="720"/>
        <w:jc w:val="center"/>
      </w:pPr>
      <w:r>
        <w:t xml:space="preserve">Figure </w:t>
      </w:r>
      <w:r w:rsidR="00B12990">
        <w:t>7-1</w:t>
      </w:r>
    </w:p>
    <w:p w:rsidR="00683746" w:rsidRDefault="00683746" w:rsidP="00683746"/>
    <w:p w:rsidR="00683746" w:rsidRDefault="00683746" w:rsidP="006F17B9">
      <w:pPr>
        <w:pStyle w:val="ListParagraph"/>
        <w:numPr>
          <w:ilvl w:val="0"/>
          <w:numId w:val="24"/>
        </w:numPr>
        <w:spacing w:after="120"/>
        <w:contextualSpacing w:val="0"/>
      </w:pPr>
      <w:r>
        <w:t>This window opening has a guardrail because the bottom sill height is less than 39 inches. Note that in case that the distance between the wall studs is equal to or less than 16 inches, no guardrails are needed between the studs</w:t>
      </w:r>
    </w:p>
    <w:p w:rsidR="00683746" w:rsidRDefault="00F672CA" w:rsidP="00683746">
      <w:r>
        <w:rPr>
          <w:noProof/>
          <w:color w:val="000000"/>
        </w:rPr>
        <w:drawing>
          <wp:anchor distT="0" distB="0" distL="114300" distR="114300" simplePos="0" relativeHeight="251614720" behindDoc="1" locked="0" layoutInCell="1" allowOverlap="1">
            <wp:simplePos x="0" y="0"/>
            <wp:positionH relativeFrom="margin">
              <wp:posOffset>1951990</wp:posOffset>
            </wp:positionH>
            <wp:positionV relativeFrom="margin">
              <wp:posOffset>66040</wp:posOffset>
            </wp:positionV>
            <wp:extent cx="2009775" cy="1463040"/>
            <wp:effectExtent l="0" t="0" r="9525" b="3810"/>
            <wp:wrapTight wrapText="bothSides">
              <wp:wrapPolygon edited="0">
                <wp:start x="0" y="0"/>
                <wp:lineTo x="0" y="21375"/>
                <wp:lineTo x="21498" y="21375"/>
                <wp:lineTo x="21498" y="0"/>
                <wp:lineTo x="0" y="0"/>
              </wp:wrapPolygon>
            </wp:wrapTight>
            <wp:docPr id="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l="52563" t="39748" r="5621" b="37303"/>
                    <a:stretch>
                      <a:fillRect/>
                    </a:stretch>
                  </pic:blipFill>
                  <pic:spPr bwMode="auto">
                    <a:xfrm>
                      <a:off x="0" y="0"/>
                      <a:ext cx="2009775" cy="1463040"/>
                    </a:xfrm>
                    <a:prstGeom prst="rect">
                      <a:avLst/>
                    </a:prstGeom>
                    <a:noFill/>
                    <a:ln>
                      <a:noFill/>
                    </a:ln>
                  </pic:spPr>
                </pic:pic>
              </a:graphicData>
            </a:graphic>
          </wp:anchor>
        </w:drawing>
      </w:r>
    </w:p>
    <w:p w:rsidR="00683746" w:rsidRDefault="00683746" w:rsidP="00683746"/>
    <w:p w:rsidR="00683746" w:rsidRDefault="00683746" w:rsidP="00683746"/>
    <w:p w:rsidR="00683746" w:rsidRDefault="00683746" w:rsidP="00683746"/>
    <w:p w:rsidR="00683746" w:rsidRDefault="00683746" w:rsidP="00683746"/>
    <w:p w:rsidR="00683746" w:rsidRDefault="00683746" w:rsidP="00683746"/>
    <w:p w:rsidR="00683746" w:rsidRDefault="00683746" w:rsidP="00683746">
      <w:pPr>
        <w:jc w:val="center"/>
      </w:pPr>
    </w:p>
    <w:p w:rsidR="00683746" w:rsidRDefault="00683746" w:rsidP="00683746">
      <w:pPr>
        <w:jc w:val="center"/>
      </w:pPr>
    </w:p>
    <w:p w:rsidR="00683746" w:rsidRDefault="00683746" w:rsidP="00683746">
      <w:pPr>
        <w:jc w:val="center"/>
      </w:pPr>
    </w:p>
    <w:p w:rsidR="00683746" w:rsidRDefault="00683746" w:rsidP="00683746">
      <w:pPr>
        <w:jc w:val="center"/>
      </w:pPr>
    </w:p>
    <w:p w:rsidR="00683746" w:rsidRDefault="00683746" w:rsidP="00683746">
      <w:pPr>
        <w:jc w:val="center"/>
      </w:pPr>
      <w:r>
        <w:t xml:space="preserve">Figure </w:t>
      </w:r>
      <w:r w:rsidR="00B12990">
        <w:t>7-2</w:t>
      </w:r>
    </w:p>
    <w:p w:rsidR="00F672CA" w:rsidRDefault="00F672CA" w:rsidP="00683746">
      <w:pPr>
        <w:jc w:val="center"/>
      </w:pPr>
    </w:p>
    <w:p w:rsidR="00683746" w:rsidRDefault="00683746" w:rsidP="00683746">
      <w:pPr>
        <w:rPr>
          <w:sz w:val="16"/>
          <w:szCs w:val="16"/>
        </w:rPr>
      </w:pPr>
    </w:p>
    <w:p w:rsidR="00683746" w:rsidRDefault="00683746" w:rsidP="006F17B9">
      <w:pPr>
        <w:pStyle w:val="ListParagraph"/>
        <w:numPr>
          <w:ilvl w:val="0"/>
          <w:numId w:val="24"/>
        </w:numPr>
      </w:pPr>
      <w:r>
        <w:t xml:space="preserve">This photograph shows a proper guardrail around a floor opening (Figure </w:t>
      </w:r>
      <w:r w:rsidR="00B12990">
        <w:t>7-3</w:t>
      </w:r>
      <w:r>
        <w:t xml:space="preserve">). </w:t>
      </w:r>
    </w:p>
    <w:p w:rsidR="00683746" w:rsidRDefault="00683746" w:rsidP="00683746">
      <w:pPr>
        <w:rPr>
          <w:sz w:val="16"/>
          <w:szCs w:val="16"/>
        </w:rPr>
      </w:pPr>
    </w:p>
    <w:p w:rsidR="00683746" w:rsidRDefault="00683746" w:rsidP="00683746">
      <w:pPr>
        <w:widowControl w:val="0"/>
        <w:autoSpaceDE w:val="0"/>
        <w:autoSpaceDN w:val="0"/>
        <w:adjustRightInd w:val="0"/>
        <w:snapToGrid w:val="0"/>
        <w:rPr>
          <w:color w:val="000000"/>
        </w:rPr>
      </w:pPr>
    </w:p>
    <w:p w:rsidR="00683746" w:rsidRDefault="00F672CA" w:rsidP="00683746">
      <w:pPr>
        <w:widowControl w:val="0"/>
        <w:autoSpaceDE w:val="0"/>
        <w:autoSpaceDN w:val="0"/>
        <w:adjustRightInd w:val="0"/>
        <w:snapToGrid w:val="0"/>
        <w:rPr>
          <w:color w:val="000000"/>
        </w:rPr>
      </w:pPr>
      <w:r>
        <w:rPr>
          <w:noProof/>
        </w:rPr>
        <w:drawing>
          <wp:anchor distT="0" distB="0" distL="114300" distR="114300" simplePos="0" relativeHeight="251616768" behindDoc="1" locked="0" layoutInCell="1" allowOverlap="1">
            <wp:simplePos x="0" y="0"/>
            <wp:positionH relativeFrom="margin">
              <wp:posOffset>1821180</wp:posOffset>
            </wp:positionH>
            <wp:positionV relativeFrom="margin">
              <wp:posOffset>2707005</wp:posOffset>
            </wp:positionV>
            <wp:extent cx="2296795" cy="1463040"/>
            <wp:effectExtent l="0" t="0" r="8255" b="3810"/>
            <wp:wrapTight wrapText="bothSides">
              <wp:wrapPolygon edited="0">
                <wp:start x="0" y="0"/>
                <wp:lineTo x="0" y="21375"/>
                <wp:lineTo x="21498" y="21375"/>
                <wp:lineTo x="21498" y="0"/>
                <wp:lineTo x="0" y="0"/>
              </wp:wrapPolygon>
            </wp:wrapTight>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l="53654" t="64076" r="6120" b="9979"/>
                    <a:stretch>
                      <a:fillRect/>
                    </a:stretch>
                  </pic:blipFill>
                  <pic:spPr bwMode="auto">
                    <a:xfrm>
                      <a:off x="0" y="0"/>
                      <a:ext cx="2296795" cy="1463040"/>
                    </a:xfrm>
                    <a:prstGeom prst="rect">
                      <a:avLst/>
                    </a:prstGeom>
                    <a:noFill/>
                    <a:ln>
                      <a:noFill/>
                    </a:ln>
                  </pic:spPr>
                </pic:pic>
              </a:graphicData>
            </a:graphic>
          </wp:anchor>
        </w:drawing>
      </w:r>
    </w:p>
    <w:p w:rsidR="00683746" w:rsidRDefault="00683746" w:rsidP="00683746">
      <w:pPr>
        <w:widowControl w:val="0"/>
        <w:autoSpaceDE w:val="0"/>
        <w:autoSpaceDN w:val="0"/>
        <w:adjustRightInd w:val="0"/>
        <w:snapToGrid w:val="0"/>
        <w:rPr>
          <w:color w:val="000000"/>
        </w:rPr>
      </w:pPr>
    </w:p>
    <w:p w:rsidR="00683746" w:rsidRDefault="00683746" w:rsidP="00683746">
      <w:pPr>
        <w:widowControl w:val="0"/>
        <w:autoSpaceDE w:val="0"/>
        <w:autoSpaceDN w:val="0"/>
        <w:adjustRightInd w:val="0"/>
        <w:snapToGrid w:val="0"/>
        <w:rPr>
          <w:color w:val="000000"/>
        </w:rPr>
      </w:pPr>
    </w:p>
    <w:p w:rsidR="00683746" w:rsidRDefault="00683746" w:rsidP="00683746">
      <w:pPr>
        <w:widowControl w:val="0"/>
        <w:autoSpaceDE w:val="0"/>
        <w:autoSpaceDN w:val="0"/>
        <w:adjustRightInd w:val="0"/>
        <w:snapToGrid w:val="0"/>
        <w:rPr>
          <w:color w:val="000000"/>
        </w:rPr>
      </w:pPr>
    </w:p>
    <w:p w:rsidR="00683746" w:rsidRDefault="00683746" w:rsidP="00683746">
      <w:pPr>
        <w:widowControl w:val="0"/>
        <w:autoSpaceDE w:val="0"/>
        <w:autoSpaceDN w:val="0"/>
        <w:adjustRightInd w:val="0"/>
        <w:snapToGrid w:val="0"/>
        <w:rPr>
          <w:color w:val="000000"/>
        </w:rPr>
      </w:pPr>
    </w:p>
    <w:p w:rsidR="00683746" w:rsidRDefault="00683746" w:rsidP="00683746">
      <w:pPr>
        <w:widowControl w:val="0"/>
        <w:autoSpaceDE w:val="0"/>
        <w:autoSpaceDN w:val="0"/>
        <w:adjustRightInd w:val="0"/>
        <w:snapToGrid w:val="0"/>
        <w:rPr>
          <w:color w:val="000000"/>
        </w:rPr>
      </w:pPr>
    </w:p>
    <w:p w:rsidR="00971899" w:rsidRDefault="00971899" w:rsidP="00683746">
      <w:pPr>
        <w:widowControl w:val="0"/>
        <w:autoSpaceDE w:val="0"/>
        <w:autoSpaceDN w:val="0"/>
        <w:adjustRightInd w:val="0"/>
        <w:snapToGrid w:val="0"/>
        <w:rPr>
          <w:color w:val="000000"/>
        </w:rPr>
      </w:pPr>
    </w:p>
    <w:p w:rsidR="00971899" w:rsidRDefault="00971899" w:rsidP="00683746">
      <w:pPr>
        <w:widowControl w:val="0"/>
        <w:autoSpaceDE w:val="0"/>
        <w:autoSpaceDN w:val="0"/>
        <w:adjustRightInd w:val="0"/>
        <w:snapToGrid w:val="0"/>
        <w:rPr>
          <w:color w:val="000000"/>
        </w:rPr>
      </w:pPr>
    </w:p>
    <w:p w:rsidR="00683746" w:rsidRDefault="00683746" w:rsidP="00683746">
      <w:pPr>
        <w:jc w:val="center"/>
      </w:pPr>
    </w:p>
    <w:p w:rsidR="00683746" w:rsidRDefault="00683746" w:rsidP="00683746">
      <w:pPr>
        <w:jc w:val="center"/>
      </w:pPr>
    </w:p>
    <w:p w:rsidR="00683746" w:rsidRDefault="00683746" w:rsidP="00683746">
      <w:pPr>
        <w:jc w:val="center"/>
      </w:pPr>
      <w:r>
        <w:t xml:space="preserve">Figure </w:t>
      </w:r>
      <w:r w:rsidR="00B12990">
        <w:t>7-3</w:t>
      </w:r>
    </w:p>
    <w:p w:rsidR="00683746" w:rsidRDefault="00683746" w:rsidP="00683746">
      <w:pPr>
        <w:jc w:val="center"/>
        <w:rPr>
          <w:sz w:val="16"/>
          <w:szCs w:val="16"/>
        </w:rPr>
      </w:pPr>
    </w:p>
    <w:p w:rsidR="00683746" w:rsidRDefault="00683746" w:rsidP="006F17B9">
      <w:pPr>
        <w:pStyle w:val="ListParagraph"/>
        <w:widowControl w:val="0"/>
        <w:numPr>
          <w:ilvl w:val="0"/>
          <w:numId w:val="24"/>
        </w:numPr>
        <w:autoSpaceDE w:val="0"/>
        <w:autoSpaceDN w:val="0"/>
        <w:adjustRightInd w:val="0"/>
        <w:snapToGrid w:val="0"/>
        <w:spacing w:after="120"/>
        <w:contextualSpacing w:val="0"/>
      </w:pPr>
      <w:r>
        <w:t>This drawing shows the correct height for guardrails and midrails, 42 and 21 inches high,</w:t>
      </w:r>
      <w:r w:rsidR="00971899">
        <w:t xml:space="preserve"> </w:t>
      </w:r>
      <w:r>
        <w:t>respectively (Fig</w:t>
      </w:r>
      <w:r w:rsidRPr="00971899">
        <w:rPr>
          <w:color w:val="000000"/>
        </w:rPr>
        <w:t xml:space="preserve">ure </w:t>
      </w:r>
      <w:r w:rsidR="00B12990">
        <w:rPr>
          <w:color w:val="000000"/>
        </w:rPr>
        <w:t>7-3</w:t>
      </w:r>
      <w:r w:rsidRPr="00971899">
        <w:rPr>
          <w:color w:val="000000"/>
        </w:rPr>
        <w:t>).</w:t>
      </w:r>
    </w:p>
    <w:p w:rsidR="00683746" w:rsidRDefault="00683746" w:rsidP="006F17B9">
      <w:pPr>
        <w:pStyle w:val="ListParagraph"/>
        <w:numPr>
          <w:ilvl w:val="0"/>
          <w:numId w:val="25"/>
        </w:numPr>
        <w:spacing w:after="120"/>
        <w:contextualSpacing w:val="0"/>
      </w:pPr>
      <w:r>
        <w:t xml:space="preserve">Install guardrails around openings in floors and across openings in walls when the fall distance is 6 feet or more. Be sure the top rails can withstand a 200-pound load (figures </w:t>
      </w:r>
      <w:r w:rsidR="00B12990">
        <w:t>7-1</w:t>
      </w:r>
      <w:r>
        <w:t xml:space="preserve"> and </w:t>
      </w:r>
      <w:r w:rsidR="00B12990">
        <w:t>7-2</w:t>
      </w:r>
      <w:r>
        <w:t>).</w:t>
      </w:r>
    </w:p>
    <w:p w:rsidR="00683746" w:rsidRDefault="00683746" w:rsidP="006F17B9">
      <w:pPr>
        <w:pStyle w:val="ListParagraph"/>
        <w:numPr>
          <w:ilvl w:val="0"/>
          <w:numId w:val="25"/>
        </w:numPr>
        <w:spacing w:after="120"/>
        <w:contextualSpacing w:val="0"/>
      </w:pPr>
      <w:r>
        <w:t xml:space="preserve">Construct guardrails with a top rail at a height of 42 inches (+/- 3 inches), and a midrail at half that height, or 21 inches (Figure </w:t>
      </w:r>
      <w:r w:rsidR="00B12990">
        <w:t>7-3</w:t>
      </w:r>
      <w:r>
        <w:t>).</w:t>
      </w:r>
    </w:p>
    <w:p w:rsidR="004F386B" w:rsidRDefault="004F386B" w:rsidP="00F74D4A">
      <w:pPr>
        <w:widowControl w:val="0"/>
        <w:tabs>
          <w:tab w:val="left" w:pos="360"/>
          <w:tab w:val="left" w:pos="450"/>
        </w:tabs>
        <w:spacing w:after="120"/>
      </w:pPr>
    </w:p>
    <w:p w:rsidR="00635741" w:rsidRPr="009522C0" w:rsidRDefault="00635741" w:rsidP="00635741">
      <w:pPr>
        <w:rPr>
          <w:b/>
          <w:sz w:val="28"/>
          <w:szCs w:val="28"/>
          <w:u w:val="single"/>
        </w:rPr>
      </w:pPr>
      <w:r w:rsidRPr="009522C0">
        <w:rPr>
          <w:b/>
          <w:sz w:val="28"/>
          <w:szCs w:val="28"/>
          <w:u w:val="single"/>
        </w:rPr>
        <w:t>8. WORK ON ROOFS</w:t>
      </w:r>
    </w:p>
    <w:p w:rsidR="00635741" w:rsidRDefault="00635741" w:rsidP="00635741">
      <w:pPr>
        <w:rPr>
          <w:b/>
          <w:u w:val="single"/>
        </w:rPr>
      </w:pPr>
    </w:p>
    <w:p w:rsidR="00635741" w:rsidRDefault="00635741" w:rsidP="006F17B9">
      <w:pPr>
        <w:pStyle w:val="ListParagraph"/>
        <w:numPr>
          <w:ilvl w:val="0"/>
          <w:numId w:val="26"/>
        </w:numPr>
        <w:spacing w:after="120"/>
        <w:contextualSpacing w:val="0"/>
      </w:pPr>
      <w:r>
        <w:t>Volunteers and other workers on steep roofs with unprotected sides and edges 6 feet and above must be protected from falling by (a) guardrails with toeboards, (b) safety nets or (c) personal fall arrest systems (harnesses).</w:t>
      </w:r>
    </w:p>
    <w:p w:rsidR="00635741" w:rsidRDefault="00635741" w:rsidP="006F17B9">
      <w:pPr>
        <w:pStyle w:val="ListParagraph"/>
        <w:numPr>
          <w:ilvl w:val="0"/>
          <w:numId w:val="26"/>
        </w:numPr>
        <w:spacing w:after="120"/>
        <w:contextualSpacing w:val="0"/>
      </w:pPr>
      <w:r>
        <w:t>Cover and secure all skylights and openings, or install guardrails to keep volunteers from falling through the openings.</w:t>
      </w:r>
    </w:p>
    <w:p w:rsidR="00635741" w:rsidRDefault="00635741" w:rsidP="006F17B9">
      <w:pPr>
        <w:pStyle w:val="ListParagraph"/>
        <w:numPr>
          <w:ilvl w:val="0"/>
          <w:numId w:val="26"/>
        </w:numPr>
        <w:spacing w:after="120"/>
        <w:contextualSpacing w:val="0"/>
      </w:pPr>
      <w:r>
        <w:t>Inspect for and remove frost and other slipping hazards before getting onto roof surfaces.</w:t>
      </w:r>
    </w:p>
    <w:p w:rsidR="00635741" w:rsidRDefault="00635741" w:rsidP="006F17B9">
      <w:pPr>
        <w:pStyle w:val="ListParagraph"/>
        <w:numPr>
          <w:ilvl w:val="0"/>
          <w:numId w:val="26"/>
        </w:numPr>
        <w:spacing w:after="120"/>
        <w:contextualSpacing w:val="0"/>
      </w:pPr>
      <w:r>
        <w:t>Stop roofing operations when storms, high winds or other adverse conditions create unsafe conditions.</w:t>
      </w:r>
    </w:p>
    <w:p w:rsidR="00635741" w:rsidRDefault="00635741" w:rsidP="006F17B9">
      <w:pPr>
        <w:pStyle w:val="ListParagraph"/>
        <w:numPr>
          <w:ilvl w:val="0"/>
          <w:numId w:val="26"/>
        </w:numPr>
        <w:spacing w:after="120"/>
        <w:contextualSpacing w:val="0"/>
      </w:pPr>
      <w:r>
        <w:t>Remove or properly guard rebars or any other impalement hazard.</w:t>
      </w:r>
    </w:p>
    <w:p w:rsidR="00635741" w:rsidRPr="00635741" w:rsidRDefault="00635741" w:rsidP="006F17B9">
      <w:pPr>
        <w:pStyle w:val="ListParagraph"/>
        <w:numPr>
          <w:ilvl w:val="0"/>
          <w:numId w:val="26"/>
        </w:numPr>
        <w:spacing w:after="120"/>
        <w:contextualSpacing w:val="0"/>
        <w:rPr>
          <w:sz w:val="16"/>
          <w:szCs w:val="16"/>
        </w:rPr>
      </w:pPr>
      <w:r>
        <w:t>Wear slip-resistant shoes or footwear to lessen slipping hazards.</w:t>
      </w:r>
    </w:p>
    <w:p w:rsidR="00635741" w:rsidRPr="009522C0" w:rsidRDefault="00635741" w:rsidP="00635741">
      <w:pPr>
        <w:spacing w:before="240"/>
        <w:rPr>
          <w:b/>
          <w:color w:val="000000"/>
          <w:sz w:val="28"/>
          <w:szCs w:val="28"/>
          <w:u w:val="single"/>
        </w:rPr>
      </w:pPr>
      <w:r w:rsidRPr="009522C0">
        <w:rPr>
          <w:b/>
          <w:color w:val="000000"/>
          <w:sz w:val="28"/>
          <w:szCs w:val="28"/>
          <w:u w:val="single"/>
        </w:rPr>
        <w:t>9. CONFINED SPACES   (General)</w:t>
      </w:r>
    </w:p>
    <w:p w:rsidR="00635741" w:rsidRPr="00AD22BD" w:rsidRDefault="00635741" w:rsidP="00635741">
      <w:pPr>
        <w:rPr>
          <w:color w:val="000000"/>
          <w:sz w:val="16"/>
          <w:szCs w:val="16"/>
          <w:u w:val="single"/>
        </w:rPr>
      </w:pPr>
    </w:p>
    <w:p w:rsidR="00635741" w:rsidRDefault="00635741" w:rsidP="006F17B9">
      <w:pPr>
        <w:pStyle w:val="ListParagraph"/>
        <w:numPr>
          <w:ilvl w:val="0"/>
          <w:numId w:val="27"/>
        </w:numPr>
        <w:spacing w:after="120"/>
        <w:contextualSpacing w:val="0"/>
      </w:pPr>
      <w:r>
        <w:t xml:space="preserve">Confined spaces refer to work locations with limited means of access and egress, which could also be subject to accumulation of toxic or flammable contaminants, or have an oxygen deficient atmosphere. </w:t>
      </w:r>
    </w:p>
    <w:p w:rsidR="00635741" w:rsidRDefault="00635741" w:rsidP="006F17B9">
      <w:pPr>
        <w:pStyle w:val="ListParagraph"/>
        <w:numPr>
          <w:ilvl w:val="0"/>
          <w:numId w:val="27"/>
        </w:numPr>
        <w:spacing w:after="120"/>
        <w:contextualSpacing w:val="0"/>
      </w:pPr>
      <w:r>
        <w:t xml:space="preserve">The consequences are intoxication, explosion or asphyxia, with more difficult communication and rescue operations. </w:t>
      </w:r>
    </w:p>
    <w:p w:rsidR="00635741" w:rsidRDefault="00635741" w:rsidP="006F17B9">
      <w:pPr>
        <w:pStyle w:val="ListParagraph"/>
        <w:numPr>
          <w:ilvl w:val="0"/>
          <w:numId w:val="27"/>
        </w:numPr>
        <w:spacing w:after="120"/>
        <w:contextualSpacing w:val="0"/>
      </w:pPr>
      <w:r w:rsidRPr="00635741">
        <w:rPr>
          <w:b/>
        </w:rPr>
        <w:t>Volunteers accessing confined spaces must be adequately trained in relation to the nature of the hazards, the use of protective equipment, and operation and emergency procedures.</w:t>
      </w:r>
      <w:r>
        <w:t xml:space="preserve"> </w:t>
      </w:r>
    </w:p>
    <w:p w:rsidR="00635741" w:rsidRPr="00635741" w:rsidRDefault="00635741" w:rsidP="006F17B9">
      <w:pPr>
        <w:pStyle w:val="ListParagraph"/>
        <w:numPr>
          <w:ilvl w:val="0"/>
          <w:numId w:val="27"/>
        </w:numPr>
        <w:spacing w:after="120"/>
        <w:contextualSpacing w:val="0"/>
        <w:rPr>
          <w:b/>
        </w:rPr>
      </w:pPr>
      <w:r w:rsidRPr="00635741">
        <w:rPr>
          <w:b/>
        </w:rPr>
        <w:t>Volunteers need maximum precaution when entering vaults, manholes, sumps, sewages, pipe assemblies, ventilation ducts, tanks and other confined spaces.</w:t>
      </w:r>
    </w:p>
    <w:p w:rsidR="00635741" w:rsidRDefault="00635741" w:rsidP="006F17B9">
      <w:pPr>
        <w:pStyle w:val="ListParagraph"/>
        <w:numPr>
          <w:ilvl w:val="0"/>
          <w:numId w:val="27"/>
        </w:numPr>
        <w:spacing w:after="120"/>
        <w:contextualSpacing w:val="0"/>
      </w:pPr>
      <w:r>
        <w:t xml:space="preserve">Test the atmosphere for explosives, inert gases and for oxygen deficiency. Prepare all necessary support, ventilation and rescue operations. </w:t>
      </w:r>
    </w:p>
    <w:p w:rsidR="00635741" w:rsidRDefault="00635741" w:rsidP="006F17B9">
      <w:pPr>
        <w:pStyle w:val="ListParagraph"/>
        <w:numPr>
          <w:ilvl w:val="0"/>
          <w:numId w:val="27"/>
        </w:numPr>
        <w:spacing w:after="120"/>
        <w:contextualSpacing w:val="0"/>
      </w:pPr>
      <w:r>
        <w:t>Avoid electric shock in confined spaces. Do not use ungrounded tools or damaged electrical lines.</w:t>
      </w:r>
    </w:p>
    <w:p w:rsidR="00635741" w:rsidRDefault="00635741" w:rsidP="00635741">
      <w:pPr>
        <w:rPr>
          <w:u w:val="single"/>
        </w:rPr>
      </w:pPr>
    </w:p>
    <w:p w:rsidR="00635741" w:rsidRDefault="00635741" w:rsidP="00635741">
      <w:pPr>
        <w:rPr>
          <w:b/>
          <w:u w:val="single"/>
        </w:rPr>
      </w:pPr>
    </w:p>
    <w:p w:rsidR="00635741" w:rsidRPr="009522C0" w:rsidRDefault="00635741" w:rsidP="00635741">
      <w:pPr>
        <w:rPr>
          <w:b/>
          <w:sz w:val="28"/>
          <w:szCs w:val="28"/>
          <w:u w:val="single"/>
        </w:rPr>
      </w:pPr>
      <w:r w:rsidRPr="009522C0">
        <w:rPr>
          <w:b/>
          <w:sz w:val="28"/>
          <w:szCs w:val="28"/>
          <w:u w:val="single"/>
        </w:rPr>
        <w:t>10. EXCAVATIONS AND TRENCHING</w:t>
      </w:r>
    </w:p>
    <w:p w:rsidR="00635741" w:rsidRDefault="00635741" w:rsidP="00635741">
      <w:pPr>
        <w:rPr>
          <w:u w:val="single"/>
        </w:rPr>
      </w:pPr>
    </w:p>
    <w:p w:rsidR="00635741" w:rsidRPr="00676104" w:rsidRDefault="00635741" w:rsidP="00635741">
      <w:pPr>
        <w:rPr>
          <w:u w:val="single"/>
        </w:rPr>
      </w:pPr>
      <w:r w:rsidRPr="00676104">
        <w:rPr>
          <w:u w:val="single"/>
        </w:rPr>
        <w:t>General</w:t>
      </w:r>
    </w:p>
    <w:p w:rsidR="00635741" w:rsidRDefault="00635741" w:rsidP="00635741"/>
    <w:p w:rsidR="00635741" w:rsidRDefault="00635741" w:rsidP="006F17B9">
      <w:pPr>
        <w:pStyle w:val="ListParagraph"/>
        <w:numPr>
          <w:ilvl w:val="0"/>
          <w:numId w:val="28"/>
        </w:numPr>
        <w:spacing w:after="120"/>
        <w:contextualSpacing w:val="0"/>
      </w:pPr>
      <w:r>
        <w:t>Find the location of all underground utilities by contacting the local utility service before digging.</w:t>
      </w:r>
    </w:p>
    <w:p w:rsidR="00635741" w:rsidRDefault="00635741" w:rsidP="006F17B9">
      <w:pPr>
        <w:pStyle w:val="ListParagraph"/>
        <w:numPr>
          <w:ilvl w:val="0"/>
          <w:numId w:val="28"/>
        </w:numPr>
        <w:spacing w:after="120"/>
        <w:contextualSpacing w:val="0"/>
      </w:pPr>
      <w:r>
        <w:t>Keep volunteers away from digging equipment and never allow volunteers in an excavation when equipment is in use.</w:t>
      </w:r>
    </w:p>
    <w:p w:rsidR="00635741" w:rsidRDefault="00635741" w:rsidP="006F17B9">
      <w:pPr>
        <w:pStyle w:val="ListParagraph"/>
        <w:numPr>
          <w:ilvl w:val="0"/>
          <w:numId w:val="28"/>
        </w:numPr>
        <w:spacing w:after="120"/>
        <w:contextualSpacing w:val="0"/>
      </w:pPr>
      <w:r>
        <w:t>Keep volunteers from getting between equipment in use and other obstacles that can cause crushing hazards.</w:t>
      </w:r>
    </w:p>
    <w:p w:rsidR="00635741" w:rsidRDefault="00F672CA" w:rsidP="006F17B9">
      <w:pPr>
        <w:pStyle w:val="ListParagraph"/>
        <w:numPr>
          <w:ilvl w:val="0"/>
          <w:numId w:val="28"/>
        </w:numPr>
        <w:spacing w:after="120"/>
        <w:contextualSpacing w:val="0"/>
      </w:pPr>
      <w:r>
        <w:rPr>
          <w:noProof/>
        </w:rPr>
        <w:drawing>
          <wp:anchor distT="0" distB="0" distL="114300" distR="114300" simplePos="0" relativeHeight="251617792" behindDoc="1" locked="0" layoutInCell="1" allowOverlap="1">
            <wp:simplePos x="0" y="0"/>
            <wp:positionH relativeFrom="margin">
              <wp:posOffset>2974975</wp:posOffset>
            </wp:positionH>
            <wp:positionV relativeFrom="margin">
              <wp:posOffset>6891655</wp:posOffset>
            </wp:positionV>
            <wp:extent cx="1645920" cy="1276985"/>
            <wp:effectExtent l="0" t="0" r="0" b="0"/>
            <wp:wrapTight wrapText="bothSides">
              <wp:wrapPolygon edited="0">
                <wp:start x="0" y="0"/>
                <wp:lineTo x="0" y="21267"/>
                <wp:lineTo x="21250" y="21267"/>
                <wp:lineTo x="21250" y="0"/>
                <wp:lineTo x="0" y="0"/>
              </wp:wrapPolygon>
            </wp:wrapTight>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l="48338" t="10141" r="8214" b="63754"/>
                    <a:stretch>
                      <a:fillRect/>
                    </a:stretch>
                  </pic:blipFill>
                  <pic:spPr bwMode="auto">
                    <a:xfrm>
                      <a:off x="0" y="0"/>
                      <a:ext cx="1645920" cy="1276985"/>
                    </a:xfrm>
                    <a:prstGeom prst="rect">
                      <a:avLst/>
                    </a:prstGeom>
                    <a:noFill/>
                    <a:ln>
                      <a:noFill/>
                    </a:ln>
                  </pic:spPr>
                </pic:pic>
              </a:graphicData>
            </a:graphic>
          </wp:anchor>
        </w:drawing>
      </w:r>
      <w:r w:rsidR="00635741">
        <w:t>Keep equipment and the excavated dirt (spoils pile) back 2 feet from the edge of the excavation.</w:t>
      </w:r>
    </w:p>
    <w:p w:rsidR="00635741" w:rsidRDefault="00635741" w:rsidP="00635741"/>
    <w:p w:rsidR="00635741" w:rsidRDefault="00635741" w:rsidP="00635741"/>
    <w:p w:rsidR="004F386B" w:rsidRDefault="00F672CA" w:rsidP="00F74D4A">
      <w:pPr>
        <w:widowControl w:val="0"/>
        <w:tabs>
          <w:tab w:val="left" w:pos="360"/>
          <w:tab w:val="left" w:pos="450"/>
        </w:tabs>
        <w:spacing w:after="120"/>
      </w:pPr>
      <w:r>
        <w:tab/>
      </w:r>
      <w:r w:rsidR="00487E55">
        <w:tab/>
      </w:r>
      <w:r w:rsidR="00487E55">
        <w:tab/>
      </w:r>
      <w:r w:rsidR="00487E55">
        <w:tab/>
      </w:r>
      <w:r w:rsidR="00487E55">
        <w:tab/>
      </w:r>
      <w:r w:rsidR="00487E55">
        <w:tab/>
      </w:r>
      <w:r w:rsidR="00487E55">
        <w:tab/>
      </w:r>
      <w:r w:rsidR="00487E55">
        <w:tab/>
        <w:t>Figure 10-1</w:t>
      </w: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F672CA" w:rsidRDefault="00F672CA" w:rsidP="00F672CA">
      <w:pPr>
        <w:pStyle w:val="ListParagraph"/>
        <w:spacing w:after="120"/>
        <w:contextualSpacing w:val="0"/>
      </w:pPr>
    </w:p>
    <w:p w:rsidR="00487E55" w:rsidRDefault="00487E55" w:rsidP="006F17B9">
      <w:pPr>
        <w:pStyle w:val="ListParagraph"/>
        <w:numPr>
          <w:ilvl w:val="0"/>
          <w:numId w:val="29"/>
        </w:numPr>
        <w:spacing w:after="120"/>
        <w:contextualSpacing w:val="0"/>
      </w:pPr>
      <w:r>
        <w:t xml:space="preserve">The dotted line </w:t>
      </w:r>
      <w:r w:rsidR="000477C9">
        <w:t xml:space="preserve">(Figure 10-2) </w:t>
      </w:r>
      <w:r>
        <w:t>shows the profile of this excavation, as it wa</w:t>
      </w:r>
      <w:r w:rsidR="000477C9">
        <w:t>s sloped at 11/2:1. Usually res</w:t>
      </w:r>
      <w:r>
        <w:t>idential excavations are type C soil and will require such a slope. The spoils pile is at least 2 feet back from the edge of the excavation.</w:t>
      </w:r>
    </w:p>
    <w:p w:rsidR="00487E55" w:rsidRDefault="00F672CA" w:rsidP="000477C9">
      <w:pPr>
        <w:spacing w:after="120"/>
      </w:pPr>
      <w:r>
        <w:rPr>
          <w:noProof/>
        </w:rPr>
        <w:drawing>
          <wp:anchor distT="0" distB="0" distL="114300" distR="114300" simplePos="0" relativeHeight="251619840" behindDoc="1" locked="0" layoutInCell="1" allowOverlap="1">
            <wp:simplePos x="0" y="0"/>
            <wp:positionH relativeFrom="margin">
              <wp:posOffset>2914650</wp:posOffset>
            </wp:positionH>
            <wp:positionV relativeFrom="margin">
              <wp:posOffset>962025</wp:posOffset>
            </wp:positionV>
            <wp:extent cx="1240155" cy="1276985"/>
            <wp:effectExtent l="0" t="0" r="0" b="0"/>
            <wp:wrapNone/>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l="58615" t="49295" r="5254" b="22046"/>
                    <a:stretch>
                      <a:fillRect/>
                    </a:stretch>
                  </pic:blipFill>
                  <pic:spPr bwMode="auto">
                    <a:xfrm>
                      <a:off x="0" y="0"/>
                      <a:ext cx="1240155" cy="1276985"/>
                    </a:xfrm>
                    <a:prstGeom prst="rect">
                      <a:avLst/>
                    </a:prstGeom>
                    <a:noFill/>
                    <a:ln>
                      <a:noFill/>
                    </a:ln>
                  </pic:spPr>
                </pic:pic>
              </a:graphicData>
            </a:graphic>
          </wp:anchor>
        </w:drawing>
      </w:r>
    </w:p>
    <w:p w:rsidR="00F672CA" w:rsidRDefault="00F672CA" w:rsidP="00F672CA">
      <w:pPr>
        <w:spacing w:after="120"/>
        <w:ind w:left="6480" w:firstLine="720"/>
      </w:pPr>
    </w:p>
    <w:p w:rsidR="00F672CA" w:rsidRDefault="00F672CA" w:rsidP="00F672CA">
      <w:pPr>
        <w:spacing w:after="120"/>
        <w:ind w:left="6480" w:firstLine="720"/>
      </w:pPr>
    </w:p>
    <w:p w:rsidR="00487E55" w:rsidRDefault="00487E55" w:rsidP="00F672CA">
      <w:pPr>
        <w:spacing w:after="120"/>
        <w:ind w:left="6480" w:firstLine="720"/>
      </w:pPr>
      <w:r>
        <w:t>Figure 10-2</w:t>
      </w:r>
    </w:p>
    <w:p w:rsidR="00487E55" w:rsidRDefault="00487E55" w:rsidP="000477C9">
      <w:pPr>
        <w:spacing w:after="120"/>
      </w:pPr>
    </w:p>
    <w:p w:rsidR="00F672CA" w:rsidRDefault="00F672CA" w:rsidP="000477C9">
      <w:pPr>
        <w:spacing w:after="120"/>
      </w:pPr>
    </w:p>
    <w:p w:rsidR="00F672CA" w:rsidRDefault="00F672CA" w:rsidP="000477C9">
      <w:pPr>
        <w:spacing w:after="120"/>
      </w:pPr>
    </w:p>
    <w:p w:rsidR="00487E55" w:rsidRDefault="00487E55" w:rsidP="006F17B9">
      <w:pPr>
        <w:pStyle w:val="ListParagraph"/>
        <w:numPr>
          <w:ilvl w:val="0"/>
          <w:numId w:val="30"/>
        </w:numPr>
        <w:spacing w:after="120"/>
        <w:contextualSpacing w:val="0"/>
      </w:pPr>
      <w:r>
        <w:t>Have a competent person (site</w:t>
      </w:r>
      <w:r w:rsidR="000477C9">
        <w:t xml:space="preserve"> Safety O</w:t>
      </w:r>
      <w:r>
        <w:t>fficer or Blue Hat) conduct daily inspections and correct any hazards before volunteers enter</w:t>
      </w:r>
      <w:r w:rsidR="000477C9">
        <w:t xml:space="preserve"> </w:t>
      </w:r>
      <w:r>
        <w:t>a trench or excavation.</w:t>
      </w:r>
    </w:p>
    <w:p w:rsidR="00487E55" w:rsidRDefault="00487E55" w:rsidP="006F17B9">
      <w:pPr>
        <w:pStyle w:val="ListParagraph"/>
        <w:numPr>
          <w:ilvl w:val="0"/>
          <w:numId w:val="30"/>
        </w:numPr>
        <w:spacing w:after="120"/>
        <w:contextualSpacing w:val="0"/>
      </w:pPr>
      <w:r>
        <w:t>Utilize ladders and/or ramps as a way to get into and out of a trench or excavation site. They must be located within 25 feet of the volunteer.</w:t>
      </w:r>
    </w:p>
    <w:p w:rsidR="000477C9" w:rsidRDefault="000477C9" w:rsidP="000477C9">
      <w:pPr>
        <w:spacing w:after="120"/>
      </w:pPr>
    </w:p>
    <w:p w:rsidR="00487E55" w:rsidRDefault="00487E55" w:rsidP="006F17B9">
      <w:pPr>
        <w:pStyle w:val="ListParagraph"/>
        <w:numPr>
          <w:ilvl w:val="0"/>
          <w:numId w:val="29"/>
        </w:numPr>
        <w:spacing w:after="120"/>
        <w:contextualSpacing w:val="0"/>
      </w:pPr>
      <w:r>
        <w:t>For excavations and utility trenches over 5 feet deep, use shoring, shields (trench boxes), benching,</w:t>
      </w:r>
      <w:r w:rsidR="000477C9">
        <w:t xml:space="preserve"> </w:t>
      </w:r>
      <w:r>
        <w:t>or slope back the sides. Unless a soil analysis has been completed, the earth’s slope must be at</w:t>
      </w:r>
      <w:r w:rsidR="000477C9">
        <w:t xml:space="preserve"> </w:t>
      </w:r>
      <w:r>
        <w:t>least 1-1/2 feet hor</w:t>
      </w:r>
      <w:r w:rsidR="000477C9">
        <w:t>izontal to 1 foot vertical. The t</w:t>
      </w:r>
      <w:r>
        <w:t xml:space="preserve">rench box </w:t>
      </w:r>
      <w:r w:rsidR="000477C9">
        <w:t xml:space="preserve">in Figure 10-3 </w:t>
      </w:r>
      <w:r>
        <w:t>is being used correctly.</w:t>
      </w:r>
    </w:p>
    <w:p w:rsidR="00487E55" w:rsidRDefault="000477C9" w:rsidP="00487E55">
      <w:r>
        <w:rPr>
          <w:noProof/>
        </w:rPr>
        <w:drawing>
          <wp:anchor distT="0" distB="0" distL="114300" distR="114300" simplePos="0" relativeHeight="251618816" behindDoc="1" locked="0" layoutInCell="1" allowOverlap="1">
            <wp:simplePos x="0" y="0"/>
            <wp:positionH relativeFrom="margin">
              <wp:posOffset>2584450</wp:posOffset>
            </wp:positionH>
            <wp:positionV relativeFrom="margin">
              <wp:posOffset>4576445</wp:posOffset>
            </wp:positionV>
            <wp:extent cx="1266190" cy="1276985"/>
            <wp:effectExtent l="0" t="0" r="0" b="0"/>
            <wp:wrapTight wrapText="bothSides">
              <wp:wrapPolygon edited="0">
                <wp:start x="0" y="0"/>
                <wp:lineTo x="0" y="21267"/>
                <wp:lineTo x="21123" y="21267"/>
                <wp:lineTo x="21123" y="0"/>
                <wp:lineTo x="0"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l="64865" t="62434" r="5592" b="14549"/>
                    <a:stretch>
                      <a:fillRect/>
                    </a:stretch>
                  </pic:blipFill>
                  <pic:spPr bwMode="auto">
                    <a:xfrm>
                      <a:off x="0" y="0"/>
                      <a:ext cx="1266190" cy="1276985"/>
                    </a:xfrm>
                    <a:prstGeom prst="rect">
                      <a:avLst/>
                    </a:prstGeom>
                    <a:noFill/>
                    <a:ln>
                      <a:noFill/>
                    </a:ln>
                  </pic:spPr>
                </pic:pic>
              </a:graphicData>
            </a:graphic>
          </wp:anchor>
        </w:drawing>
      </w:r>
    </w:p>
    <w:p w:rsidR="00487E55" w:rsidRDefault="00487E55" w:rsidP="00487E55"/>
    <w:p w:rsidR="00487E55" w:rsidRDefault="00487E55" w:rsidP="00487E55"/>
    <w:p w:rsidR="00487E55" w:rsidRDefault="00487E55" w:rsidP="00487E55"/>
    <w:p w:rsidR="00487E55" w:rsidRDefault="00487E55" w:rsidP="00487E55"/>
    <w:p w:rsidR="00487E55" w:rsidRDefault="00487E55" w:rsidP="00487E55"/>
    <w:p w:rsidR="00487E55" w:rsidRDefault="00487E55" w:rsidP="00487E55"/>
    <w:p w:rsidR="00487E55" w:rsidRDefault="00487E55" w:rsidP="00487E55"/>
    <w:p w:rsidR="00487E55" w:rsidRDefault="000477C9" w:rsidP="000477C9">
      <w:pPr>
        <w:ind w:firstLine="720"/>
        <w:jc w:val="center"/>
      </w:pPr>
      <w:r>
        <w:t xml:space="preserve">Figure 10-3 </w:t>
      </w:r>
    </w:p>
    <w:p w:rsidR="00487E55" w:rsidRDefault="00487E55" w:rsidP="00487E55">
      <w:pPr>
        <w:jc w:val="center"/>
      </w:pPr>
    </w:p>
    <w:p w:rsidR="00487E55" w:rsidRDefault="00487E55" w:rsidP="00487E55">
      <w:pPr>
        <w:jc w:val="center"/>
      </w:pPr>
    </w:p>
    <w:p w:rsidR="007E39C5" w:rsidRDefault="00487E55" w:rsidP="006F17B9">
      <w:pPr>
        <w:pStyle w:val="ListParagraph"/>
        <w:numPr>
          <w:ilvl w:val="0"/>
          <w:numId w:val="31"/>
        </w:numPr>
      </w:pPr>
      <w:r>
        <w:t>Keep drivers in the cab and volunteers away from dump trucks when dirt and other debris are being</w:t>
      </w:r>
      <w:r w:rsidR="007E39C5">
        <w:t xml:space="preserve"> </w:t>
      </w:r>
      <w:r>
        <w:t xml:space="preserve">loaded into them. </w:t>
      </w:r>
    </w:p>
    <w:p w:rsidR="00487E55" w:rsidRPr="007E39C5" w:rsidRDefault="007E39C5" w:rsidP="006F17B9">
      <w:pPr>
        <w:pStyle w:val="ListParagraph"/>
        <w:numPr>
          <w:ilvl w:val="0"/>
          <w:numId w:val="31"/>
        </w:numPr>
        <w:rPr>
          <w:b/>
          <w:u w:val="single"/>
        </w:rPr>
      </w:pPr>
      <w:r>
        <w:t>D</w:t>
      </w:r>
      <w:r w:rsidR="00487E55">
        <w:t>o not allow volunteers to remain under any load, and train them to stay</w:t>
      </w:r>
      <w:r w:rsidR="00305812">
        <w:t xml:space="preserve"> clear of the backs of vehicles being loaded</w:t>
      </w:r>
      <w:r w:rsidR="00487E55">
        <w:t xml:space="preserve">. </w:t>
      </w: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7E39C5" w:rsidRDefault="007E39C5" w:rsidP="00F74D4A">
      <w:pPr>
        <w:widowControl w:val="0"/>
        <w:tabs>
          <w:tab w:val="left" w:pos="360"/>
          <w:tab w:val="left" w:pos="450"/>
        </w:tabs>
        <w:spacing w:after="120"/>
      </w:pPr>
    </w:p>
    <w:p w:rsidR="007E39C5" w:rsidRPr="009522C0" w:rsidRDefault="007E39C5" w:rsidP="007E39C5">
      <w:pPr>
        <w:rPr>
          <w:sz w:val="28"/>
          <w:szCs w:val="28"/>
          <w:u w:val="single"/>
        </w:rPr>
      </w:pPr>
      <w:r w:rsidRPr="009522C0">
        <w:rPr>
          <w:b/>
          <w:sz w:val="28"/>
          <w:szCs w:val="28"/>
          <w:u w:val="single"/>
        </w:rPr>
        <w:t>11. FOUNDATIONS</w:t>
      </w:r>
    </w:p>
    <w:p w:rsidR="007E39C5" w:rsidRPr="007E39C5" w:rsidRDefault="007E39C5" w:rsidP="007E39C5"/>
    <w:p w:rsidR="007E39C5" w:rsidRPr="007E39C5" w:rsidRDefault="007E39C5" w:rsidP="006F17B9">
      <w:pPr>
        <w:pStyle w:val="ListParagraph"/>
        <w:numPr>
          <w:ilvl w:val="0"/>
          <w:numId w:val="32"/>
        </w:numPr>
        <w:spacing w:after="120"/>
        <w:contextualSpacing w:val="0"/>
      </w:pPr>
      <w:r w:rsidRPr="007E39C5">
        <w:t xml:space="preserve">After the foundation walls are constructed, take special precautions to prevent injury from cave-ins in the area between the excavation wall and the foundation wall. </w:t>
      </w:r>
    </w:p>
    <w:p w:rsidR="007E39C5" w:rsidRPr="007E39C5" w:rsidRDefault="007E39C5" w:rsidP="006F17B9">
      <w:pPr>
        <w:pStyle w:val="ListParagraph"/>
        <w:numPr>
          <w:ilvl w:val="0"/>
          <w:numId w:val="32"/>
        </w:numPr>
        <w:spacing w:after="120"/>
        <w:contextualSpacing w:val="0"/>
      </w:pPr>
      <w:r w:rsidRPr="007E39C5">
        <w:t>The depth of the foundation/basement trench cannot exceed 71/2 feet deep unless you provide other cave-in protection.</w:t>
      </w:r>
    </w:p>
    <w:p w:rsidR="007E39C5" w:rsidRPr="007E39C5" w:rsidRDefault="007E39C5" w:rsidP="006F17B9">
      <w:pPr>
        <w:pStyle w:val="ListParagraph"/>
        <w:numPr>
          <w:ilvl w:val="0"/>
          <w:numId w:val="32"/>
        </w:numPr>
        <w:spacing w:after="120"/>
        <w:contextualSpacing w:val="0"/>
      </w:pPr>
      <w:r w:rsidRPr="007E39C5">
        <w:t>Keep the horizontal width of the foundation trench at least 2 feet wide. Make sure no work activity vibrates the soil while volunteers are in the trench.</w:t>
      </w:r>
    </w:p>
    <w:p w:rsidR="007E39C5" w:rsidRPr="007E39C5" w:rsidRDefault="007E39C5" w:rsidP="006F17B9">
      <w:pPr>
        <w:pStyle w:val="ListParagraph"/>
        <w:numPr>
          <w:ilvl w:val="0"/>
          <w:numId w:val="32"/>
        </w:numPr>
        <w:spacing w:after="120"/>
        <w:contextualSpacing w:val="0"/>
      </w:pPr>
      <w:r w:rsidRPr="007E39C5">
        <w:t>Plan the foundation trench work to minimize the number of volunteers in the trench and the length of time they spend there.</w:t>
      </w:r>
    </w:p>
    <w:p w:rsidR="007E39C5" w:rsidRPr="007E39C5" w:rsidRDefault="007E39C5" w:rsidP="006F17B9">
      <w:pPr>
        <w:pStyle w:val="ListParagraph"/>
        <w:numPr>
          <w:ilvl w:val="0"/>
          <w:numId w:val="32"/>
        </w:numPr>
        <w:spacing w:after="120"/>
        <w:contextualSpacing w:val="0"/>
      </w:pPr>
      <w:r w:rsidRPr="007E39C5">
        <w:t>Inspect the trench regularly for changes in the stability of the earth (water, cracks, vibrations, spoils pile). Stop work if any potential for cave-in develops, and fix the problem before work starts again. This drawing shows properly benched trench along a house foundation.</w:t>
      </w:r>
    </w:p>
    <w:p w:rsidR="007E39C5" w:rsidRPr="007E39C5" w:rsidRDefault="007E39C5" w:rsidP="007E39C5">
      <w:pPr>
        <w:rPr>
          <w:u w:val="single"/>
        </w:rPr>
      </w:pPr>
    </w:p>
    <w:p w:rsidR="007E39C5" w:rsidRDefault="007E39C5" w:rsidP="007E39C5">
      <w:pPr>
        <w:rPr>
          <w:u w:val="single"/>
        </w:rPr>
      </w:pPr>
    </w:p>
    <w:p w:rsidR="007E39C5" w:rsidRDefault="007E39C5" w:rsidP="007E39C5">
      <w:pPr>
        <w:rPr>
          <w:u w:val="single"/>
        </w:rPr>
      </w:pPr>
    </w:p>
    <w:p w:rsidR="007E39C5" w:rsidRDefault="007E39C5" w:rsidP="007E39C5">
      <w:pPr>
        <w:rPr>
          <w:u w:val="single"/>
        </w:rPr>
      </w:pPr>
    </w:p>
    <w:p w:rsidR="007E39C5" w:rsidRPr="009522C0" w:rsidRDefault="00B12990" w:rsidP="007E39C5">
      <w:pPr>
        <w:rPr>
          <w:b/>
          <w:sz w:val="28"/>
          <w:szCs w:val="28"/>
          <w:u w:val="single"/>
        </w:rPr>
      </w:pPr>
      <w:r w:rsidRPr="009522C0">
        <w:rPr>
          <w:b/>
          <w:sz w:val="28"/>
          <w:szCs w:val="28"/>
          <w:u w:val="single"/>
        </w:rPr>
        <w:t xml:space="preserve">12. </w:t>
      </w:r>
      <w:r w:rsidR="007E39C5" w:rsidRPr="009522C0">
        <w:rPr>
          <w:b/>
          <w:sz w:val="28"/>
          <w:szCs w:val="28"/>
          <w:u w:val="single"/>
        </w:rPr>
        <w:t xml:space="preserve"> </w:t>
      </w:r>
      <w:r w:rsidRPr="009522C0">
        <w:rPr>
          <w:b/>
          <w:sz w:val="28"/>
          <w:szCs w:val="28"/>
          <w:u w:val="single"/>
        </w:rPr>
        <w:t>TOOLS AND EQUIPMENT</w:t>
      </w:r>
    </w:p>
    <w:p w:rsidR="00B12990" w:rsidRPr="007E39C5" w:rsidRDefault="00B12990" w:rsidP="007E39C5"/>
    <w:p w:rsidR="007E39C5" w:rsidRPr="007E39C5" w:rsidRDefault="007E39C5" w:rsidP="006F17B9">
      <w:pPr>
        <w:pStyle w:val="ListParagraph"/>
        <w:numPr>
          <w:ilvl w:val="0"/>
          <w:numId w:val="33"/>
        </w:numPr>
        <w:spacing w:after="120"/>
        <w:contextualSpacing w:val="0"/>
      </w:pPr>
      <w:r w:rsidRPr="007E39C5">
        <w:t>Maintain all hand tools and equipment in a safe condition and check them regularly for defects.</w:t>
      </w:r>
    </w:p>
    <w:p w:rsidR="007E39C5" w:rsidRPr="007E39C5" w:rsidRDefault="007E39C5" w:rsidP="006F17B9">
      <w:pPr>
        <w:pStyle w:val="ListParagraph"/>
        <w:numPr>
          <w:ilvl w:val="0"/>
          <w:numId w:val="33"/>
        </w:numPr>
        <w:spacing w:after="120"/>
        <w:contextualSpacing w:val="0"/>
      </w:pPr>
      <w:r w:rsidRPr="007E39C5">
        <w:t>Remove broken or damaged tools and equipment from the jobsite.</w:t>
      </w:r>
    </w:p>
    <w:p w:rsidR="007E39C5" w:rsidRPr="007E39C5" w:rsidRDefault="007E39C5" w:rsidP="006F17B9">
      <w:pPr>
        <w:pStyle w:val="ListParagraph"/>
        <w:numPr>
          <w:ilvl w:val="0"/>
          <w:numId w:val="33"/>
        </w:numPr>
        <w:spacing w:after="120"/>
        <w:contextualSpacing w:val="0"/>
      </w:pPr>
      <w:r w:rsidRPr="007E39C5">
        <w:t>Follow the manufacturer’s requirements for safe use and maintenance of all tools.</w:t>
      </w:r>
    </w:p>
    <w:p w:rsidR="007E39C5" w:rsidRPr="007E39C5" w:rsidRDefault="007E39C5" w:rsidP="006F17B9">
      <w:pPr>
        <w:pStyle w:val="ListParagraph"/>
        <w:numPr>
          <w:ilvl w:val="0"/>
          <w:numId w:val="33"/>
        </w:numPr>
        <w:spacing w:after="120"/>
        <w:contextualSpacing w:val="0"/>
      </w:pPr>
      <w:r w:rsidRPr="007E39C5">
        <w:t>Use double-insulated tools, or ensure that the tools are grounded. If you use an extension cord, protect yourself by connecting to a “ground fault circuit interrupter” (GFCI).</w:t>
      </w:r>
    </w:p>
    <w:p w:rsidR="007E39C5" w:rsidRPr="007E39C5" w:rsidRDefault="007E39C5" w:rsidP="006F17B9">
      <w:pPr>
        <w:pStyle w:val="ListParagraph"/>
        <w:numPr>
          <w:ilvl w:val="0"/>
          <w:numId w:val="33"/>
        </w:numPr>
        <w:spacing w:after="120"/>
        <w:contextualSpacing w:val="0"/>
      </w:pPr>
      <w:r w:rsidRPr="007E39C5">
        <w:t>Equip all power saws with blade guards.</w:t>
      </w:r>
    </w:p>
    <w:p w:rsidR="007E39C5" w:rsidRPr="007E39C5" w:rsidRDefault="007E39C5" w:rsidP="006F17B9">
      <w:pPr>
        <w:pStyle w:val="ListParagraph"/>
        <w:numPr>
          <w:ilvl w:val="0"/>
          <w:numId w:val="33"/>
        </w:numPr>
        <w:spacing w:after="120"/>
        <w:contextualSpacing w:val="0"/>
      </w:pPr>
      <w:r w:rsidRPr="007E39C5">
        <w:t xml:space="preserve">Make sure guards are in place before using power saws (Figure </w:t>
      </w:r>
      <w:r w:rsidR="00F672CA">
        <w:t>1</w:t>
      </w:r>
      <w:r w:rsidRPr="007E39C5">
        <w:t>2</w:t>
      </w:r>
      <w:r w:rsidR="00F672CA">
        <w:t>-1</w:t>
      </w:r>
      <w:r w:rsidRPr="007E39C5">
        <w:t>). Do not use power saws with</w:t>
      </w:r>
      <w:r w:rsidR="00F672CA">
        <w:t xml:space="preserve"> </w:t>
      </w:r>
      <w:r w:rsidRPr="007E39C5">
        <w:t>the guard tied or wedged open.</w:t>
      </w:r>
    </w:p>
    <w:p w:rsidR="007E39C5" w:rsidRPr="007E39C5" w:rsidRDefault="00774437" w:rsidP="00774437">
      <w:pPr>
        <w:widowControl w:val="0"/>
        <w:autoSpaceDE w:val="0"/>
        <w:autoSpaceDN w:val="0"/>
        <w:adjustRightInd w:val="0"/>
        <w:spacing w:after="120"/>
        <w:ind w:left="270" w:hanging="270"/>
        <w:outlineLvl w:val="1"/>
        <w:rPr>
          <w:rFonts w:cs="Verdana"/>
        </w:rPr>
      </w:pPr>
      <w:r w:rsidRPr="007E39C5">
        <w:rPr>
          <w:rFonts w:cs="Verdana"/>
          <w:b/>
          <w:noProof/>
        </w:rPr>
        <w:drawing>
          <wp:anchor distT="0" distB="0" distL="114300" distR="114300" simplePos="0" relativeHeight="251620864" behindDoc="1" locked="0" layoutInCell="1" allowOverlap="1">
            <wp:simplePos x="0" y="0"/>
            <wp:positionH relativeFrom="margin">
              <wp:posOffset>3192780</wp:posOffset>
            </wp:positionH>
            <wp:positionV relativeFrom="margin">
              <wp:posOffset>6096000</wp:posOffset>
            </wp:positionV>
            <wp:extent cx="2064385" cy="1409700"/>
            <wp:effectExtent l="0" t="0" r="0" b="0"/>
            <wp:wrapTight wrapText="bothSides">
              <wp:wrapPolygon edited="0">
                <wp:start x="0" y="0"/>
                <wp:lineTo x="0" y="21308"/>
                <wp:lineTo x="21328" y="21308"/>
                <wp:lineTo x="21328" y="0"/>
                <wp:lineTo x="0" y="0"/>
              </wp:wrapPolygon>
            </wp:wrapTight>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l="57066" t="18166" r="5991" b="62169"/>
                    <a:stretch>
                      <a:fillRect/>
                    </a:stretch>
                  </pic:blipFill>
                  <pic:spPr bwMode="auto">
                    <a:xfrm>
                      <a:off x="0" y="0"/>
                      <a:ext cx="2064385" cy="1409700"/>
                    </a:xfrm>
                    <a:prstGeom prst="rect">
                      <a:avLst/>
                    </a:prstGeom>
                    <a:noFill/>
                    <a:ln>
                      <a:noFill/>
                    </a:ln>
                  </pic:spPr>
                </pic:pic>
              </a:graphicData>
            </a:graphic>
          </wp:anchor>
        </w:drawing>
      </w:r>
    </w:p>
    <w:p w:rsidR="007E39C5" w:rsidRPr="007E39C5" w:rsidRDefault="007E39C5" w:rsidP="00774437">
      <w:pPr>
        <w:widowControl w:val="0"/>
        <w:autoSpaceDE w:val="0"/>
        <w:autoSpaceDN w:val="0"/>
        <w:adjustRightInd w:val="0"/>
        <w:spacing w:after="120"/>
        <w:ind w:left="270" w:hanging="270"/>
        <w:outlineLvl w:val="1"/>
        <w:rPr>
          <w:rFonts w:cs="Verdana"/>
        </w:rPr>
      </w:pPr>
    </w:p>
    <w:p w:rsidR="007E39C5" w:rsidRPr="007E39C5" w:rsidRDefault="007E39C5" w:rsidP="00774437">
      <w:pPr>
        <w:widowControl w:val="0"/>
        <w:autoSpaceDE w:val="0"/>
        <w:autoSpaceDN w:val="0"/>
        <w:adjustRightInd w:val="0"/>
        <w:spacing w:after="120"/>
        <w:ind w:left="270" w:hanging="270"/>
        <w:outlineLvl w:val="1"/>
        <w:rPr>
          <w:rFonts w:cs="Verdana"/>
        </w:rPr>
      </w:pPr>
    </w:p>
    <w:p w:rsidR="007E39C5" w:rsidRPr="007E39C5" w:rsidRDefault="007E39C5" w:rsidP="00774437">
      <w:pPr>
        <w:widowControl w:val="0"/>
        <w:autoSpaceDE w:val="0"/>
        <w:autoSpaceDN w:val="0"/>
        <w:adjustRightInd w:val="0"/>
        <w:spacing w:after="120"/>
        <w:ind w:left="270" w:hanging="270"/>
        <w:outlineLvl w:val="1"/>
        <w:rPr>
          <w:rFonts w:cs="Verdana"/>
        </w:rPr>
      </w:pPr>
    </w:p>
    <w:p w:rsidR="007E39C5" w:rsidRPr="007E39C5" w:rsidRDefault="007E39C5" w:rsidP="00774437">
      <w:pPr>
        <w:spacing w:after="120"/>
      </w:pPr>
    </w:p>
    <w:p w:rsidR="007E39C5" w:rsidRPr="007E39C5" w:rsidRDefault="007E39C5" w:rsidP="00774437">
      <w:pPr>
        <w:spacing w:after="120"/>
      </w:pPr>
    </w:p>
    <w:p w:rsidR="007E39C5" w:rsidRDefault="007E39C5" w:rsidP="00774437">
      <w:pPr>
        <w:spacing w:after="120"/>
        <w:ind w:left="2880" w:firstLine="720"/>
        <w:jc w:val="center"/>
      </w:pPr>
      <w:r w:rsidRPr="007E39C5">
        <w:t xml:space="preserve">Figure </w:t>
      </w:r>
      <w:r w:rsidR="00F672CA">
        <w:t>12-1</w:t>
      </w:r>
    </w:p>
    <w:p w:rsidR="00F672CA" w:rsidRDefault="00F672CA" w:rsidP="00774437">
      <w:pPr>
        <w:spacing w:after="120"/>
        <w:ind w:left="2880" w:firstLine="720"/>
        <w:jc w:val="center"/>
      </w:pPr>
    </w:p>
    <w:p w:rsidR="00F672CA" w:rsidRPr="007E39C5" w:rsidRDefault="00F672CA" w:rsidP="00774437">
      <w:pPr>
        <w:spacing w:after="120"/>
        <w:ind w:left="2880" w:firstLine="720"/>
        <w:jc w:val="center"/>
      </w:pPr>
    </w:p>
    <w:p w:rsidR="007E39C5" w:rsidRPr="007E39C5" w:rsidRDefault="007E39C5" w:rsidP="006F17B9">
      <w:pPr>
        <w:pStyle w:val="ListParagraph"/>
        <w:numPr>
          <w:ilvl w:val="0"/>
          <w:numId w:val="34"/>
        </w:numPr>
        <w:spacing w:after="120"/>
        <w:contextualSpacing w:val="0"/>
      </w:pPr>
      <w:r w:rsidRPr="007E39C5">
        <w:t>This volunteer is using a power saw that has all moving parts, including the saw blade, properly guarded.</w:t>
      </w:r>
    </w:p>
    <w:p w:rsidR="007E39C5" w:rsidRPr="007E39C5" w:rsidRDefault="007E39C5" w:rsidP="006F17B9">
      <w:pPr>
        <w:pStyle w:val="ListParagraph"/>
        <w:numPr>
          <w:ilvl w:val="0"/>
          <w:numId w:val="34"/>
        </w:numPr>
        <w:spacing w:after="120"/>
        <w:contextualSpacing w:val="0"/>
      </w:pPr>
      <w:r w:rsidRPr="007E39C5">
        <w:t>Turn off saws before ending operation or before leaving them unattended.</w:t>
      </w:r>
    </w:p>
    <w:p w:rsidR="007E39C5" w:rsidRPr="007E39C5" w:rsidRDefault="007E39C5" w:rsidP="006F17B9">
      <w:pPr>
        <w:pStyle w:val="ListParagraph"/>
        <w:numPr>
          <w:ilvl w:val="0"/>
          <w:numId w:val="34"/>
        </w:numPr>
        <w:spacing w:after="120"/>
        <w:contextualSpacing w:val="0"/>
      </w:pPr>
      <w:r w:rsidRPr="007E39C5">
        <w:t>Raise or lower tools by their handles, not by their cords.</w:t>
      </w:r>
    </w:p>
    <w:p w:rsidR="007E39C5" w:rsidRPr="007E39C5" w:rsidRDefault="007E39C5" w:rsidP="006F17B9">
      <w:pPr>
        <w:pStyle w:val="ListParagraph"/>
        <w:numPr>
          <w:ilvl w:val="0"/>
          <w:numId w:val="34"/>
        </w:numPr>
        <w:spacing w:after="120"/>
        <w:contextualSpacing w:val="0"/>
      </w:pPr>
      <w:r w:rsidRPr="007E39C5">
        <w:t xml:space="preserve">Do not use wrenches when the jaws are sprung to the point of slippage. </w:t>
      </w:r>
      <w:r w:rsidRPr="00774437">
        <w:rPr>
          <w:b/>
        </w:rPr>
        <w:t>Replace them</w:t>
      </w:r>
      <w:r w:rsidRPr="007E39C5">
        <w:t>.</w:t>
      </w:r>
    </w:p>
    <w:p w:rsidR="007E39C5" w:rsidRPr="007E39C5" w:rsidRDefault="007E39C5" w:rsidP="006F17B9">
      <w:pPr>
        <w:pStyle w:val="ListParagraph"/>
        <w:numPr>
          <w:ilvl w:val="0"/>
          <w:numId w:val="34"/>
        </w:numPr>
        <w:spacing w:after="120"/>
        <w:contextualSpacing w:val="0"/>
      </w:pPr>
      <w:r w:rsidRPr="007E39C5">
        <w:t xml:space="preserve">Do not use impact tools (chisels, etc.) with mushroomed heads. </w:t>
      </w:r>
      <w:r w:rsidRPr="00774437">
        <w:rPr>
          <w:b/>
        </w:rPr>
        <w:t>Replace them</w:t>
      </w:r>
      <w:r w:rsidRPr="007E39C5">
        <w:t>.</w:t>
      </w:r>
    </w:p>
    <w:p w:rsidR="007E39C5" w:rsidRPr="007E39C5" w:rsidRDefault="007E39C5" w:rsidP="006F17B9">
      <w:pPr>
        <w:pStyle w:val="ListParagraph"/>
        <w:numPr>
          <w:ilvl w:val="0"/>
          <w:numId w:val="34"/>
        </w:numPr>
        <w:spacing w:after="120"/>
        <w:contextualSpacing w:val="0"/>
      </w:pPr>
      <w:r w:rsidRPr="007E39C5">
        <w:t>Keep wooden handles free of splinters or cracks and be sure the</w:t>
      </w:r>
      <w:r w:rsidRPr="00774437">
        <w:rPr>
          <w:sz w:val="28"/>
          <w:szCs w:val="28"/>
        </w:rPr>
        <w:t xml:space="preserve"> </w:t>
      </w:r>
      <w:r w:rsidRPr="007E39C5">
        <w:t>handles stay tight in the tool.</w:t>
      </w:r>
    </w:p>
    <w:p w:rsidR="007E39C5" w:rsidRPr="007E39C5" w:rsidRDefault="007E39C5" w:rsidP="006F17B9">
      <w:pPr>
        <w:pStyle w:val="ListParagraph"/>
        <w:numPr>
          <w:ilvl w:val="0"/>
          <w:numId w:val="34"/>
        </w:numPr>
        <w:spacing w:after="120"/>
        <w:contextualSpacing w:val="0"/>
      </w:pPr>
      <w:r w:rsidRPr="007E39C5">
        <w:t>Maintain all hand tools and equipment in a safe condition and check them regularly for defects.</w:t>
      </w:r>
    </w:p>
    <w:p w:rsidR="007E39C5" w:rsidRPr="007E39C5" w:rsidRDefault="007E39C5" w:rsidP="006F17B9">
      <w:pPr>
        <w:pStyle w:val="ListParagraph"/>
        <w:numPr>
          <w:ilvl w:val="0"/>
          <w:numId w:val="34"/>
        </w:numPr>
        <w:spacing w:after="120"/>
        <w:contextualSpacing w:val="0"/>
      </w:pPr>
      <w:r w:rsidRPr="007E39C5">
        <w:t>Remove broken or damaged tools and equipment from the jobsite.</w:t>
      </w:r>
    </w:p>
    <w:p w:rsidR="007E39C5" w:rsidRPr="007E39C5" w:rsidRDefault="007E39C5" w:rsidP="006F17B9">
      <w:pPr>
        <w:pStyle w:val="ListParagraph"/>
        <w:numPr>
          <w:ilvl w:val="0"/>
          <w:numId w:val="34"/>
        </w:numPr>
        <w:spacing w:after="120"/>
        <w:contextualSpacing w:val="0"/>
      </w:pPr>
      <w:r w:rsidRPr="007E39C5">
        <w:t>Follow the manufacturer’s requirements for safe use and maintenance of all tools.</w:t>
      </w:r>
    </w:p>
    <w:p w:rsidR="007E39C5" w:rsidRPr="007E39C5" w:rsidRDefault="007E39C5" w:rsidP="006F17B9">
      <w:pPr>
        <w:pStyle w:val="ListParagraph"/>
        <w:numPr>
          <w:ilvl w:val="0"/>
          <w:numId w:val="34"/>
        </w:numPr>
        <w:spacing w:after="120"/>
        <w:contextualSpacing w:val="0"/>
      </w:pPr>
      <w:r w:rsidRPr="007E39C5">
        <w:t>Volunteers using gun powder-activated tools must receive proper training prior to using the tools.</w:t>
      </w:r>
    </w:p>
    <w:p w:rsidR="007E39C5" w:rsidRPr="007E39C5" w:rsidRDefault="007E39C5" w:rsidP="006F17B9">
      <w:pPr>
        <w:pStyle w:val="ListParagraph"/>
        <w:numPr>
          <w:ilvl w:val="0"/>
          <w:numId w:val="34"/>
        </w:numPr>
        <w:spacing w:after="120"/>
        <w:contextualSpacing w:val="0"/>
      </w:pPr>
      <w:r w:rsidRPr="007E39C5">
        <w:t>Always be sure that hose connections are secure when using pneumatic tools.</w:t>
      </w:r>
    </w:p>
    <w:p w:rsidR="007E39C5" w:rsidRPr="007E39C5" w:rsidRDefault="007E39C5" w:rsidP="006F17B9">
      <w:pPr>
        <w:pStyle w:val="ListParagraph"/>
        <w:numPr>
          <w:ilvl w:val="0"/>
          <w:numId w:val="34"/>
        </w:numPr>
        <w:spacing w:after="120"/>
        <w:contextualSpacing w:val="0"/>
      </w:pPr>
      <w:r w:rsidRPr="007E39C5">
        <w:t>Never leave cartridges for pneumatic or gun powder-actuated tools unattended.</w:t>
      </w:r>
    </w:p>
    <w:p w:rsidR="007E39C5" w:rsidRPr="007E39C5" w:rsidRDefault="007E39C5" w:rsidP="006F17B9">
      <w:pPr>
        <w:pStyle w:val="ListParagraph"/>
        <w:numPr>
          <w:ilvl w:val="0"/>
          <w:numId w:val="34"/>
        </w:numPr>
        <w:spacing w:after="120"/>
        <w:contextualSpacing w:val="0"/>
      </w:pPr>
      <w:r w:rsidRPr="007E39C5">
        <w:t>Require proper eye protection for volunteers.</w:t>
      </w:r>
    </w:p>
    <w:p w:rsidR="007E39C5" w:rsidRPr="007E39C5" w:rsidRDefault="007E39C5" w:rsidP="00774437">
      <w:pPr>
        <w:spacing w:after="120"/>
      </w:pPr>
    </w:p>
    <w:p w:rsidR="007E39C5" w:rsidRDefault="007E39C5" w:rsidP="00774437">
      <w:pPr>
        <w:widowControl w:val="0"/>
        <w:tabs>
          <w:tab w:val="left" w:pos="360"/>
          <w:tab w:val="left" w:pos="450"/>
        </w:tabs>
        <w:spacing w:after="120"/>
      </w:pPr>
    </w:p>
    <w:p w:rsidR="00774437" w:rsidRPr="009522C0" w:rsidRDefault="00774437" w:rsidP="00774437">
      <w:pPr>
        <w:rPr>
          <w:b/>
          <w:sz w:val="28"/>
          <w:szCs w:val="28"/>
          <w:u w:val="single"/>
        </w:rPr>
      </w:pPr>
      <w:r w:rsidRPr="009522C0">
        <w:rPr>
          <w:b/>
          <w:sz w:val="28"/>
          <w:szCs w:val="28"/>
          <w:u w:val="single"/>
        </w:rPr>
        <w:t>13. VEHICLES AND MOBILE EQUIPMENT</w:t>
      </w:r>
    </w:p>
    <w:p w:rsidR="00774437" w:rsidRDefault="00774437" w:rsidP="00774437"/>
    <w:p w:rsidR="00774437" w:rsidRDefault="00774437" w:rsidP="006F17B9">
      <w:pPr>
        <w:pStyle w:val="ListParagraph"/>
        <w:numPr>
          <w:ilvl w:val="0"/>
          <w:numId w:val="35"/>
        </w:numPr>
        <w:spacing w:after="120"/>
        <w:contextualSpacing w:val="0"/>
      </w:pPr>
      <w:r>
        <w:t>Train volunteers to stay clear of backing and turning vehicles and equipment with rotating cabs.</w:t>
      </w:r>
    </w:p>
    <w:p w:rsidR="00774437" w:rsidRDefault="00774437" w:rsidP="006F17B9">
      <w:pPr>
        <w:pStyle w:val="ListParagraph"/>
        <w:numPr>
          <w:ilvl w:val="0"/>
          <w:numId w:val="35"/>
        </w:numPr>
        <w:spacing w:after="120"/>
        <w:contextualSpacing w:val="0"/>
      </w:pPr>
      <w:r>
        <w:t>Be sure that all off-road equipment used on site is equipped with a rollover protection system.</w:t>
      </w:r>
    </w:p>
    <w:p w:rsidR="00774437" w:rsidRDefault="00774437" w:rsidP="006F17B9">
      <w:pPr>
        <w:pStyle w:val="ListParagraph"/>
        <w:numPr>
          <w:ilvl w:val="0"/>
          <w:numId w:val="35"/>
        </w:numPr>
        <w:spacing w:after="120"/>
        <w:contextualSpacing w:val="0"/>
      </w:pPr>
      <w:r>
        <w:t>Maintain back-up alarms for equipment with limited rear view, or use someone to help guide them back.</w:t>
      </w:r>
    </w:p>
    <w:p w:rsidR="00774437" w:rsidRDefault="00774437" w:rsidP="00774437">
      <w:pPr>
        <w:framePr w:w="56" w:h="54" w:hRule="exact" w:wrap="auto" w:vAnchor="page" w:hAnchor="page" w:x="10625" w:y="14171"/>
        <w:widowControl w:val="0"/>
        <w:autoSpaceDE w:val="0"/>
        <w:autoSpaceDN w:val="0"/>
        <w:adjustRightInd w:val="0"/>
        <w:snapToGrid w:val="0"/>
        <w:spacing w:after="120"/>
      </w:pPr>
    </w:p>
    <w:p w:rsidR="00774437" w:rsidRDefault="00774437" w:rsidP="006F17B9">
      <w:pPr>
        <w:pStyle w:val="ListParagraph"/>
        <w:numPr>
          <w:ilvl w:val="0"/>
          <w:numId w:val="35"/>
        </w:numPr>
        <w:spacing w:after="120"/>
        <w:contextualSpacing w:val="0"/>
      </w:pPr>
      <w:r>
        <w:t>Be sure that all vehicles have fully operational braking systems and brake lights.</w:t>
      </w:r>
    </w:p>
    <w:p w:rsidR="00774437" w:rsidRDefault="00774437" w:rsidP="006F17B9">
      <w:pPr>
        <w:pStyle w:val="ListParagraph"/>
        <w:numPr>
          <w:ilvl w:val="0"/>
          <w:numId w:val="35"/>
        </w:numPr>
        <w:spacing w:after="120"/>
        <w:contextualSpacing w:val="0"/>
      </w:pPr>
      <w:r>
        <w:t>Use seat belts when transporting volunteers in motor and construction vehicles.</w:t>
      </w:r>
    </w:p>
    <w:p w:rsidR="00774437" w:rsidRDefault="00774437" w:rsidP="006F17B9">
      <w:pPr>
        <w:pStyle w:val="ListParagraph"/>
        <w:numPr>
          <w:ilvl w:val="0"/>
          <w:numId w:val="35"/>
        </w:numPr>
        <w:spacing w:after="120"/>
        <w:contextualSpacing w:val="0"/>
      </w:pPr>
      <w:r>
        <w:t>Maintain at least a 10-foot clearance for overhead power lines when operating equipment.</w:t>
      </w:r>
    </w:p>
    <w:p w:rsidR="00774437" w:rsidRDefault="00774437" w:rsidP="00774437">
      <w:pPr>
        <w:spacing w:after="120"/>
      </w:pPr>
    </w:p>
    <w:p w:rsidR="00774437" w:rsidRDefault="00774437" w:rsidP="00774437"/>
    <w:p w:rsidR="00774437" w:rsidRDefault="00774437" w:rsidP="00774437"/>
    <w:p w:rsidR="00774437" w:rsidRDefault="00774437" w:rsidP="00774437"/>
    <w:p w:rsidR="00774437" w:rsidRDefault="00774437" w:rsidP="00774437"/>
    <w:p w:rsidR="00774437" w:rsidRDefault="00774437" w:rsidP="00774437"/>
    <w:p w:rsidR="00774437" w:rsidRDefault="00774437" w:rsidP="006F17B9">
      <w:pPr>
        <w:pStyle w:val="ListParagraph"/>
        <w:numPr>
          <w:ilvl w:val="0"/>
          <w:numId w:val="36"/>
        </w:numPr>
      </w:pPr>
      <w:r>
        <w:t>This volunteer has been properly trained to operate this piece of equipment, and it is equipped with the appropriate safety devices.</w:t>
      </w:r>
    </w:p>
    <w:p w:rsidR="00774437" w:rsidRDefault="00774437" w:rsidP="00774437"/>
    <w:p w:rsidR="00774437" w:rsidRDefault="00774437" w:rsidP="00774437">
      <w:r>
        <w:rPr>
          <w:noProof/>
        </w:rPr>
        <w:drawing>
          <wp:anchor distT="0" distB="0" distL="114300" distR="114300" simplePos="0" relativeHeight="251621888" behindDoc="1" locked="0" layoutInCell="1" allowOverlap="1">
            <wp:simplePos x="0" y="0"/>
            <wp:positionH relativeFrom="margin">
              <wp:posOffset>2185670</wp:posOffset>
            </wp:positionH>
            <wp:positionV relativeFrom="margin">
              <wp:posOffset>704850</wp:posOffset>
            </wp:positionV>
            <wp:extent cx="1982470" cy="1676400"/>
            <wp:effectExtent l="0" t="0" r="0" b="0"/>
            <wp:wrapTight wrapText="bothSides">
              <wp:wrapPolygon edited="0">
                <wp:start x="0" y="0"/>
                <wp:lineTo x="0" y="21355"/>
                <wp:lineTo x="21379" y="21355"/>
                <wp:lineTo x="21379" y="0"/>
                <wp:lineTo x="0" y="0"/>
              </wp:wrapPolygon>
            </wp:wrapTight>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l="50758" t="4672" r="5695" b="73965"/>
                    <a:stretch>
                      <a:fillRect/>
                    </a:stretch>
                  </pic:blipFill>
                  <pic:spPr bwMode="auto">
                    <a:xfrm>
                      <a:off x="0" y="0"/>
                      <a:ext cx="1982470" cy="1676400"/>
                    </a:xfrm>
                    <a:prstGeom prst="rect">
                      <a:avLst/>
                    </a:prstGeom>
                    <a:noFill/>
                    <a:ln>
                      <a:noFill/>
                    </a:ln>
                  </pic:spPr>
                </pic:pic>
              </a:graphicData>
            </a:graphic>
          </wp:anchor>
        </w:drawing>
      </w:r>
    </w:p>
    <w:p w:rsidR="00774437" w:rsidRDefault="00774437" w:rsidP="00774437"/>
    <w:p w:rsidR="00774437" w:rsidRDefault="00774437" w:rsidP="00774437"/>
    <w:p w:rsidR="00774437" w:rsidRDefault="00774437" w:rsidP="00774437"/>
    <w:p w:rsidR="00774437" w:rsidRDefault="00774437" w:rsidP="00774437"/>
    <w:p w:rsidR="00774437" w:rsidRDefault="00774437" w:rsidP="00774437"/>
    <w:p w:rsidR="00774437" w:rsidRDefault="00774437" w:rsidP="00774437"/>
    <w:p w:rsidR="00774437" w:rsidRDefault="00774437" w:rsidP="00774437"/>
    <w:p w:rsidR="00774437" w:rsidRDefault="00774437" w:rsidP="00774437"/>
    <w:p w:rsidR="00774437" w:rsidRDefault="00774437" w:rsidP="00774437"/>
    <w:p w:rsidR="00774437" w:rsidRDefault="00774437" w:rsidP="00774437">
      <w:pPr>
        <w:ind w:left="3600" w:firstLine="720"/>
      </w:pPr>
      <w:r>
        <w:t>Figure 13-1</w:t>
      </w:r>
    </w:p>
    <w:p w:rsidR="00774437" w:rsidRDefault="00774437" w:rsidP="00774437"/>
    <w:p w:rsidR="00774437" w:rsidRDefault="00774437" w:rsidP="00774437"/>
    <w:p w:rsidR="00774437" w:rsidRDefault="00774437" w:rsidP="00774437">
      <w:pPr>
        <w:ind w:left="720"/>
      </w:pPr>
      <w:r w:rsidRPr="00774437">
        <w:rPr>
          <w:sz w:val="32"/>
          <w:szCs w:val="32"/>
        </w:rPr>
        <w:t xml:space="preserve">* </w:t>
      </w:r>
      <w:r>
        <w:t>For specific guidance and information regarding trailers and guidance on trailers see Mobile Equipment Section (Section 13) in Specific Guidance section.</w:t>
      </w: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5062C3" w:rsidRPr="009522C0" w:rsidRDefault="005062C3" w:rsidP="005062C3">
      <w:pPr>
        <w:rPr>
          <w:b/>
          <w:sz w:val="28"/>
          <w:szCs w:val="28"/>
          <w:u w:val="single"/>
        </w:rPr>
      </w:pPr>
      <w:r w:rsidRPr="009522C0">
        <w:rPr>
          <w:b/>
          <w:sz w:val="28"/>
          <w:szCs w:val="28"/>
          <w:u w:val="single"/>
        </w:rPr>
        <w:t>14. ELECTRICAL</w:t>
      </w:r>
    </w:p>
    <w:p w:rsidR="005062C3" w:rsidRPr="005062C3" w:rsidRDefault="005062C3" w:rsidP="005062C3">
      <w:pPr>
        <w:rPr>
          <w:u w:val="single"/>
        </w:rPr>
      </w:pPr>
    </w:p>
    <w:p w:rsidR="005062C3" w:rsidRPr="005062C3" w:rsidRDefault="005062C3" w:rsidP="006F17B9">
      <w:pPr>
        <w:pStyle w:val="ListParagraph"/>
        <w:numPr>
          <w:ilvl w:val="0"/>
          <w:numId w:val="40"/>
        </w:numPr>
        <w:spacing w:after="120"/>
        <w:contextualSpacing w:val="0"/>
      </w:pPr>
      <w:r w:rsidRPr="005062C3">
        <w:t>Plug into a GFCI-protected temporary power pole, a GFCI-protected generator, or use a GFCI</w:t>
      </w:r>
      <w:r>
        <w:t xml:space="preserve"> </w:t>
      </w:r>
      <w:r w:rsidRPr="005062C3">
        <w:t xml:space="preserve">extension cord to protect against shocks (Figure </w:t>
      </w:r>
      <w:r>
        <w:t>14-1</w:t>
      </w:r>
      <w:r w:rsidRPr="005062C3">
        <w:t>).</w:t>
      </w:r>
    </w:p>
    <w:p w:rsidR="005062C3" w:rsidRPr="005062C3" w:rsidRDefault="005062C3" w:rsidP="006F17B9">
      <w:pPr>
        <w:pStyle w:val="ListParagraph"/>
        <w:numPr>
          <w:ilvl w:val="0"/>
          <w:numId w:val="40"/>
        </w:numPr>
        <w:spacing w:after="120"/>
        <w:contextualSpacing w:val="0"/>
      </w:pPr>
      <w:r w:rsidRPr="005062C3">
        <w:t>Remove broken or damaged tools and equipment from the jobsite.</w:t>
      </w:r>
    </w:p>
    <w:p w:rsidR="005062C3" w:rsidRPr="005062C3" w:rsidRDefault="005062C3" w:rsidP="006F17B9">
      <w:pPr>
        <w:pStyle w:val="ListParagraph"/>
        <w:numPr>
          <w:ilvl w:val="0"/>
          <w:numId w:val="40"/>
        </w:numPr>
        <w:spacing w:after="120"/>
        <w:contextualSpacing w:val="0"/>
      </w:pPr>
      <w:r w:rsidRPr="005062C3">
        <w:t>Protect all temporary power (including extension cords) with ground fault circuit interrupters (GFCIs).</w:t>
      </w:r>
    </w:p>
    <w:p w:rsidR="005062C3" w:rsidRPr="005062C3" w:rsidRDefault="005062C3" w:rsidP="005062C3">
      <w:pPr>
        <w:spacing w:after="120"/>
      </w:pPr>
    </w:p>
    <w:p w:rsidR="00F47E37" w:rsidRDefault="00CF5979" w:rsidP="005062C3">
      <w:pPr>
        <w:spacing w:after="120"/>
        <w:rPr>
          <w:noProof/>
        </w:rPr>
      </w:pPr>
      <w:r w:rsidRPr="005062C3">
        <w:rPr>
          <w:noProof/>
        </w:rPr>
        <w:drawing>
          <wp:anchor distT="0" distB="0" distL="114300" distR="114300" simplePos="0" relativeHeight="251622912" behindDoc="1" locked="0" layoutInCell="0" allowOverlap="1">
            <wp:simplePos x="0" y="0"/>
            <wp:positionH relativeFrom="margin">
              <wp:posOffset>1828165</wp:posOffset>
            </wp:positionH>
            <wp:positionV relativeFrom="margin">
              <wp:posOffset>5469890</wp:posOffset>
            </wp:positionV>
            <wp:extent cx="2522855" cy="2463800"/>
            <wp:effectExtent l="0" t="0" r="0" b="0"/>
            <wp:wrapNone/>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l="60516" t="17197" r="6847" b="58289"/>
                    <a:stretch>
                      <a:fillRect/>
                    </a:stretch>
                  </pic:blipFill>
                  <pic:spPr bwMode="auto">
                    <a:xfrm>
                      <a:off x="0" y="0"/>
                      <a:ext cx="2522855" cy="2463800"/>
                    </a:xfrm>
                    <a:prstGeom prst="rect">
                      <a:avLst/>
                    </a:prstGeom>
                    <a:noFill/>
                    <a:ln>
                      <a:noFill/>
                    </a:ln>
                  </pic:spPr>
                </pic:pic>
              </a:graphicData>
            </a:graphic>
          </wp:anchor>
        </w:drawing>
      </w:r>
    </w:p>
    <w:p w:rsidR="00F47E37" w:rsidRDefault="00F47E37" w:rsidP="005062C3">
      <w:pPr>
        <w:spacing w:after="120"/>
        <w:rPr>
          <w:noProof/>
        </w:rPr>
      </w:pPr>
    </w:p>
    <w:p w:rsidR="005062C3" w:rsidRPr="005062C3" w:rsidRDefault="005062C3" w:rsidP="005062C3">
      <w:pPr>
        <w:spacing w:after="120"/>
      </w:pPr>
    </w:p>
    <w:p w:rsidR="005062C3" w:rsidRPr="005062C3" w:rsidRDefault="005062C3" w:rsidP="005062C3">
      <w:pPr>
        <w:spacing w:after="120"/>
      </w:pPr>
    </w:p>
    <w:p w:rsidR="005062C3" w:rsidRPr="005062C3" w:rsidRDefault="005062C3" w:rsidP="005062C3">
      <w:pPr>
        <w:spacing w:after="120"/>
      </w:pPr>
    </w:p>
    <w:p w:rsidR="005062C3" w:rsidRPr="005062C3" w:rsidRDefault="005062C3" w:rsidP="005062C3">
      <w:pPr>
        <w:spacing w:after="120"/>
      </w:pPr>
    </w:p>
    <w:p w:rsidR="005062C3" w:rsidRPr="005062C3" w:rsidRDefault="005062C3" w:rsidP="005062C3">
      <w:pPr>
        <w:spacing w:after="120"/>
      </w:pPr>
    </w:p>
    <w:p w:rsidR="005062C3" w:rsidRDefault="005062C3" w:rsidP="005062C3">
      <w:pPr>
        <w:spacing w:after="120"/>
        <w:jc w:val="center"/>
      </w:pPr>
    </w:p>
    <w:p w:rsidR="00F47E37" w:rsidRPr="005062C3" w:rsidRDefault="00F47E37" w:rsidP="005062C3">
      <w:pPr>
        <w:spacing w:after="120"/>
        <w:jc w:val="center"/>
      </w:pPr>
    </w:p>
    <w:p w:rsidR="005062C3" w:rsidRPr="005062C3" w:rsidRDefault="005062C3" w:rsidP="00F47E37">
      <w:pPr>
        <w:spacing w:after="120"/>
        <w:ind w:firstLine="360"/>
        <w:jc w:val="center"/>
      </w:pPr>
      <w:r w:rsidRPr="005062C3">
        <w:t xml:space="preserve">Figure </w:t>
      </w:r>
      <w:r>
        <w:t>14-1</w:t>
      </w:r>
    </w:p>
    <w:p w:rsidR="005062C3" w:rsidRPr="005062C3" w:rsidRDefault="005062C3" w:rsidP="006F17B9">
      <w:pPr>
        <w:numPr>
          <w:ilvl w:val="0"/>
          <w:numId w:val="37"/>
        </w:numPr>
        <w:spacing w:after="120"/>
      </w:pPr>
      <w:r w:rsidRPr="005062C3">
        <w:t>Because the generator is a temporary power source, the builder has used a cord protected by a ground fault circuit interrupter (GFCI) to protect volunteers against electrocution. If the extension cord were plugged into an outlet in the house, it would still need a GFCI because the extension cord provides temporary power.</w:t>
      </w:r>
    </w:p>
    <w:p w:rsidR="005062C3" w:rsidRPr="005062C3" w:rsidRDefault="005062C3" w:rsidP="006F17B9">
      <w:pPr>
        <w:numPr>
          <w:ilvl w:val="0"/>
          <w:numId w:val="37"/>
        </w:numPr>
        <w:spacing w:after="120"/>
      </w:pPr>
      <w:r w:rsidRPr="005062C3">
        <w:t>Do not bypass any protective system or device designed to protect volunteers from contact with</w:t>
      </w:r>
      <w:r>
        <w:t xml:space="preserve"> </w:t>
      </w:r>
      <w:r w:rsidRPr="005062C3">
        <w:t>electrical current.</w:t>
      </w:r>
    </w:p>
    <w:p w:rsidR="005062C3" w:rsidRPr="005062C3" w:rsidRDefault="005062C3" w:rsidP="006F17B9">
      <w:pPr>
        <w:numPr>
          <w:ilvl w:val="0"/>
          <w:numId w:val="38"/>
        </w:numPr>
        <w:spacing w:after="120"/>
      </w:pPr>
      <w:r w:rsidRPr="005062C3">
        <w:t>Locate and identify overhead electrical power lines. Make sure that ladders, scaffolds, equipment</w:t>
      </w:r>
      <w:r>
        <w:t xml:space="preserve"> </w:t>
      </w:r>
      <w:r w:rsidRPr="005062C3">
        <w:t>and materials never come within 10 feet of electrical power lines.</w:t>
      </w:r>
    </w:p>
    <w:p w:rsidR="005062C3" w:rsidRPr="005062C3" w:rsidRDefault="005062C3" w:rsidP="006F17B9">
      <w:pPr>
        <w:numPr>
          <w:ilvl w:val="0"/>
          <w:numId w:val="38"/>
        </w:numPr>
        <w:spacing w:after="120"/>
      </w:pPr>
      <w:r w:rsidRPr="005062C3">
        <w:t>If generator requires a ground source ensure one is used.</w:t>
      </w:r>
    </w:p>
    <w:p w:rsidR="005062C3" w:rsidRPr="005062C3" w:rsidRDefault="005062C3" w:rsidP="006F17B9">
      <w:pPr>
        <w:numPr>
          <w:ilvl w:val="0"/>
          <w:numId w:val="38"/>
        </w:numPr>
        <w:spacing w:after="120"/>
      </w:pPr>
      <w:r w:rsidRPr="005062C3">
        <w:t>Volunteers involved in electrical work must be trained in the control of hazardous energy.</w:t>
      </w:r>
    </w:p>
    <w:p w:rsidR="005062C3" w:rsidRPr="005062C3" w:rsidRDefault="005062C3" w:rsidP="006F17B9">
      <w:pPr>
        <w:numPr>
          <w:ilvl w:val="0"/>
          <w:numId w:val="38"/>
        </w:numPr>
        <w:spacing w:after="120"/>
      </w:pPr>
      <w:r w:rsidRPr="005062C3">
        <w:t>Prohibit work on new and existing energized (hot) electrical circuits until all power is shut off.</w:t>
      </w:r>
    </w:p>
    <w:p w:rsidR="005062C3" w:rsidRPr="005062C3" w:rsidRDefault="005062C3" w:rsidP="006F17B9">
      <w:pPr>
        <w:numPr>
          <w:ilvl w:val="0"/>
          <w:numId w:val="38"/>
        </w:numPr>
        <w:spacing w:after="120"/>
      </w:pPr>
      <w:r w:rsidRPr="005062C3">
        <w:t>Circuits that are to be rendered inoperative must be locked and tagged to prevent accidental energizing.</w:t>
      </w:r>
    </w:p>
    <w:p w:rsidR="005062C3" w:rsidRPr="005062C3" w:rsidRDefault="005062C3" w:rsidP="006F17B9">
      <w:pPr>
        <w:numPr>
          <w:ilvl w:val="0"/>
          <w:numId w:val="39"/>
        </w:numPr>
        <w:spacing w:after="120"/>
      </w:pPr>
      <w:r w:rsidRPr="005062C3">
        <w:t>Do not use frayed or worn electrical cords or cables.</w:t>
      </w:r>
    </w:p>
    <w:p w:rsidR="005062C3" w:rsidRPr="005062C3" w:rsidRDefault="005062C3" w:rsidP="006F17B9">
      <w:pPr>
        <w:numPr>
          <w:ilvl w:val="0"/>
          <w:numId w:val="39"/>
        </w:numPr>
        <w:spacing w:after="120"/>
      </w:pPr>
      <w:r w:rsidRPr="005062C3">
        <w:t>Use only three-wire type extension cords designed for hard or junior hard service. (Look for any of the following letters imprinted on the casing: S, ST, SO, STO, SJ, SJT, SJO, SJTO.)</w:t>
      </w:r>
    </w:p>
    <w:p w:rsidR="005062C3" w:rsidRPr="005062C3" w:rsidRDefault="005062C3" w:rsidP="006F17B9">
      <w:pPr>
        <w:numPr>
          <w:ilvl w:val="0"/>
          <w:numId w:val="39"/>
        </w:numPr>
        <w:spacing w:after="120"/>
      </w:pPr>
      <w:r w:rsidRPr="005062C3">
        <w:t>Maintain all electrical tools and equipment in safe condition and check regularly for defects.</w:t>
      </w:r>
    </w:p>
    <w:p w:rsidR="005062C3" w:rsidRPr="005062C3" w:rsidRDefault="005062C3" w:rsidP="006F17B9">
      <w:pPr>
        <w:numPr>
          <w:ilvl w:val="0"/>
          <w:numId w:val="39"/>
        </w:numPr>
        <w:spacing w:after="120"/>
      </w:pPr>
      <w:r w:rsidRPr="005062C3">
        <w:t>Keep temporary heaters at least 6 feet away from any liquefied propane gas container.</w:t>
      </w:r>
    </w:p>
    <w:p w:rsidR="005062C3" w:rsidRPr="005062C3" w:rsidRDefault="005062C3" w:rsidP="006F17B9">
      <w:pPr>
        <w:numPr>
          <w:ilvl w:val="0"/>
          <w:numId w:val="39"/>
        </w:numPr>
        <w:spacing w:after="120"/>
      </w:pPr>
      <w:r w:rsidRPr="005062C3">
        <w:t>Ensure that leaks or spills of flammable or combustible materials are cleaned up promptly.</w:t>
      </w:r>
    </w:p>
    <w:p w:rsidR="005062C3" w:rsidRPr="005062C3" w:rsidRDefault="005062C3" w:rsidP="00F47E37">
      <w:pPr>
        <w:spacing w:after="120"/>
      </w:pPr>
    </w:p>
    <w:p w:rsidR="004F386B" w:rsidRPr="00224A7A" w:rsidRDefault="005062C3" w:rsidP="005062C3">
      <w:pPr>
        <w:widowControl w:val="0"/>
        <w:tabs>
          <w:tab w:val="left" w:pos="360"/>
          <w:tab w:val="left" w:pos="450"/>
        </w:tabs>
        <w:spacing w:after="120"/>
        <w:rPr>
          <w:b/>
        </w:rPr>
      </w:pPr>
      <w:r w:rsidRPr="005062C3">
        <w:t xml:space="preserve">&gt;&gt; </w:t>
      </w:r>
      <w:r w:rsidRPr="00224A7A">
        <w:rPr>
          <w:b/>
        </w:rPr>
        <w:t>For more generator guidance see Generators (</w:t>
      </w:r>
      <w:r w:rsidR="00224A7A">
        <w:rPr>
          <w:b/>
        </w:rPr>
        <w:t xml:space="preserve">Section </w:t>
      </w:r>
      <w:r w:rsidRPr="00224A7A">
        <w:rPr>
          <w:b/>
        </w:rPr>
        <w:t>19) in Specific Guidance section.</w:t>
      </w: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4F386B" w:rsidRDefault="004F386B" w:rsidP="00F74D4A">
      <w:pPr>
        <w:widowControl w:val="0"/>
        <w:tabs>
          <w:tab w:val="left" w:pos="360"/>
          <w:tab w:val="left" w:pos="450"/>
        </w:tabs>
        <w:spacing w:after="120"/>
      </w:pPr>
    </w:p>
    <w:p w:rsidR="00224A7A" w:rsidRPr="00C95AEB" w:rsidRDefault="00224A7A" w:rsidP="00224A7A">
      <w:pPr>
        <w:rPr>
          <w:b/>
        </w:rPr>
      </w:pPr>
      <w:r w:rsidRPr="009522C0">
        <w:rPr>
          <w:b/>
          <w:sz w:val="28"/>
          <w:szCs w:val="28"/>
          <w:u w:val="single"/>
        </w:rPr>
        <w:t>15. FIRE PREVENTION &amp; PROTECTION</w:t>
      </w:r>
      <w:r w:rsidR="00C95AEB" w:rsidRPr="00C95AEB">
        <w:rPr>
          <w:b/>
          <w:sz w:val="28"/>
          <w:szCs w:val="28"/>
        </w:rPr>
        <w:t xml:space="preserve">  </w:t>
      </w:r>
      <w:r w:rsidR="00C95AEB">
        <w:rPr>
          <w:b/>
        </w:rPr>
        <w:t>[See also &gt; APPENDIX ‘F’]</w:t>
      </w:r>
    </w:p>
    <w:p w:rsidR="00224A7A" w:rsidRPr="00224A7A" w:rsidRDefault="00224A7A" w:rsidP="00224A7A">
      <w:pPr>
        <w:rPr>
          <w:b/>
          <w:u w:val="single"/>
        </w:rPr>
      </w:pPr>
    </w:p>
    <w:p w:rsidR="00224A7A" w:rsidRPr="00224A7A" w:rsidRDefault="00224A7A" w:rsidP="006F17B9">
      <w:pPr>
        <w:numPr>
          <w:ilvl w:val="0"/>
          <w:numId w:val="41"/>
        </w:numPr>
        <w:spacing w:after="120"/>
      </w:pPr>
      <w:r w:rsidRPr="00224A7A">
        <w:t>Provide one fire extinguisher within 100 feet of volunteers where there is a potential fire sources and near all welding, soldering, and/or other sources of ignition, such as open flame.</w:t>
      </w:r>
      <w:r>
        <w:t xml:space="preserve"> </w:t>
      </w:r>
      <w:r w:rsidRPr="00224A7A">
        <w:t xml:space="preserve">(Figure </w:t>
      </w:r>
      <w:r>
        <w:t>15-1</w:t>
      </w:r>
      <w:r w:rsidRPr="00224A7A">
        <w:t>)</w:t>
      </w:r>
    </w:p>
    <w:p w:rsidR="00224A7A" w:rsidRPr="00224A7A" w:rsidRDefault="00224A7A" w:rsidP="006F17B9">
      <w:pPr>
        <w:numPr>
          <w:ilvl w:val="0"/>
          <w:numId w:val="41"/>
        </w:numPr>
        <w:spacing w:after="120"/>
      </w:pPr>
      <w:r w:rsidRPr="00224A7A">
        <w:t>Do not store flammable or combustible materials in areas used for stairways or exits.</w:t>
      </w:r>
    </w:p>
    <w:p w:rsidR="00224A7A" w:rsidRPr="00224A7A" w:rsidRDefault="00224A7A" w:rsidP="006F17B9">
      <w:pPr>
        <w:numPr>
          <w:ilvl w:val="0"/>
          <w:numId w:val="41"/>
        </w:numPr>
        <w:spacing w:after="120"/>
      </w:pPr>
      <w:r w:rsidRPr="00224A7A">
        <w:t>Avoid use of paint, solvents or other types of flammable materials in rooms with poor ventilation. Build-up of fumes and vapors can cause explosions or fires.</w:t>
      </w:r>
    </w:p>
    <w:p w:rsidR="00224A7A" w:rsidRPr="00224A7A" w:rsidRDefault="00224A7A" w:rsidP="00224A7A"/>
    <w:p w:rsidR="00224A7A" w:rsidRPr="00224A7A" w:rsidRDefault="00224A7A" w:rsidP="00224A7A">
      <w:r w:rsidRPr="00224A7A">
        <w:rPr>
          <w:noProof/>
        </w:rPr>
        <w:drawing>
          <wp:anchor distT="0" distB="0" distL="114300" distR="114300" simplePos="0" relativeHeight="251623936" behindDoc="1" locked="0" layoutInCell="0" allowOverlap="1">
            <wp:simplePos x="0" y="0"/>
            <wp:positionH relativeFrom="margin">
              <wp:posOffset>2076450</wp:posOffset>
            </wp:positionH>
            <wp:positionV relativeFrom="margin">
              <wp:posOffset>1851025</wp:posOffset>
            </wp:positionV>
            <wp:extent cx="1771650" cy="2229485"/>
            <wp:effectExtent l="0" t="0" r="0" b="0"/>
            <wp:wrapNone/>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l="62556" t="63492" r="5937" b="5885"/>
                    <a:stretch>
                      <a:fillRect/>
                    </a:stretch>
                  </pic:blipFill>
                  <pic:spPr bwMode="auto">
                    <a:xfrm>
                      <a:off x="0" y="0"/>
                      <a:ext cx="1771650" cy="2229485"/>
                    </a:xfrm>
                    <a:prstGeom prst="rect">
                      <a:avLst/>
                    </a:prstGeom>
                    <a:noFill/>
                    <a:ln>
                      <a:noFill/>
                    </a:ln>
                  </pic:spPr>
                </pic:pic>
              </a:graphicData>
            </a:graphic>
          </wp:anchor>
        </w:drawing>
      </w:r>
    </w:p>
    <w:p w:rsidR="00224A7A" w:rsidRPr="00224A7A" w:rsidRDefault="00224A7A" w:rsidP="00224A7A"/>
    <w:p w:rsidR="00224A7A" w:rsidRPr="00224A7A" w:rsidRDefault="00224A7A" w:rsidP="00224A7A"/>
    <w:p w:rsidR="00224A7A" w:rsidRPr="00224A7A" w:rsidRDefault="00224A7A" w:rsidP="00224A7A"/>
    <w:p w:rsidR="00224A7A" w:rsidRPr="00224A7A" w:rsidRDefault="00224A7A" w:rsidP="00224A7A"/>
    <w:p w:rsidR="00224A7A" w:rsidRPr="00224A7A" w:rsidRDefault="00224A7A" w:rsidP="00224A7A"/>
    <w:p w:rsidR="00224A7A" w:rsidRPr="00224A7A" w:rsidRDefault="00224A7A" w:rsidP="00224A7A"/>
    <w:p w:rsidR="00224A7A" w:rsidRPr="00224A7A" w:rsidRDefault="00224A7A" w:rsidP="00224A7A"/>
    <w:p w:rsidR="00224A7A" w:rsidRPr="00224A7A" w:rsidRDefault="00224A7A" w:rsidP="00224A7A">
      <w:pPr>
        <w:jc w:val="center"/>
      </w:pPr>
    </w:p>
    <w:p w:rsidR="00224A7A" w:rsidRPr="00224A7A" w:rsidRDefault="00224A7A" w:rsidP="00224A7A">
      <w:pPr>
        <w:jc w:val="center"/>
      </w:pPr>
    </w:p>
    <w:p w:rsidR="00224A7A" w:rsidRDefault="00224A7A" w:rsidP="00224A7A">
      <w:pPr>
        <w:jc w:val="center"/>
      </w:pPr>
    </w:p>
    <w:p w:rsidR="00224A7A" w:rsidRDefault="00224A7A" w:rsidP="00224A7A">
      <w:pPr>
        <w:jc w:val="center"/>
      </w:pPr>
    </w:p>
    <w:p w:rsidR="00224A7A" w:rsidRDefault="00224A7A" w:rsidP="00224A7A">
      <w:pPr>
        <w:jc w:val="center"/>
      </w:pPr>
    </w:p>
    <w:p w:rsidR="00224A7A" w:rsidRPr="00224A7A" w:rsidRDefault="00224A7A" w:rsidP="00224A7A">
      <w:pPr>
        <w:jc w:val="center"/>
      </w:pPr>
      <w:r w:rsidRPr="00224A7A">
        <w:t xml:space="preserve">Figure </w:t>
      </w:r>
      <w:r>
        <w:t>15-1</w:t>
      </w:r>
      <w:r w:rsidRPr="00224A7A">
        <w:t xml:space="preserve"> </w:t>
      </w:r>
    </w:p>
    <w:p w:rsidR="00224A7A" w:rsidRDefault="00224A7A" w:rsidP="00224A7A"/>
    <w:p w:rsidR="00224A7A" w:rsidRDefault="00224A7A" w:rsidP="00224A7A"/>
    <w:p w:rsidR="00224A7A" w:rsidRDefault="00224A7A" w:rsidP="006F17B9">
      <w:pPr>
        <w:pStyle w:val="ListParagraph"/>
        <w:numPr>
          <w:ilvl w:val="0"/>
          <w:numId w:val="42"/>
        </w:numPr>
        <w:spacing w:after="120"/>
        <w:contextualSpacing w:val="0"/>
      </w:pPr>
      <w:r w:rsidRPr="00224A7A">
        <w:t>Gasoline and other flammable liquids need to be stored in approved safety containers</w:t>
      </w:r>
      <w:r>
        <w:t xml:space="preserve"> </w:t>
      </w:r>
      <w:r w:rsidRPr="00224A7A">
        <w:t xml:space="preserve"> (Figure </w:t>
      </w:r>
      <w:r>
        <w:t>15-2</w:t>
      </w:r>
      <w:r w:rsidRPr="00224A7A">
        <w:t>) (</w:t>
      </w:r>
      <w:r>
        <w:t>listed or classified</w:t>
      </w:r>
      <w:r w:rsidRPr="00224A7A">
        <w:t xml:space="preserve"> by a recognized testing agency, </w:t>
      </w:r>
      <w:r>
        <w:t>[UL]</w:t>
      </w:r>
      <w:r w:rsidRPr="00224A7A">
        <w:t xml:space="preserve">, etc.) outdoors or in an approved storage facility </w:t>
      </w:r>
    </w:p>
    <w:p w:rsidR="00A31F0C" w:rsidRDefault="00A31F0C" w:rsidP="00A31F0C">
      <w:pPr>
        <w:pStyle w:val="ListParagraph"/>
        <w:spacing w:after="120"/>
        <w:contextualSpacing w:val="0"/>
        <w:rPr>
          <w:b/>
        </w:rPr>
      </w:pPr>
    </w:p>
    <w:p w:rsidR="00224A7A" w:rsidRPr="00224A7A" w:rsidRDefault="00224A7A" w:rsidP="006F17B9">
      <w:pPr>
        <w:pStyle w:val="ListParagraph"/>
        <w:numPr>
          <w:ilvl w:val="0"/>
          <w:numId w:val="43"/>
        </w:numPr>
        <w:spacing w:after="120"/>
        <w:contextualSpacing w:val="0"/>
        <w:rPr>
          <w:b/>
        </w:rPr>
      </w:pPr>
      <w:r w:rsidRPr="00224A7A">
        <w:rPr>
          <w:b/>
        </w:rPr>
        <w:t>Keep fire extinguishers easy to see and within reach in case of an emergency.</w:t>
      </w:r>
    </w:p>
    <w:p w:rsidR="00224A7A" w:rsidRPr="00224A7A" w:rsidRDefault="0053203A" w:rsidP="00224A7A">
      <w:pPr>
        <w:spacing w:after="120"/>
      </w:pPr>
      <w:r w:rsidRPr="00224A7A">
        <w:rPr>
          <w:noProof/>
        </w:rPr>
        <w:drawing>
          <wp:anchor distT="0" distB="0" distL="114300" distR="114300" simplePos="0" relativeHeight="251624960" behindDoc="1" locked="0" layoutInCell="0" allowOverlap="1">
            <wp:simplePos x="0" y="0"/>
            <wp:positionH relativeFrom="margin">
              <wp:posOffset>1680210</wp:posOffset>
            </wp:positionH>
            <wp:positionV relativeFrom="margin">
              <wp:posOffset>5848350</wp:posOffset>
            </wp:positionV>
            <wp:extent cx="2450465" cy="1676400"/>
            <wp:effectExtent l="0" t="0" r="6985" b="0"/>
            <wp:wrapNone/>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l="59000" t="33867" r="6168" b="47681"/>
                    <a:stretch>
                      <a:fillRect/>
                    </a:stretch>
                  </pic:blipFill>
                  <pic:spPr bwMode="auto">
                    <a:xfrm>
                      <a:off x="0" y="0"/>
                      <a:ext cx="2450465" cy="1676400"/>
                    </a:xfrm>
                    <a:prstGeom prst="rect">
                      <a:avLst/>
                    </a:prstGeom>
                    <a:noFill/>
                    <a:ln>
                      <a:noFill/>
                    </a:ln>
                  </pic:spPr>
                </pic:pic>
              </a:graphicData>
            </a:graphic>
          </wp:anchor>
        </w:drawing>
      </w:r>
    </w:p>
    <w:p w:rsidR="00224A7A" w:rsidRPr="00224A7A" w:rsidRDefault="00224A7A" w:rsidP="00224A7A"/>
    <w:p w:rsidR="00224A7A" w:rsidRPr="00224A7A" w:rsidRDefault="00224A7A" w:rsidP="00224A7A"/>
    <w:p w:rsidR="00224A7A" w:rsidRPr="00224A7A" w:rsidRDefault="00224A7A" w:rsidP="00224A7A"/>
    <w:p w:rsidR="00224A7A" w:rsidRPr="00224A7A" w:rsidRDefault="00224A7A" w:rsidP="00224A7A"/>
    <w:p w:rsidR="00224A7A" w:rsidRPr="00224A7A" w:rsidRDefault="00224A7A" w:rsidP="00224A7A"/>
    <w:p w:rsidR="00224A7A" w:rsidRPr="00224A7A" w:rsidRDefault="00224A7A" w:rsidP="00224A7A"/>
    <w:p w:rsidR="00224A7A" w:rsidRPr="00224A7A" w:rsidRDefault="00224A7A" w:rsidP="00224A7A">
      <w:pPr>
        <w:jc w:val="center"/>
      </w:pPr>
    </w:p>
    <w:p w:rsidR="00224A7A" w:rsidRDefault="00224A7A" w:rsidP="00224A7A">
      <w:pPr>
        <w:jc w:val="center"/>
      </w:pPr>
    </w:p>
    <w:p w:rsidR="00224A7A" w:rsidRDefault="00224A7A" w:rsidP="00224A7A">
      <w:pPr>
        <w:jc w:val="center"/>
      </w:pPr>
    </w:p>
    <w:p w:rsidR="00224A7A" w:rsidRDefault="00224A7A" w:rsidP="00224A7A">
      <w:pPr>
        <w:jc w:val="center"/>
      </w:pPr>
    </w:p>
    <w:p w:rsidR="00224A7A" w:rsidRPr="00224A7A" w:rsidRDefault="00224A7A" w:rsidP="00224A7A">
      <w:pPr>
        <w:jc w:val="center"/>
      </w:pPr>
      <w:r w:rsidRPr="00224A7A">
        <w:t xml:space="preserve">Figure </w:t>
      </w:r>
      <w:r>
        <w:t>15-2</w:t>
      </w:r>
    </w:p>
    <w:p w:rsidR="00224A7A" w:rsidRDefault="00224A7A" w:rsidP="00224A7A">
      <w:pPr>
        <w:rPr>
          <w:b/>
          <w:u w:val="single"/>
        </w:rPr>
      </w:pPr>
    </w:p>
    <w:p w:rsidR="00224A7A" w:rsidRDefault="00224A7A" w:rsidP="00224A7A">
      <w:pPr>
        <w:rPr>
          <w:b/>
          <w:u w:val="single"/>
        </w:rPr>
      </w:pPr>
    </w:p>
    <w:p w:rsidR="00224A7A" w:rsidRPr="00E02D76" w:rsidRDefault="00224A7A" w:rsidP="00224A7A">
      <w:pPr>
        <w:rPr>
          <w:b/>
          <w:sz w:val="28"/>
          <w:szCs w:val="28"/>
          <w:u w:val="single"/>
        </w:rPr>
      </w:pPr>
      <w:r w:rsidRPr="00E02D76">
        <w:rPr>
          <w:b/>
          <w:sz w:val="28"/>
          <w:szCs w:val="28"/>
          <w:u w:val="single"/>
        </w:rPr>
        <w:t>15 a.  FIRE WATCH</w:t>
      </w:r>
    </w:p>
    <w:p w:rsidR="00224A7A" w:rsidRPr="00224A7A" w:rsidRDefault="00224A7A" w:rsidP="00224A7A">
      <w:pPr>
        <w:rPr>
          <w:b/>
          <w:u w:val="single"/>
        </w:rPr>
      </w:pPr>
    </w:p>
    <w:p w:rsidR="00224A7A" w:rsidRPr="00224A7A" w:rsidRDefault="00224A7A" w:rsidP="00224A7A">
      <w:r w:rsidRPr="00224A7A">
        <w:t>A “Fire Watch” shall be provided, when in the opinion of the DROC Command Staff (including, but not limited to, the Incident Commander, Logistics Chief, Safety Officer) and/or the local jurisdiction Fire Code Enforcement Official, there is a need for a Fire Watch to be deployed, due to lack of fire protection detection and/or suppression equipment.</w:t>
      </w:r>
    </w:p>
    <w:p w:rsidR="00224A7A" w:rsidRPr="00224A7A" w:rsidRDefault="00224A7A" w:rsidP="00224A7A"/>
    <w:p w:rsidR="00224A7A" w:rsidRDefault="00224A7A" w:rsidP="00224A7A">
      <w:r w:rsidRPr="00224A7A">
        <w:t>Th</w:t>
      </w:r>
      <w:r>
        <w:t xml:space="preserve">e </w:t>
      </w:r>
      <w:r w:rsidR="00305812">
        <w:t>Fire Watch</w:t>
      </w:r>
      <w:r>
        <w:t xml:space="preserve"> shall be operated</w:t>
      </w:r>
      <w:r w:rsidRPr="00224A7A">
        <w:t xml:space="preserve"> as described in the Operational Guidelines, page 42</w:t>
      </w:r>
    </w:p>
    <w:p w:rsidR="00224A7A" w:rsidRDefault="00224A7A" w:rsidP="00224A7A"/>
    <w:p w:rsidR="00224A7A" w:rsidRDefault="00224A7A" w:rsidP="00224A7A"/>
    <w:p w:rsidR="00C23115" w:rsidRPr="00E02D76" w:rsidRDefault="00C23115" w:rsidP="00C23115">
      <w:pPr>
        <w:rPr>
          <w:b/>
          <w:sz w:val="28"/>
          <w:szCs w:val="28"/>
          <w:u w:val="single"/>
        </w:rPr>
      </w:pPr>
      <w:r w:rsidRPr="00E02D76">
        <w:rPr>
          <w:b/>
          <w:sz w:val="28"/>
          <w:szCs w:val="28"/>
          <w:u w:val="single"/>
        </w:rPr>
        <w:t>16. RESPIRATOR AND HEALTH HAZARD GUIDANCE</w:t>
      </w:r>
    </w:p>
    <w:p w:rsidR="00C23115" w:rsidRPr="00C23115" w:rsidRDefault="00C23115" w:rsidP="00C23115"/>
    <w:p w:rsidR="00C23115" w:rsidRPr="00C23115" w:rsidRDefault="00C23115" w:rsidP="00C23115"/>
    <w:p w:rsidR="00C23115" w:rsidRPr="00C23115" w:rsidRDefault="00C23115" w:rsidP="00C23115">
      <w:pPr>
        <w:rPr>
          <w:u w:val="single"/>
        </w:rPr>
      </w:pPr>
      <w:r w:rsidRPr="00C23115">
        <w:rPr>
          <w:u w:val="single"/>
        </w:rPr>
        <w:t>RESPIRATORS</w:t>
      </w:r>
    </w:p>
    <w:p w:rsidR="00C23115" w:rsidRPr="00C23115" w:rsidRDefault="00C23115" w:rsidP="00C23115">
      <w:pPr>
        <w:rPr>
          <w:u w:val="single"/>
        </w:rPr>
      </w:pPr>
    </w:p>
    <w:p w:rsidR="00C23115" w:rsidRDefault="00C23115" w:rsidP="006F17B9">
      <w:pPr>
        <w:pStyle w:val="ListParagraph"/>
        <w:numPr>
          <w:ilvl w:val="0"/>
          <w:numId w:val="42"/>
        </w:numPr>
        <w:spacing w:after="120"/>
        <w:contextualSpacing w:val="0"/>
      </w:pPr>
      <w:r w:rsidRPr="00C23115">
        <w:t xml:space="preserve">Use the matrix below to determine if a respirator should be worn. Fit testing procedure will be provided in a separate document. </w:t>
      </w:r>
    </w:p>
    <w:p w:rsidR="00C23115" w:rsidRPr="00C23115" w:rsidRDefault="00C23115" w:rsidP="006F17B9">
      <w:pPr>
        <w:pStyle w:val="ListParagraph"/>
        <w:numPr>
          <w:ilvl w:val="0"/>
          <w:numId w:val="42"/>
        </w:numPr>
        <w:spacing w:after="120"/>
        <w:contextualSpacing w:val="0"/>
      </w:pPr>
      <w:r w:rsidRPr="00C23115">
        <w:t>The cartridge respirators should be of the proper type</w:t>
      </w:r>
      <w:r>
        <w:t>;</w:t>
      </w:r>
      <w:r w:rsidRPr="00C23115">
        <w:t xml:space="preserve"> consult the </w:t>
      </w:r>
      <w:r>
        <w:t>Safety O</w:t>
      </w:r>
      <w:r w:rsidRPr="00C23115">
        <w:t>fficer. If the volunteer has been fit testing by his employer we can accept that. The table is self-explanatory as to when we think a respirator should be worn. More jobs will be added as needed.</w:t>
      </w:r>
    </w:p>
    <w:p w:rsidR="00C23115" w:rsidRPr="00C23115" w:rsidRDefault="00C23115" w:rsidP="006F17B9">
      <w:pPr>
        <w:pStyle w:val="ListParagraph"/>
        <w:numPr>
          <w:ilvl w:val="0"/>
          <w:numId w:val="42"/>
        </w:numPr>
        <w:spacing w:after="120"/>
        <w:contextualSpacing w:val="0"/>
      </w:pPr>
      <w:r w:rsidRPr="00C23115">
        <w:t xml:space="preserve">If a volunteer wants to wear a one-strap dusk mask, they are wearing it on </w:t>
      </w:r>
      <w:r>
        <w:t xml:space="preserve">individual </w:t>
      </w:r>
      <w:r w:rsidRPr="00C23115">
        <w:t>basis.</w:t>
      </w:r>
    </w:p>
    <w:p w:rsidR="00C23115" w:rsidRPr="00C23115" w:rsidRDefault="00C23115" w:rsidP="00C23115"/>
    <w:p w:rsidR="00C23115" w:rsidRPr="00C23115" w:rsidRDefault="00C23115" w:rsidP="00C23115">
      <w:pPr>
        <w:rPr>
          <w:b/>
          <w:u w:val="single"/>
        </w:rPr>
      </w:pPr>
      <w:r w:rsidRPr="00C23115">
        <w:rPr>
          <w:b/>
          <w:u w:val="single"/>
        </w:rPr>
        <w:t>PPE Matrix for Respirators</w:t>
      </w:r>
    </w:p>
    <w:p w:rsidR="00C23115" w:rsidRPr="00C23115" w:rsidRDefault="00C23115" w:rsidP="00C23115"/>
    <w:tbl>
      <w:tblPr>
        <w:tblW w:w="7054"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0"/>
        <w:gridCol w:w="1460"/>
        <w:gridCol w:w="1394"/>
      </w:tblGrid>
      <w:tr w:rsidR="00C23115" w:rsidRPr="00C23115" w:rsidTr="00035311">
        <w:trPr>
          <w:trHeight w:val="255"/>
        </w:trPr>
        <w:tc>
          <w:tcPr>
            <w:tcW w:w="420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NCBM RESPIRATOR GUIDANCE</w:t>
            </w:r>
          </w:p>
        </w:tc>
        <w:tc>
          <w:tcPr>
            <w:tcW w:w="1460" w:type="dxa"/>
            <w:noWrap/>
            <w:vAlign w:val="bottom"/>
          </w:tcPr>
          <w:p w:rsidR="00C23115" w:rsidRPr="00C23115" w:rsidRDefault="00C23115" w:rsidP="00C23115">
            <w:pPr>
              <w:rPr>
                <w:rFonts w:ascii="Arial" w:hAnsi="Arial" w:cs="Arial"/>
                <w:sz w:val="20"/>
                <w:szCs w:val="20"/>
              </w:rPr>
            </w:pPr>
          </w:p>
        </w:tc>
        <w:tc>
          <w:tcPr>
            <w:tcW w:w="1394" w:type="dxa"/>
            <w:noWrap/>
            <w:vAlign w:val="bottom"/>
          </w:tcPr>
          <w:p w:rsidR="00C23115" w:rsidRPr="00C23115" w:rsidRDefault="00C23115" w:rsidP="00C23115">
            <w:pPr>
              <w:rPr>
                <w:rFonts w:ascii="Arial" w:hAnsi="Arial" w:cs="Arial"/>
                <w:sz w:val="20"/>
                <w:szCs w:val="20"/>
              </w:rPr>
            </w:pPr>
          </w:p>
        </w:tc>
      </w:tr>
      <w:tr w:rsidR="00C23115" w:rsidRPr="00C23115" w:rsidTr="00035311">
        <w:trPr>
          <w:trHeight w:val="255"/>
        </w:trPr>
        <w:tc>
          <w:tcPr>
            <w:tcW w:w="420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CONDITION</w:t>
            </w:r>
          </w:p>
        </w:tc>
        <w:tc>
          <w:tcPr>
            <w:tcW w:w="146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N95 (2 STRAP)</w:t>
            </w:r>
          </w:p>
        </w:tc>
        <w:tc>
          <w:tcPr>
            <w:tcW w:w="1394"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GUIDANCE BY SAFETY OFFICER</w:t>
            </w:r>
          </w:p>
        </w:tc>
      </w:tr>
      <w:tr w:rsidR="00C23115" w:rsidRPr="00C23115" w:rsidTr="00035311">
        <w:trPr>
          <w:trHeight w:val="255"/>
        </w:trPr>
        <w:tc>
          <w:tcPr>
            <w:tcW w:w="420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MOLD REMEDIATION SMALL</w:t>
            </w:r>
          </w:p>
        </w:tc>
        <w:tc>
          <w:tcPr>
            <w:tcW w:w="146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R</w:t>
            </w:r>
          </w:p>
        </w:tc>
        <w:tc>
          <w:tcPr>
            <w:tcW w:w="1394" w:type="dxa"/>
            <w:noWrap/>
            <w:vAlign w:val="bottom"/>
          </w:tcPr>
          <w:p w:rsidR="00C23115" w:rsidRPr="00C23115" w:rsidRDefault="00C23115" w:rsidP="00C23115">
            <w:pPr>
              <w:rPr>
                <w:rFonts w:ascii="Arial" w:hAnsi="Arial" w:cs="Arial"/>
                <w:sz w:val="20"/>
                <w:szCs w:val="20"/>
              </w:rPr>
            </w:pPr>
          </w:p>
        </w:tc>
      </w:tr>
      <w:tr w:rsidR="00C23115" w:rsidRPr="00C23115" w:rsidTr="00035311">
        <w:trPr>
          <w:trHeight w:val="255"/>
        </w:trPr>
        <w:tc>
          <w:tcPr>
            <w:tcW w:w="420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MOLD REMEDIATION MID-SIZE</w:t>
            </w:r>
          </w:p>
        </w:tc>
        <w:tc>
          <w:tcPr>
            <w:tcW w:w="146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R</w:t>
            </w:r>
          </w:p>
        </w:tc>
        <w:tc>
          <w:tcPr>
            <w:tcW w:w="1394" w:type="dxa"/>
            <w:noWrap/>
            <w:vAlign w:val="bottom"/>
          </w:tcPr>
          <w:p w:rsidR="00C23115" w:rsidRPr="00C23115" w:rsidRDefault="00C23115" w:rsidP="00C23115">
            <w:pPr>
              <w:rPr>
                <w:rFonts w:ascii="Arial" w:hAnsi="Arial" w:cs="Arial"/>
                <w:sz w:val="20"/>
                <w:szCs w:val="20"/>
              </w:rPr>
            </w:pPr>
          </w:p>
        </w:tc>
      </w:tr>
      <w:tr w:rsidR="00C23115" w:rsidRPr="00C23115" w:rsidTr="00035311">
        <w:trPr>
          <w:trHeight w:val="255"/>
        </w:trPr>
        <w:tc>
          <w:tcPr>
            <w:tcW w:w="420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MOLD REMEDIATION LARGE</w:t>
            </w:r>
          </w:p>
        </w:tc>
        <w:tc>
          <w:tcPr>
            <w:tcW w:w="146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R</w:t>
            </w:r>
          </w:p>
        </w:tc>
        <w:tc>
          <w:tcPr>
            <w:tcW w:w="1394" w:type="dxa"/>
            <w:noWrap/>
            <w:vAlign w:val="bottom"/>
          </w:tcPr>
          <w:p w:rsidR="00C23115" w:rsidRPr="00C23115" w:rsidRDefault="00C23115" w:rsidP="00C23115">
            <w:pPr>
              <w:rPr>
                <w:rFonts w:ascii="Arial" w:hAnsi="Arial" w:cs="Arial"/>
                <w:sz w:val="20"/>
                <w:szCs w:val="20"/>
              </w:rPr>
            </w:pPr>
          </w:p>
        </w:tc>
      </w:tr>
      <w:tr w:rsidR="00C23115" w:rsidRPr="00C23115" w:rsidTr="00035311">
        <w:trPr>
          <w:trHeight w:val="255"/>
        </w:trPr>
        <w:tc>
          <w:tcPr>
            <w:tcW w:w="420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MOLD REMEDIATION EXTENSIVE</w:t>
            </w:r>
          </w:p>
        </w:tc>
        <w:tc>
          <w:tcPr>
            <w:tcW w:w="1460" w:type="dxa"/>
            <w:noWrap/>
            <w:vAlign w:val="bottom"/>
          </w:tcPr>
          <w:p w:rsidR="00C23115" w:rsidRPr="00C23115" w:rsidRDefault="00C23115" w:rsidP="00C23115">
            <w:pPr>
              <w:rPr>
                <w:rFonts w:ascii="Arial" w:hAnsi="Arial" w:cs="Arial"/>
                <w:sz w:val="20"/>
                <w:szCs w:val="20"/>
              </w:rPr>
            </w:pPr>
          </w:p>
        </w:tc>
        <w:tc>
          <w:tcPr>
            <w:tcW w:w="1394"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R</w:t>
            </w:r>
          </w:p>
        </w:tc>
      </w:tr>
      <w:tr w:rsidR="00C23115" w:rsidRPr="00C23115" w:rsidTr="00035311">
        <w:trPr>
          <w:trHeight w:val="255"/>
        </w:trPr>
        <w:tc>
          <w:tcPr>
            <w:tcW w:w="420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REMOVING DRYWALL</w:t>
            </w:r>
          </w:p>
        </w:tc>
        <w:tc>
          <w:tcPr>
            <w:tcW w:w="146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S</w:t>
            </w:r>
          </w:p>
        </w:tc>
        <w:tc>
          <w:tcPr>
            <w:tcW w:w="1394" w:type="dxa"/>
            <w:noWrap/>
            <w:vAlign w:val="bottom"/>
          </w:tcPr>
          <w:p w:rsidR="00C23115" w:rsidRPr="00C23115" w:rsidRDefault="00C23115" w:rsidP="00C23115">
            <w:pPr>
              <w:rPr>
                <w:rFonts w:ascii="Arial" w:hAnsi="Arial" w:cs="Arial"/>
                <w:sz w:val="20"/>
                <w:szCs w:val="20"/>
              </w:rPr>
            </w:pPr>
          </w:p>
        </w:tc>
      </w:tr>
      <w:tr w:rsidR="00C23115" w:rsidRPr="00C23115" w:rsidTr="00035311">
        <w:trPr>
          <w:trHeight w:val="255"/>
        </w:trPr>
        <w:tc>
          <w:tcPr>
            <w:tcW w:w="420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CUTTING DRYWALL (WITH POWER TOOLS)</w:t>
            </w:r>
          </w:p>
        </w:tc>
        <w:tc>
          <w:tcPr>
            <w:tcW w:w="146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R</w:t>
            </w:r>
          </w:p>
        </w:tc>
        <w:tc>
          <w:tcPr>
            <w:tcW w:w="1394" w:type="dxa"/>
            <w:noWrap/>
            <w:vAlign w:val="bottom"/>
          </w:tcPr>
          <w:p w:rsidR="00C23115" w:rsidRPr="00C23115" w:rsidRDefault="00C23115" w:rsidP="00C23115">
            <w:pPr>
              <w:rPr>
                <w:rFonts w:ascii="Arial" w:hAnsi="Arial" w:cs="Arial"/>
                <w:sz w:val="20"/>
                <w:szCs w:val="20"/>
              </w:rPr>
            </w:pPr>
          </w:p>
        </w:tc>
      </w:tr>
      <w:tr w:rsidR="00C23115" w:rsidRPr="00C23115" w:rsidTr="00035311">
        <w:trPr>
          <w:trHeight w:val="255"/>
        </w:trPr>
        <w:tc>
          <w:tcPr>
            <w:tcW w:w="420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REMOVAL OF POTENTIAL ASBESTOS CONTAINING MATERIAL</w:t>
            </w:r>
          </w:p>
        </w:tc>
        <w:tc>
          <w:tcPr>
            <w:tcW w:w="146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R</w:t>
            </w:r>
          </w:p>
        </w:tc>
        <w:tc>
          <w:tcPr>
            <w:tcW w:w="1394" w:type="dxa"/>
            <w:noWrap/>
            <w:vAlign w:val="bottom"/>
          </w:tcPr>
          <w:p w:rsidR="00C23115" w:rsidRPr="00C23115" w:rsidRDefault="00C23115" w:rsidP="00C23115">
            <w:pPr>
              <w:rPr>
                <w:rFonts w:ascii="Arial" w:hAnsi="Arial" w:cs="Arial"/>
                <w:sz w:val="20"/>
                <w:szCs w:val="20"/>
              </w:rPr>
            </w:pPr>
          </w:p>
        </w:tc>
      </w:tr>
      <w:tr w:rsidR="00C23115" w:rsidRPr="00C23115" w:rsidTr="00035311">
        <w:trPr>
          <w:trHeight w:val="255"/>
        </w:trPr>
        <w:tc>
          <w:tcPr>
            <w:tcW w:w="4200" w:type="dxa"/>
            <w:noWrap/>
            <w:vAlign w:val="bottom"/>
          </w:tcPr>
          <w:p w:rsidR="00C23115" w:rsidRPr="00C23115" w:rsidRDefault="00C23115" w:rsidP="00C23115">
            <w:pPr>
              <w:rPr>
                <w:rFonts w:ascii="Arial" w:hAnsi="Arial" w:cs="Arial"/>
                <w:sz w:val="20"/>
                <w:szCs w:val="20"/>
              </w:rPr>
            </w:pPr>
          </w:p>
        </w:tc>
        <w:tc>
          <w:tcPr>
            <w:tcW w:w="1460" w:type="dxa"/>
            <w:noWrap/>
            <w:vAlign w:val="bottom"/>
          </w:tcPr>
          <w:p w:rsidR="00C23115" w:rsidRPr="00C23115" w:rsidRDefault="00C23115" w:rsidP="00C23115">
            <w:pPr>
              <w:rPr>
                <w:rFonts w:ascii="Arial" w:hAnsi="Arial" w:cs="Arial"/>
                <w:sz w:val="20"/>
                <w:szCs w:val="20"/>
              </w:rPr>
            </w:pPr>
          </w:p>
        </w:tc>
        <w:tc>
          <w:tcPr>
            <w:tcW w:w="1394" w:type="dxa"/>
            <w:noWrap/>
            <w:vAlign w:val="bottom"/>
          </w:tcPr>
          <w:p w:rsidR="00C23115" w:rsidRPr="00C23115" w:rsidRDefault="00C23115" w:rsidP="00C23115">
            <w:pPr>
              <w:rPr>
                <w:rFonts w:ascii="Arial" w:hAnsi="Arial" w:cs="Arial"/>
                <w:sz w:val="20"/>
                <w:szCs w:val="20"/>
              </w:rPr>
            </w:pPr>
          </w:p>
        </w:tc>
      </w:tr>
      <w:tr w:rsidR="00C23115" w:rsidRPr="00C23115" w:rsidTr="00035311">
        <w:trPr>
          <w:trHeight w:val="255"/>
        </w:trPr>
        <w:tc>
          <w:tcPr>
            <w:tcW w:w="420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S = SUGGESTED</w:t>
            </w:r>
          </w:p>
        </w:tc>
        <w:tc>
          <w:tcPr>
            <w:tcW w:w="1460" w:type="dxa"/>
            <w:noWrap/>
            <w:vAlign w:val="bottom"/>
          </w:tcPr>
          <w:p w:rsidR="00C23115" w:rsidRPr="00C23115" w:rsidRDefault="00C23115" w:rsidP="00C23115">
            <w:pPr>
              <w:rPr>
                <w:rFonts w:ascii="Arial" w:hAnsi="Arial" w:cs="Arial"/>
                <w:sz w:val="20"/>
                <w:szCs w:val="20"/>
              </w:rPr>
            </w:pPr>
          </w:p>
        </w:tc>
        <w:tc>
          <w:tcPr>
            <w:tcW w:w="1394" w:type="dxa"/>
            <w:noWrap/>
            <w:vAlign w:val="bottom"/>
          </w:tcPr>
          <w:p w:rsidR="00C23115" w:rsidRPr="00C23115" w:rsidRDefault="00C23115" w:rsidP="00C23115">
            <w:pPr>
              <w:rPr>
                <w:rFonts w:ascii="Arial" w:hAnsi="Arial" w:cs="Arial"/>
                <w:sz w:val="20"/>
                <w:szCs w:val="20"/>
              </w:rPr>
            </w:pPr>
          </w:p>
        </w:tc>
      </w:tr>
      <w:tr w:rsidR="00C23115" w:rsidRPr="00C23115" w:rsidTr="00035311">
        <w:trPr>
          <w:trHeight w:val="255"/>
        </w:trPr>
        <w:tc>
          <w:tcPr>
            <w:tcW w:w="4200" w:type="dxa"/>
            <w:noWrap/>
            <w:vAlign w:val="bottom"/>
          </w:tcPr>
          <w:p w:rsidR="00C23115" w:rsidRPr="00C23115" w:rsidRDefault="00C23115" w:rsidP="00C23115">
            <w:pPr>
              <w:rPr>
                <w:rFonts w:ascii="Arial" w:hAnsi="Arial" w:cs="Arial"/>
                <w:sz w:val="20"/>
                <w:szCs w:val="20"/>
              </w:rPr>
            </w:pPr>
            <w:r w:rsidRPr="00C23115">
              <w:rPr>
                <w:rFonts w:ascii="Arial" w:hAnsi="Arial" w:cs="Arial"/>
                <w:sz w:val="20"/>
                <w:szCs w:val="20"/>
              </w:rPr>
              <w:t>R = RECOMMENDED</w:t>
            </w:r>
          </w:p>
        </w:tc>
        <w:tc>
          <w:tcPr>
            <w:tcW w:w="1460" w:type="dxa"/>
            <w:noWrap/>
            <w:vAlign w:val="bottom"/>
          </w:tcPr>
          <w:p w:rsidR="00C23115" w:rsidRPr="00C23115" w:rsidRDefault="00C23115" w:rsidP="00C23115">
            <w:pPr>
              <w:rPr>
                <w:rFonts w:ascii="Arial" w:hAnsi="Arial" w:cs="Arial"/>
                <w:sz w:val="20"/>
                <w:szCs w:val="20"/>
              </w:rPr>
            </w:pPr>
          </w:p>
        </w:tc>
        <w:tc>
          <w:tcPr>
            <w:tcW w:w="1394" w:type="dxa"/>
            <w:noWrap/>
            <w:vAlign w:val="bottom"/>
          </w:tcPr>
          <w:p w:rsidR="00C23115" w:rsidRPr="00C23115" w:rsidRDefault="00C23115" w:rsidP="00C23115">
            <w:pPr>
              <w:rPr>
                <w:rFonts w:ascii="Arial" w:hAnsi="Arial" w:cs="Arial"/>
                <w:sz w:val="20"/>
                <w:szCs w:val="20"/>
              </w:rPr>
            </w:pPr>
          </w:p>
        </w:tc>
      </w:tr>
    </w:tbl>
    <w:p w:rsidR="00C23115" w:rsidRPr="00C23115" w:rsidRDefault="00C23115" w:rsidP="00C23115"/>
    <w:p w:rsidR="00C23115" w:rsidRPr="00C23115" w:rsidRDefault="00C23115" w:rsidP="00C23115">
      <w:r w:rsidRPr="00C23115">
        <w:t>Small isolated areas is defined as 10 square feet or less of visible mold growth</w:t>
      </w:r>
    </w:p>
    <w:p w:rsidR="00C23115" w:rsidRPr="00C23115" w:rsidRDefault="00C23115" w:rsidP="00C23115">
      <w:r w:rsidRPr="00C23115">
        <w:t>Mid-sized isolated areas is defined as 10 to 30 square feet of contiguous mold growth</w:t>
      </w:r>
    </w:p>
    <w:p w:rsidR="00C23115" w:rsidRPr="00C23115" w:rsidRDefault="00C23115" w:rsidP="00C23115">
      <w:r w:rsidRPr="00C23115">
        <w:t>Large isolated areas is defined as 30 to 100 square feet of contiguous mold growth</w:t>
      </w:r>
    </w:p>
    <w:p w:rsidR="00C23115" w:rsidRPr="00C23115" w:rsidRDefault="00C23115" w:rsidP="00C23115">
      <w:r w:rsidRPr="00C23115">
        <w:t>Extensive contamination is greater than 100 square feet of contiguous mold growth</w:t>
      </w:r>
    </w:p>
    <w:p w:rsidR="00C23115" w:rsidRPr="00C23115" w:rsidRDefault="00C23115" w:rsidP="006F17B9">
      <w:pPr>
        <w:pStyle w:val="ListParagraph"/>
        <w:numPr>
          <w:ilvl w:val="0"/>
          <w:numId w:val="43"/>
        </w:numPr>
        <w:rPr>
          <w:b/>
          <w:u w:val="single"/>
        </w:rPr>
      </w:pPr>
      <w:r w:rsidRPr="00C23115">
        <w:rPr>
          <w:b/>
          <w:u w:val="single"/>
        </w:rPr>
        <w:t>Do not remove these types of materials.  These types of material must be reported to the assigned Blue Hat for further evaluation if they are in the assistance area.</w:t>
      </w:r>
    </w:p>
    <w:p w:rsidR="00C23115" w:rsidRPr="00C23115" w:rsidRDefault="00C23115" w:rsidP="00C23115">
      <w:pPr>
        <w:rPr>
          <w:b/>
        </w:rPr>
      </w:pPr>
    </w:p>
    <w:p w:rsidR="00C23115" w:rsidRPr="00C23115" w:rsidRDefault="00C23115" w:rsidP="00C23115">
      <w:pPr>
        <w:rPr>
          <w:b/>
          <w:u w:val="single"/>
        </w:rPr>
      </w:pPr>
      <w:r w:rsidRPr="00C23115">
        <w:rPr>
          <w:b/>
          <w:u w:val="single"/>
        </w:rPr>
        <w:t>LEAD</w:t>
      </w:r>
    </w:p>
    <w:p w:rsidR="00C23115" w:rsidRPr="00C23115" w:rsidRDefault="00C23115" w:rsidP="00C23115">
      <w:pPr>
        <w:rPr>
          <w:b/>
          <w:u w:val="single"/>
        </w:rPr>
      </w:pPr>
    </w:p>
    <w:p w:rsidR="00C23115" w:rsidRPr="00C23115" w:rsidRDefault="00C23115" w:rsidP="006F17B9">
      <w:pPr>
        <w:pStyle w:val="ListParagraph"/>
        <w:numPr>
          <w:ilvl w:val="0"/>
          <w:numId w:val="44"/>
        </w:numPr>
      </w:pPr>
      <w:r w:rsidRPr="00C23115">
        <w:t>We may encounter lead when doing rebuild when the dwelling contains lead based paint. If this is suspected consult one of the safety team for guidance.</w:t>
      </w:r>
    </w:p>
    <w:p w:rsidR="00C23115" w:rsidRPr="00C23115" w:rsidRDefault="00C23115" w:rsidP="00C23115">
      <w:pPr>
        <w:rPr>
          <w:b/>
        </w:rPr>
      </w:pPr>
    </w:p>
    <w:p w:rsidR="00C23115" w:rsidRPr="00E02D76" w:rsidRDefault="00C23115" w:rsidP="00C23115">
      <w:pPr>
        <w:rPr>
          <w:b/>
          <w:sz w:val="28"/>
          <w:szCs w:val="28"/>
          <w:u w:val="single"/>
        </w:rPr>
      </w:pPr>
      <w:r w:rsidRPr="00E02D76">
        <w:rPr>
          <w:b/>
          <w:sz w:val="28"/>
          <w:szCs w:val="28"/>
          <w:u w:val="single"/>
        </w:rPr>
        <w:t xml:space="preserve">FINDING SUSPECT FRIABLE ASBESTOS: </w:t>
      </w:r>
    </w:p>
    <w:p w:rsidR="00C23115" w:rsidRPr="00C23115" w:rsidRDefault="00C23115" w:rsidP="00C23115">
      <w:pPr>
        <w:rPr>
          <w:b/>
          <w:u w:val="single"/>
        </w:rPr>
      </w:pPr>
    </w:p>
    <w:p w:rsidR="00C23115" w:rsidRPr="00C23115" w:rsidRDefault="00C23115" w:rsidP="006F17B9">
      <w:pPr>
        <w:pStyle w:val="ListParagraph"/>
        <w:numPr>
          <w:ilvl w:val="0"/>
          <w:numId w:val="44"/>
        </w:numPr>
        <w:rPr>
          <w:b/>
        </w:rPr>
      </w:pPr>
      <w:r w:rsidRPr="00C23115">
        <w:t xml:space="preserve">If suspected friable materials are encountered during an assessment or relief effort it must be reported to the assigned Blue Hat for further evaluation. </w:t>
      </w:r>
    </w:p>
    <w:p w:rsidR="00C23115" w:rsidRPr="00C23115" w:rsidRDefault="00C23115" w:rsidP="00C23115">
      <w:pPr>
        <w:rPr>
          <w:b/>
          <w:u w:val="single"/>
        </w:rPr>
      </w:pPr>
    </w:p>
    <w:p w:rsidR="00C23115" w:rsidRPr="00C23115" w:rsidRDefault="00C23115" w:rsidP="00C23115">
      <w:pPr>
        <w:jc w:val="center"/>
      </w:pPr>
      <w:r>
        <w:rPr>
          <w:noProof/>
        </w:rPr>
        <w:drawing>
          <wp:inline distT="0" distB="0" distL="0" distR="0">
            <wp:extent cx="3429000" cy="45243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29000" cy="4524375"/>
                    </a:xfrm>
                    <a:prstGeom prst="rect">
                      <a:avLst/>
                    </a:prstGeom>
                    <a:noFill/>
                    <a:ln>
                      <a:noFill/>
                    </a:ln>
                  </pic:spPr>
                </pic:pic>
              </a:graphicData>
            </a:graphic>
          </wp:inline>
        </w:drawing>
      </w:r>
    </w:p>
    <w:p w:rsidR="00C23115" w:rsidRDefault="00C23115" w:rsidP="00C23115">
      <w:pPr>
        <w:autoSpaceDE w:val="0"/>
        <w:autoSpaceDN w:val="0"/>
        <w:adjustRightInd w:val="0"/>
        <w:jc w:val="center"/>
        <w:rPr>
          <w:b/>
          <w:bCs/>
          <w:color w:val="000000"/>
          <w:sz w:val="28"/>
          <w:szCs w:val="28"/>
        </w:rPr>
      </w:pPr>
    </w:p>
    <w:p w:rsidR="00C23115" w:rsidRPr="00C23115" w:rsidRDefault="00C23115" w:rsidP="00C23115">
      <w:pPr>
        <w:autoSpaceDE w:val="0"/>
        <w:autoSpaceDN w:val="0"/>
        <w:adjustRightInd w:val="0"/>
        <w:jc w:val="center"/>
        <w:rPr>
          <w:b/>
          <w:bCs/>
          <w:color w:val="000000"/>
          <w:sz w:val="28"/>
          <w:szCs w:val="28"/>
        </w:rPr>
      </w:pPr>
      <w:r w:rsidRPr="00C23115">
        <w:rPr>
          <w:b/>
          <w:bCs/>
          <w:color w:val="000000"/>
          <w:sz w:val="28"/>
          <w:szCs w:val="28"/>
        </w:rPr>
        <w:t>Asbestos</w:t>
      </w:r>
    </w:p>
    <w:p w:rsidR="00C23115" w:rsidRPr="00C23115" w:rsidRDefault="00C23115" w:rsidP="00C23115">
      <w:pPr>
        <w:autoSpaceDE w:val="0"/>
        <w:autoSpaceDN w:val="0"/>
        <w:adjustRightInd w:val="0"/>
        <w:rPr>
          <w:rFonts w:ascii="Arial" w:hAnsi="Arial" w:cs="Arial"/>
          <w:b/>
          <w:bCs/>
          <w:color w:val="000000"/>
        </w:rPr>
      </w:pPr>
    </w:p>
    <w:p w:rsidR="00C23115" w:rsidRPr="00C23115" w:rsidRDefault="00C23115" w:rsidP="00C23115">
      <w:pPr>
        <w:autoSpaceDE w:val="0"/>
        <w:autoSpaceDN w:val="0"/>
        <w:adjustRightInd w:val="0"/>
        <w:rPr>
          <w:bCs/>
          <w:color w:val="000000"/>
        </w:rPr>
      </w:pPr>
      <w:r w:rsidRPr="00C23115">
        <w:rPr>
          <w:bCs/>
          <w:color w:val="000000"/>
        </w:rPr>
        <w:t xml:space="preserve">Asbestos is a mineral mined from the ground that was used in over 3000 commercial products in the United States.  Asbestos was popular because it is resistant to chemicals, heat, cold, is a good sound insulator and adds strength to materials like floor tile and mastics.  Asbestos abatement is regulated by the United States Environmental Protection Agency (USEPA), Occupational Safety and Health Administration (OSHA) most states and even some counties and cities.  </w:t>
      </w:r>
    </w:p>
    <w:p w:rsidR="00C23115" w:rsidRPr="00C23115" w:rsidRDefault="00C23115" w:rsidP="00C23115">
      <w:pPr>
        <w:autoSpaceDE w:val="0"/>
        <w:autoSpaceDN w:val="0"/>
        <w:adjustRightInd w:val="0"/>
        <w:rPr>
          <w:bCs/>
          <w:color w:val="000000"/>
        </w:rPr>
      </w:pPr>
    </w:p>
    <w:p w:rsidR="00C23115" w:rsidRDefault="00C23115" w:rsidP="006F17B9">
      <w:pPr>
        <w:pStyle w:val="ListParagraph"/>
        <w:numPr>
          <w:ilvl w:val="0"/>
          <w:numId w:val="45"/>
        </w:numPr>
        <w:autoSpaceDE w:val="0"/>
        <w:autoSpaceDN w:val="0"/>
        <w:adjustRightInd w:val="0"/>
        <w:rPr>
          <w:bCs/>
          <w:color w:val="000000"/>
        </w:rPr>
      </w:pPr>
      <w:r w:rsidRPr="00C23115">
        <w:rPr>
          <w:bCs/>
          <w:color w:val="000000"/>
        </w:rPr>
        <w:t xml:space="preserve">There may be instances when asbestos containing materials are present in areas of homes impacted by disaster. </w:t>
      </w:r>
    </w:p>
    <w:p w:rsidR="00C23115" w:rsidRDefault="00C23115" w:rsidP="006F17B9">
      <w:pPr>
        <w:pStyle w:val="ListParagraph"/>
        <w:numPr>
          <w:ilvl w:val="0"/>
          <w:numId w:val="45"/>
        </w:numPr>
        <w:autoSpaceDE w:val="0"/>
        <w:autoSpaceDN w:val="0"/>
        <w:adjustRightInd w:val="0"/>
        <w:rPr>
          <w:bCs/>
          <w:color w:val="000000"/>
        </w:rPr>
      </w:pPr>
      <w:r w:rsidRPr="00C23115">
        <w:rPr>
          <w:bCs/>
          <w:color w:val="000000"/>
        </w:rPr>
        <w:t xml:space="preserve">This procedure is a precautionary measure to avoid asbestos fiber release in such situations.  </w:t>
      </w:r>
    </w:p>
    <w:p w:rsidR="00C23115" w:rsidRPr="00C23115" w:rsidRDefault="00C23115" w:rsidP="006F17B9">
      <w:pPr>
        <w:pStyle w:val="ListParagraph"/>
        <w:numPr>
          <w:ilvl w:val="0"/>
          <w:numId w:val="45"/>
        </w:numPr>
        <w:autoSpaceDE w:val="0"/>
        <w:autoSpaceDN w:val="0"/>
        <w:adjustRightInd w:val="0"/>
        <w:rPr>
          <w:bCs/>
          <w:color w:val="000000"/>
        </w:rPr>
      </w:pPr>
      <w:r w:rsidRPr="00C23115">
        <w:rPr>
          <w:bCs/>
          <w:color w:val="000000"/>
        </w:rPr>
        <w:t xml:space="preserve">Blue Hats are responsible to implement this procedure in structures built 1980 or earlier.  </w:t>
      </w:r>
    </w:p>
    <w:p w:rsidR="00C23115" w:rsidRPr="00C23115" w:rsidRDefault="00C23115" w:rsidP="00C23115">
      <w:pPr>
        <w:autoSpaceDE w:val="0"/>
        <w:autoSpaceDN w:val="0"/>
        <w:adjustRightInd w:val="0"/>
        <w:rPr>
          <w:bCs/>
          <w:color w:val="000000"/>
        </w:rPr>
      </w:pPr>
    </w:p>
    <w:p w:rsidR="00C23115" w:rsidRPr="00C23115" w:rsidRDefault="00C23115" w:rsidP="00C23115">
      <w:pPr>
        <w:autoSpaceDE w:val="0"/>
        <w:autoSpaceDN w:val="0"/>
        <w:adjustRightInd w:val="0"/>
        <w:rPr>
          <w:b/>
          <w:bCs/>
          <w:color w:val="000000"/>
        </w:rPr>
      </w:pPr>
      <w:r w:rsidRPr="00C23115">
        <w:rPr>
          <w:b/>
          <w:bCs/>
          <w:color w:val="000000"/>
        </w:rPr>
        <w:t xml:space="preserve">Volunteers do not participate in regulated asbestos abatement activity which is left to state licensed asbestos abatement professionals.  This does not make you certified to conduct regulated asbestos abatement. Regulated activity on the federal level includes removal of friable asbestos materials or non-friable materials that may become friable.  </w:t>
      </w:r>
    </w:p>
    <w:p w:rsidR="00C23115" w:rsidRPr="00C23115" w:rsidRDefault="00C23115" w:rsidP="00C23115">
      <w:pPr>
        <w:autoSpaceDE w:val="0"/>
        <w:autoSpaceDN w:val="0"/>
        <w:adjustRightInd w:val="0"/>
        <w:rPr>
          <w:bCs/>
          <w:color w:val="000000"/>
        </w:rPr>
      </w:pPr>
    </w:p>
    <w:p w:rsidR="00C23115" w:rsidRPr="00C23115" w:rsidRDefault="00C23115" w:rsidP="006F17B9">
      <w:pPr>
        <w:pStyle w:val="ListParagraph"/>
        <w:numPr>
          <w:ilvl w:val="0"/>
          <w:numId w:val="46"/>
        </w:numPr>
        <w:autoSpaceDE w:val="0"/>
        <w:autoSpaceDN w:val="0"/>
        <w:adjustRightInd w:val="0"/>
        <w:rPr>
          <w:bCs/>
          <w:color w:val="000000"/>
        </w:rPr>
      </w:pPr>
      <w:r w:rsidRPr="00C23115">
        <w:rPr>
          <w:b/>
          <w:bCs/>
          <w:color w:val="000000"/>
        </w:rPr>
        <w:t>Following material is for informational purposes:</w:t>
      </w:r>
    </w:p>
    <w:p w:rsidR="00C23115" w:rsidRPr="00C23115" w:rsidRDefault="00C23115" w:rsidP="00C23115">
      <w:pPr>
        <w:pStyle w:val="ListParagraph"/>
        <w:autoSpaceDE w:val="0"/>
        <w:autoSpaceDN w:val="0"/>
        <w:adjustRightInd w:val="0"/>
        <w:rPr>
          <w:bCs/>
          <w:color w:val="000000"/>
        </w:rPr>
      </w:pPr>
    </w:p>
    <w:p w:rsidR="00C23115" w:rsidRPr="00C23115" w:rsidRDefault="00C23115" w:rsidP="006F17B9">
      <w:pPr>
        <w:pStyle w:val="ListParagraph"/>
        <w:numPr>
          <w:ilvl w:val="0"/>
          <w:numId w:val="46"/>
        </w:numPr>
        <w:autoSpaceDE w:val="0"/>
        <w:autoSpaceDN w:val="0"/>
        <w:adjustRightInd w:val="0"/>
        <w:rPr>
          <w:bCs/>
          <w:color w:val="000000"/>
        </w:rPr>
      </w:pPr>
      <w:r w:rsidRPr="00C23115">
        <w:rPr>
          <w:bCs/>
          <w:color w:val="000000"/>
        </w:rPr>
        <w:t>There are two basic categories of asbestos in building products: friable and non-friable.  Friable asbestos materials that can be crumbled to a powder by hand pressure or non-friable materials that have become broken into pieces.  Examples of friable asbestos materials include pipe and boiler insulation, spray applied fireproofing and ceiling tiles.    Non-friable materials are materials where the asbestos is bound together that prevents the asbestos fibers from becoming airborne.  Examples of non-friable materials include: intact asbestos cement sheets, floor tile and construction mastics.</w:t>
      </w:r>
    </w:p>
    <w:p w:rsidR="00C23115" w:rsidRPr="00C23115" w:rsidRDefault="00C23115" w:rsidP="00C23115">
      <w:pPr>
        <w:autoSpaceDE w:val="0"/>
        <w:autoSpaceDN w:val="0"/>
        <w:adjustRightInd w:val="0"/>
        <w:rPr>
          <w:bCs/>
          <w:color w:val="000000"/>
        </w:rPr>
      </w:pPr>
    </w:p>
    <w:p w:rsidR="009E634C" w:rsidRDefault="009E634C" w:rsidP="006F17B9">
      <w:pPr>
        <w:pStyle w:val="ListParagraph"/>
        <w:numPr>
          <w:ilvl w:val="0"/>
          <w:numId w:val="46"/>
        </w:numPr>
        <w:autoSpaceDE w:val="0"/>
        <w:autoSpaceDN w:val="0"/>
        <w:adjustRightInd w:val="0"/>
        <w:rPr>
          <w:bCs/>
          <w:color w:val="000000"/>
        </w:rPr>
      </w:pPr>
      <w:r w:rsidRPr="009E634C">
        <w:rPr>
          <w:bCs/>
          <w:color w:val="000000"/>
        </w:rPr>
        <w:t xml:space="preserve">The problem with asbestos is that when asbestos fibers become airborne they can get into peoples lungs. </w:t>
      </w:r>
    </w:p>
    <w:p w:rsidR="009E634C" w:rsidRPr="009E634C" w:rsidRDefault="009E634C" w:rsidP="009E634C">
      <w:pPr>
        <w:pStyle w:val="ListParagraph"/>
        <w:rPr>
          <w:bCs/>
          <w:color w:val="000000"/>
        </w:rPr>
      </w:pPr>
    </w:p>
    <w:p w:rsidR="009E634C" w:rsidRDefault="009E634C" w:rsidP="006F17B9">
      <w:pPr>
        <w:pStyle w:val="ListParagraph"/>
        <w:numPr>
          <w:ilvl w:val="0"/>
          <w:numId w:val="46"/>
        </w:numPr>
        <w:autoSpaceDE w:val="0"/>
        <w:autoSpaceDN w:val="0"/>
        <w:adjustRightInd w:val="0"/>
        <w:rPr>
          <w:bCs/>
          <w:color w:val="000000"/>
        </w:rPr>
      </w:pPr>
      <w:r w:rsidRPr="009E634C">
        <w:rPr>
          <w:b/>
          <w:bCs/>
          <w:color w:val="000000"/>
        </w:rPr>
        <w:t>Volunteers do not work with friable materials.</w:t>
      </w:r>
      <w:r w:rsidRPr="009E634C">
        <w:rPr>
          <w:bCs/>
          <w:color w:val="000000"/>
        </w:rPr>
        <w:t xml:space="preserve"> </w:t>
      </w:r>
    </w:p>
    <w:p w:rsidR="009E634C" w:rsidRPr="009E634C" w:rsidRDefault="009E634C" w:rsidP="009E634C">
      <w:pPr>
        <w:pStyle w:val="ListParagraph"/>
        <w:rPr>
          <w:bCs/>
          <w:color w:val="000000"/>
        </w:rPr>
      </w:pPr>
    </w:p>
    <w:p w:rsidR="009E634C" w:rsidRDefault="009E634C" w:rsidP="006F17B9">
      <w:pPr>
        <w:pStyle w:val="ListParagraph"/>
        <w:numPr>
          <w:ilvl w:val="0"/>
          <w:numId w:val="46"/>
        </w:numPr>
        <w:autoSpaceDE w:val="0"/>
        <w:autoSpaceDN w:val="0"/>
        <w:adjustRightInd w:val="0"/>
        <w:rPr>
          <w:bCs/>
          <w:color w:val="000000"/>
        </w:rPr>
      </w:pPr>
      <w:r w:rsidRPr="009E634C">
        <w:rPr>
          <w:bCs/>
          <w:color w:val="000000"/>
        </w:rPr>
        <w:t xml:space="preserve">As a precaution volunteers who do remove floor tiles or linoleum flooring materials must wear at minimum N95 respirators and wet the materials before removal. </w:t>
      </w:r>
    </w:p>
    <w:p w:rsidR="009E634C" w:rsidRPr="009E634C" w:rsidRDefault="009E634C" w:rsidP="009E634C">
      <w:pPr>
        <w:pStyle w:val="ListParagraph"/>
        <w:rPr>
          <w:bCs/>
          <w:color w:val="000000"/>
        </w:rPr>
      </w:pPr>
    </w:p>
    <w:p w:rsidR="009E634C" w:rsidRPr="009E634C" w:rsidRDefault="009E634C" w:rsidP="006F17B9">
      <w:pPr>
        <w:pStyle w:val="ListParagraph"/>
        <w:numPr>
          <w:ilvl w:val="0"/>
          <w:numId w:val="47"/>
        </w:numPr>
        <w:autoSpaceDE w:val="0"/>
        <w:autoSpaceDN w:val="0"/>
        <w:adjustRightInd w:val="0"/>
        <w:rPr>
          <w:bCs/>
          <w:color w:val="000000"/>
        </w:rPr>
      </w:pPr>
      <w:r w:rsidRPr="009E634C">
        <w:rPr>
          <w:bCs/>
          <w:color w:val="000000"/>
        </w:rPr>
        <w:t>These materials may be located in kitchens, bathrooms, basements or other areas of disaster impacted homes.</w:t>
      </w:r>
    </w:p>
    <w:p w:rsidR="009E634C" w:rsidRDefault="009E634C" w:rsidP="009E634C">
      <w:pPr>
        <w:autoSpaceDE w:val="0"/>
        <w:autoSpaceDN w:val="0"/>
        <w:adjustRightInd w:val="0"/>
        <w:rPr>
          <w:bCs/>
          <w:color w:val="000000"/>
        </w:rPr>
      </w:pPr>
    </w:p>
    <w:p w:rsidR="009E634C" w:rsidRPr="004A7901" w:rsidRDefault="009E634C" w:rsidP="009E634C">
      <w:pPr>
        <w:autoSpaceDE w:val="0"/>
        <w:autoSpaceDN w:val="0"/>
        <w:adjustRightInd w:val="0"/>
        <w:rPr>
          <w:bCs/>
          <w:color w:val="000000"/>
        </w:rPr>
      </w:pPr>
    </w:p>
    <w:p w:rsidR="009E634C" w:rsidRPr="009E634C" w:rsidRDefault="009E634C" w:rsidP="009E634C">
      <w:pPr>
        <w:autoSpaceDE w:val="0"/>
        <w:autoSpaceDN w:val="0"/>
        <w:adjustRightInd w:val="0"/>
        <w:rPr>
          <w:b/>
          <w:bCs/>
          <w:caps/>
          <w:color w:val="000000"/>
          <w:u w:val="single"/>
        </w:rPr>
      </w:pPr>
      <w:r w:rsidRPr="009E634C">
        <w:rPr>
          <w:b/>
          <w:bCs/>
          <w:caps/>
          <w:color w:val="000000"/>
          <w:u w:val="single"/>
        </w:rPr>
        <w:t>Flooring Removal</w:t>
      </w:r>
    </w:p>
    <w:p w:rsidR="009E634C" w:rsidRPr="009E634C" w:rsidRDefault="009E634C" w:rsidP="009E634C">
      <w:pPr>
        <w:autoSpaceDE w:val="0"/>
        <w:autoSpaceDN w:val="0"/>
        <w:adjustRightInd w:val="0"/>
        <w:rPr>
          <w:b/>
          <w:bCs/>
          <w:caps/>
          <w:color w:val="000000"/>
        </w:rPr>
      </w:pPr>
    </w:p>
    <w:p w:rsidR="009E634C" w:rsidRPr="009E634C" w:rsidRDefault="009E634C" w:rsidP="006F17B9">
      <w:pPr>
        <w:pStyle w:val="ListParagraph"/>
        <w:numPr>
          <w:ilvl w:val="0"/>
          <w:numId w:val="47"/>
        </w:numPr>
        <w:autoSpaceDE w:val="0"/>
        <w:autoSpaceDN w:val="0"/>
        <w:adjustRightInd w:val="0"/>
        <w:spacing w:after="120"/>
        <w:contextualSpacing w:val="0"/>
        <w:rPr>
          <w:bCs/>
          <w:color w:val="000000"/>
        </w:rPr>
      </w:pPr>
      <w:r w:rsidRPr="009E634C">
        <w:rPr>
          <w:bCs/>
          <w:color w:val="000000"/>
        </w:rPr>
        <w:t>When conducting flooring removal in kitchens, bathrooms other locations where floor tiles or linoleum are being removed the flooring must be wet during removal.  Water helps keep asbestos out of the air if it is present.  Flooding the area is not required.  Just keep the flooring damp and take care not to slip trip or fall.</w:t>
      </w:r>
      <w:r w:rsidRPr="009E634C">
        <w:rPr>
          <w:noProof/>
        </w:rPr>
        <w:drawing>
          <wp:anchor distT="0" distB="0" distL="114300" distR="114300" simplePos="0" relativeHeight="251625984" behindDoc="0" locked="0" layoutInCell="1" allowOverlap="1">
            <wp:simplePos x="0" y="0"/>
            <wp:positionH relativeFrom="column">
              <wp:posOffset>4034155</wp:posOffset>
            </wp:positionH>
            <wp:positionV relativeFrom="paragraph">
              <wp:posOffset>158115</wp:posOffset>
            </wp:positionV>
            <wp:extent cx="2013585" cy="1981200"/>
            <wp:effectExtent l="19050" t="19050" r="24765" b="19050"/>
            <wp:wrapSquare wrapText="bothSides"/>
            <wp:docPr id="29" name="Picture 8" descr="http://www.3m.com/product/images/N95-8210-Mask-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3m.com/product/images/N95-8210-Mask-300.jpg"/>
                    <pic:cNvPicPr>
                      <a:picLocks noChangeAspect="1" noChangeArrowheads="1"/>
                    </pic:cNvPicPr>
                  </pic:nvPicPr>
                  <pic:blipFill>
                    <a:blip r:embed="rId45" cstate="print">
                      <a:extLst>
                        <a:ext uri="{28A0092B-C50C-407E-A947-70E740481C1C}">
                          <a14:useLocalDpi xmlns:a14="http://schemas.microsoft.com/office/drawing/2010/main" val="0"/>
                        </a:ext>
                      </a:extLst>
                    </a:blip>
                    <a:srcRect l="8000" t="6667" r="9332" b="12000"/>
                    <a:stretch>
                      <a:fillRect/>
                    </a:stretch>
                  </pic:blipFill>
                  <pic:spPr bwMode="auto">
                    <a:xfrm>
                      <a:off x="0" y="0"/>
                      <a:ext cx="2013585" cy="1981200"/>
                    </a:xfrm>
                    <a:prstGeom prst="rect">
                      <a:avLst/>
                    </a:prstGeom>
                    <a:noFill/>
                    <a:ln w="19050">
                      <a:solidFill>
                        <a:srgbClr val="000000"/>
                      </a:solidFill>
                      <a:miter lim="800000"/>
                      <a:headEnd/>
                      <a:tailEnd/>
                    </a:ln>
                  </pic:spPr>
                </pic:pic>
              </a:graphicData>
            </a:graphic>
          </wp:anchor>
        </w:drawing>
      </w:r>
    </w:p>
    <w:p w:rsidR="009E634C" w:rsidRPr="009E634C" w:rsidRDefault="009E634C" w:rsidP="006F17B9">
      <w:pPr>
        <w:numPr>
          <w:ilvl w:val="0"/>
          <w:numId w:val="49"/>
        </w:numPr>
        <w:autoSpaceDE w:val="0"/>
        <w:autoSpaceDN w:val="0"/>
        <w:adjustRightInd w:val="0"/>
        <w:spacing w:after="120"/>
        <w:rPr>
          <w:bCs/>
          <w:color w:val="000000"/>
        </w:rPr>
      </w:pPr>
      <w:r w:rsidRPr="009E634C">
        <w:rPr>
          <w:bCs/>
          <w:color w:val="000000"/>
        </w:rPr>
        <w:t>Ask other volunteers and occupants to stay out of the area the flooring is being removed until flooring has been removed.</w:t>
      </w:r>
      <w:r w:rsidRPr="009E634C">
        <w:rPr>
          <w:noProof/>
        </w:rPr>
        <w:t xml:space="preserve"> </w:t>
      </w:r>
    </w:p>
    <w:p w:rsidR="009E634C" w:rsidRPr="009E634C" w:rsidRDefault="009E634C" w:rsidP="006F17B9">
      <w:pPr>
        <w:numPr>
          <w:ilvl w:val="0"/>
          <w:numId w:val="49"/>
        </w:numPr>
        <w:autoSpaceDE w:val="0"/>
        <w:autoSpaceDN w:val="0"/>
        <w:adjustRightInd w:val="0"/>
        <w:spacing w:after="120"/>
        <w:rPr>
          <w:bCs/>
          <w:color w:val="000000"/>
        </w:rPr>
      </w:pPr>
      <w:r w:rsidRPr="009E634C">
        <w:rPr>
          <w:bCs/>
          <w:color w:val="000000"/>
        </w:rPr>
        <w:t>Put on the protective suite and N95 respirator.</w:t>
      </w:r>
    </w:p>
    <w:p w:rsidR="009E634C" w:rsidRPr="009E634C" w:rsidRDefault="009E634C" w:rsidP="006F17B9">
      <w:pPr>
        <w:numPr>
          <w:ilvl w:val="0"/>
          <w:numId w:val="49"/>
        </w:numPr>
        <w:autoSpaceDE w:val="0"/>
        <w:autoSpaceDN w:val="0"/>
        <w:adjustRightInd w:val="0"/>
        <w:spacing w:after="120"/>
        <w:rPr>
          <w:bCs/>
          <w:color w:val="000000"/>
        </w:rPr>
      </w:pPr>
      <w:r w:rsidRPr="009E634C">
        <w:rPr>
          <w:bCs/>
          <w:color w:val="000000"/>
        </w:rPr>
        <w:t xml:space="preserve">Wet the floor using a garden pump sprayer, bucket or equivalent. </w:t>
      </w:r>
    </w:p>
    <w:p w:rsidR="009E634C" w:rsidRPr="009E634C" w:rsidRDefault="009E634C" w:rsidP="006F17B9">
      <w:pPr>
        <w:numPr>
          <w:ilvl w:val="0"/>
          <w:numId w:val="49"/>
        </w:numPr>
        <w:autoSpaceDE w:val="0"/>
        <w:autoSpaceDN w:val="0"/>
        <w:adjustRightInd w:val="0"/>
        <w:spacing w:after="120"/>
        <w:rPr>
          <w:bCs/>
          <w:color w:val="000000"/>
        </w:rPr>
      </w:pPr>
      <w:r w:rsidRPr="009E634C">
        <w:rPr>
          <w:bCs/>
          <w:color w:val="000000"/>
        </w:rPr>
        <w:t xml:space="preserve">Use manual methods to remove the flooring: demo bars, shovels, elbow grease to avoid a lot of breakage.  </w:t>
      </w:r>
    </w:p>
    <w:p w:rsidR="009E634C" w:rsidRPr="009E634C" w:rsidRDefault="009E634C" w:rsidP="006F17B9">
      <w:pPr>
        <w:numPr>
          <w:ilvl w:val="0"/>
          <w:numId w:val="49"/>
        </w:numPr>
        <w:autoSpaceDE w:val="0"/>
        <w:autoSpaceDN w:val="0"/>
        <w:adjustRightInd w:val="0"/>
        <w:spacing w:after="120"/>
        <w:rPr>
          <w:bCs/>
          <w:color w:val="000000"/>
        </w:rPr>
      </w:pPr>
      <w:r w:rsidRPr="009E634C">
        <w:rPr>
          <w:bCs/>
          <w:color w:val="000000"/>
        </w:rPr>
        <w:t xml:space="preserve">Be mindful not to break the flooring material into small pieces.  </w:t>
      </w:r>
    </w:p>
    <w:p w:rsidR="009E634C" w:rsidRPr="009E634C" w:rsidRDefault="009E634C" w:rsidP="006F17B9">
      <w:pPr>
        <w:numPr>
          <w:ilvl w:val="0"/>
          <w:numId w:val="49"/>
        </w:numPr>
        <w:autoSpaceDE w:val="0"/>
        <w:autoSpaceDN w:val="0"/>
        <w:adjustRightInd w:val="0"/>
        <w:spacing w:after="120"/>
        <w:rPr>
          <w:bCs/>
          <w:color w:val="000000"/>
        </w:rPr>
      </w:pPr>
      <w:r w:rsidRPr="009E634C">
        <w:rPr>
          <w:bCs/>
          <w:color w:val="000000"/>
        </w:rPr>
        <w:t xml:space="preserve">Do not use electric or hand saws to cut out flooring materials because they could make the material friable and allow it to get into the air.  </w:t>
      </w:r>
    </w:p>
    <w:p w:rsidR="009E634C" w:rsidRPr="009E634C" w:rsidRDefault="009E634C" w:rsidP="006F17B9">
      <w:pPr>
        <w:numPr>
          <w:ilvl w:val="0"/>
          <w:numId w:val="49"/>
        </w:numPr>
        <w:autoSpaceDE w:val="0"/>
        <w:autoSpaceDN w:val="0"/>
        <w:adjustRightInd w:val="0"/>
        <w:spacing w:after="120"/>
        <w:rPr>
          <w:bCs/>
          <w:color w:val="000000"/>
        </w:rPr>
      </w:pPr>
      <w:r w:rsidRPr="009E634C">
        <w:rPr>
          <w:bCs/>
          <w:color w:val="000000"/>
        </w:rPr>
        <w:t>If a sub floor is to be cut out remove the wet flooring materials first. Then after the flooring is removed use a saw to cut out the sub floor.</w:t>
      </w:r>
    </w:p>
    <w:p w:rsidR="009E634C" w:rsidRPr="009E634C" w:rsidRDefault="009E634C" w:rsidP="006F17B9">
      <w:pPr>
        <w:numPr>
          <w:ilvl w:val="0"/>
          <w:numId w:val="49"/>
        </w:numPr>
        <w:autoSpaceDE w:val="0"/>
        <w:autoSpaceDN w:val="0"/>
        <w:adjustRightInd w:val="0"/>
        <w:spacing w:after="120"/>
        <w:rPr>
          <w:b/>
          <w:bCs/>
          <w:color w:val="000000"/>
        </w:rPr>
      </w:pPr>
      <w:r w:rsidRPr="009E634C">
        <w:rPr>
          <w:b/>
          <w:bCs/>
          <w:color w:val="000000"/>
        </w:rPr>
        <w:t>Take off the protective suit and wash your hands before eating or drinking.</w:t>
      </w:r>
    </w:p>
    <w:p w:rsidR="009E634C" w:rsidRPr="009E634C" w:rsidRDefault="009E634C" w:rsidP="009E634C">
      <w:pPr>
        <w:autoSpaceDE w:val="0"/>
        <w:autoSpaceDN w:val="0"/>
        <w:adjustRightInd w:val="0"/>
        <w:rPr>
          <w:bCs/>
          <w:color w:val="000000"/>
        </w:rPr>
      </w:pPr>
    </w:p>
    <w:p w:rsidR="009E634C" w:rsidRDefault="009E634C" w:rsidP="009E634C">
      <w:pPr>
        <w:autoSpaceDE w:val="0"/>
        <w:autoSpaceDN w:val="0"/>
        <w:adjustRightInd w:val="0"/>
        <w:rPr>
          <w:bCs/>
          <w:color w:val="000000"/>
        </w:rPr>
      </w:pPr>
      <w:r w:rsidRPr="009E634C">
        <w:rPr>
          <w:b/>
          <w:bCs/>
          <w:color w:val="000000"/>
        </w:rPr>
        <w:t>Personal Protective Equipment</w:t>
      </w:r>
      <w:r w:rsidRPr="009E634C">
        <w:rPr>
          <w:bCs/>
          <w:color w:val="000000"/>
        </w:rPr>
        <w:t>: When removing flooring use protective suit (Tyve</w:t>
      </w:r>
      <w:r>
        <w:rPr>
          <w:bCs/>
          <w:color w:val="000000"/>
        </w:rPr>
        <w:t xml:space="preserve">k), at minimum a N95 respirator. </w:t>
      </w:r>
    </w:p>
    <w:p w:rsidR="009E634C" w:rsidRDefault="009E634C" w:rsidP="009E634C">
      <w:pPr>
        <w:autoSpaceDE w:val="0"/>
        <w:autoSpaceDN w:val="0"/>
        <w:adjustRightInd w:val="0"/>
        <w:rPr>
          <w:bCs/>
          <w:color w:val="000000"/>
        </w:rPr>
      </w:pPr>
    </w:p>
    <w:p w:rsidR="009E634C" w:rsidRPr="009E634C" w:rsidRDefault="009E634C" w:rsidP="009E634C">
      <w:pPr>
        <w:autoSpaceDE w:val="0"/>
        <w:autoSpaceDN w:val="0"/>
        <w:adjustRightInd w:val="0"/>
        <w:rPr>
          <w:bCs/>
          <w:color w:val="000000"/>
        </w:rPr>
      </w:pPr>
    </w:p>
    <w:p w:rsidR="009E634C" w:rsidRPr="009E634C" w:rsidRDefault="009E634C" w:rsidP="009E634C">
      <w:pPr>
        <w:autoSpaceDE w:val="0"/>
        <w:autoSpaceDN w:val="0"/>
        <w:adjustRightInd w:val="0"/>
        <w:rPr>
          <w:b/>
          <w:bCs/>
          <w:color w:val="000000"/>
          <w:u w:val="single"/>
        </w:rPr>
      </w:pPr>
      <w:r w:rsidRPr="009E634C">
        <w:rPr>
          <w:b/>
          <w:bCs/>
          <w:caps/>
          <w:color w:val="000000"/>
          <w:u w:val="single"/>
        </w:rPr>
        <w:t>Do not disturb friable Asbestos materials</w:t>
      </w:r>
    </w:p>
    <w:p w:rsidR="009E634C" w:rsidRPr="009E634C" w:rsidRDefault="009E634C" w:rsidP="009E634C">
      <w:pPr>
        <w:autoSpaceDE w:val="0"/>
        <w:autoSpaceDN w:val="0"/>
        <w:adjustRightInd w:val="0"/>
        <w:rPr>
          <w:bCs/>
          <w:color w:val="000000"/>
        </w:rPr>
      </w:pPr>
    </w:p>
    <w:p w:rsidR="009E634C" w:rsidRDefault="009E634C" w:rsidP="006F17B9">
      <w:pPr>
        <w:pStyle w:val="ListParagraph"/>
        <w:numPr>
          <w:ilvl w:val="0"/>
          <w:numId w:val="50"/>
        </w:numPr>
        <w:autoSpaceDE w:val="0"/>
        <w:autoSpaceDN w:val="0"/>
        <w:adjustRightInd w:val="0"/>
        <w:spacing w:after="120"/>
        <w:contextualSpacing w:val="0"/>
        <w:rPr>
          <w:bCs/>
          <w:color w:val="000000"/>
        </w:rPr>
      </w:pPr>
      <w:r w:rsidRPr="009E634C">
        <w:rPr>
          <w:bCs/>
          <w:color w:val="000000"/>
        </w:rPr>
        <w:t xml:space="preserve">It is important not to disturb friable asbestos materials.  Friable materials release asbestos into the air.  </w:t>
      </w:r>
    </w:p>
    <w:p w:rsidR="009E634C" w:rsidRDefault="009E634C" w:rsidP="006F17B9">
      <w:pPr>
        <w:pStyle w:val="ListParagraph"/>
        <w:numPr>
          <w:ilvl w:val="0"/>
          <w:numId w:val="50"/>
        </w:numPr>
        <w:autoSpaceDE w:val="0"/>
        <w:autoSpaceDN w:val="0"/>
        <w:adjustRightInd w:val="0"/>
        <w:spacing w:after="120"/>
        <w:contextualSpacing w:val="0"/>
        <w:rPr>
          <w:bCs/>
          <w:color w:val="000000"/>
        </w:rPr>
      </w:pPr>
      <w:r w:rsidRPr="009E634C">
        <w:rPr>
          <w:bCs/>
          <w:color w:val="000000"/>
        </w:rPr>
        <w:t xml:space="preserve">Do not disturb suspect pipe lagging, boiler packing, spray applied fireproofing or other friable materials that can be crumbled to a powder by hand pressure.  </w:t>
      </w:r>
    </w:p>
    <w:p w:rsidR="009E634C" w:rsidRDefault="009E634C" w:rsidP="006F17B9">
      <w:pPr>
        <w:pStyle w:val="ListParagraph"/>
        <w:numPr>
          <w:ilvl w:val="0"/>
          <w:numId w:val="50"/>
        </w:numPr>
        <w:autoSpaceDE w:val="0"/>
        <w:autoSpaceDN w:val="0"/>
        <w:adjustRightInd w:val="0"/>
        <w:spacing w:after="120"/>
        <w:contextualSpacing w:val="0"/>
        <w:rPr>
          <w:bCs/>
          <w:color w:val="000000"/>
        </w:rPr>
      </w:pPr>
      <w:r w:rsidRPr="009E634C">
        <w:rPr>
          <w:bCs/>
          <w:color w:val="000000"/>
        </w:rPr>
        <w:t xml:space="preserve">It is best not to enter an area with damaged friable asbestos materials.  </w:t>
      </w:r>
    </w:p>
    <w:p w:rsidR="009E634C" w:rsidRPr="009E634C" w:rsidRDefault="009E634C" w:rsidP="006F17B9">
      <w:pPr>
        <w:pStyle w:val="ListParagraph"/>
        <w:numPr>
          <w:ilvl w:val="0"/>
          <w:numId w:val="50"/>
        </w:numPr>
        <w:autoSpaceDE w:val="0"/>
        <w:autoSpaceDN w:val="0"/>
        <w:adjustRightInd w:val="0"/>
        <w:spacing w:after="120"/>
        <w:contextualSpacing w:val="0"/>
        <w:rPr>
          <w:b/>
          <w:bCs/>
          <w:color w:val="000000"/>
        </w:rPr>
      </w:pPr>
      <w:r w:rsidRPr="009E634C">
        <w:rPr>
          <w:b/>
          <w:bCs/>
          <w:color w:val="000000"/>
        </w:rPr>
        <w:t>If you see, for instance, damaged boiler or pipe insulation, promptly report this to your Blue Hat.</w:t>
      </w:r>
    </w:p>
    <w:p w:rsidR="009E634C" w:rsidRPr="009E634C" w:rsidRDefault="009E634C" w:rsidP="009E634C">
      <w:pPr>
        <w:autoSpaceDE w:val="0"/>
        <w:autoSpaceDN w:val="0"/>
        <w:adjustRightInd w:val="0"/>
        <w:spacing w:after="120"/>
        <w:rPr>
          <w:bCs/>
          <w:color w:val="000000"/>
        </w:rPr>
      </w:pPr>
    </w:p>
    <w:p w:rsidR="009E634C" w:rsidRPr="009E634C" w:rsidRDefault="009E634C" w:rsidP="009E634C">
      <w:pPr>
        <w:autoSpaceDE w:val="0"/>
        <w:autoSpaceDN w:val="0"/>
        <w:adjustRightInd w:val="0"/>
        <w:rPr>
          <w:b/>
          <w:bCs/>
          <w:color w:val="000000"/>
        </w:rPr>
      </w:pPr>
      <w:r w:rsidRPr="009E634C">
        <w:rPr>
          <w:b/>
          <w:bCs/>
          <w:color w:val="000000"/>
        </w:rPr>
        <w:t>Friable materials include:</w:t>
      </w:r>
    </w:p>
    <w:p w:rsidR="009E634C" w:rsidRPr="009E634C" w:rsidRDefault="009E634C" w:rsidP="009E634C">
      <w:pPr>
        <w:autoSpaceDE w:val="0"/>
        <w:autoSpaceDN w:val="0"/>
        <w:adjustRightInd w:val="0"/>
        <w:rPr>
          <w:bCs/>
          <w:color w:val="000000"/>
        </w:rPr>
      </w:pPr>
    </w:p>
    <w:p w:rsidR="009E634C" w:rsidRPr="009E634C" w:rsidRDefault="009E634C" w:rsidP="006F17B9">
      <w:pPr>
        <w:numPr>
          <w:ilvl w:val="0"/>
          <w:numId w:val="48"/>
        </w:numPr>
        <w:autoSpaceDE w:val="0"/>
        <w:autoSpaceDN w:val="0"/>
        <w:adjustRightInd w:val="0"/>
        <w:spacing w:after="120"/>
        <w:rPr>
          <w:bCs/>
          <w:color w:val="000000"/>
        </w:rPr>
      </w:pPr>
      <w:r w:rsidRPr="009E634C">
        <w:rPr>
          <w:bCs/>
          <w:color w:val="000000"/>
        </w:rPr>
        <w:t>Boiler packing materials</w:t>
      </w:r>
    </w:p>
    <w:p w:rsidR="009E634C" w:rsidRPr="009E634C" w:rsidRDefault="009E634C" w:rsidP="006F17B9">
      <w:pPr>
        <w:numPr>
          <w:ilvl w:val="0"/>
          <w:numId w:val="48"/>
        </w:numPr>
        <w:autoSpaceDE w:val="0"/>
        <w:autoSpaceDN w:val="0"/>
        <w:adjustRightInd w:val="0"/>
        <w:spacing w:after="120"/>
        <w:rPr>
          <w:bCs/>
          <w:color w:val="000000"/>
        </w:rPr>
      </w:pPr>
      <w:r w:rsidRPr="009E634C">
        <w:rPr>
          <w:bCs/>
          <w:color w:val="000000"/>
        </w:rPr>
        <w:t>Pipe insulation</w:t>
      </w:r>
    </w:p>
    <w:p w:rsidR="009E634C" w:rsidRPr="009E634C" w:rsidRDefault="009E634C" w:rsidP="006F17B9">
      <w:pPr>
        <w:numPr>
          <w:ilvl w:val="0"/>
          <w:numId w:val="48"/>
        </w:numPr>
        <w:autoSpaceDE w:val="0"/>
        <w:autoSpaceDN w:val="0"/>
        <w:adjustRightInd w:val="0"/>
        <w:spacing w:after="120"/>
        <w:rPr>
          <w:bCs/>
          <w:color w:val="000000"/>
        </w:rPr>
      </w:pPr>
      <w:r w:rsidRPr="009E634C">
        <w:rPr>
          <w:bCs/>
          <w:color w:val="000000"/>
        </w:rPr>
        <w:t>Spray applied fire proofing</w:t>
      </w:r>
    </w:p>
    <w:p w:rsidR="009E634C" w:rsidRPr="009E634C" w:rsidRDefault="009E634C" w:rsidP="006F17B9">
      <w:pPr>
        <w:numPr>
          <w:ilvl w:val="0"/>
          <w:numId w:val="48"/>
        </w:numPr>
        <w:autoSpaceDE w:val="0"/>
        <w:autoSpaceDN w:val="0"/>
        <w:adjustRightInd w:val="0"/>
        <w:spacing w:after="120"/>
        <w:rPr>
          <w:bCs/>
          <w:color w:val="000000"/>
        </w:rPr>
      </w:pPr>
      <w:r w:rsidRPr="009E634C">
        <w:rPr>
          <w:bCs/>
          <w:color w:val="000000"/>
        </w:rPr>
        <w:t>Damaged non-friable materials</w:t>
      </w:r>
    </w:p>
    <w:p w:rsidR="009E634C" w:rsidRPr="009E634C" w:rsidRDefault="009E634C" w:rsidP="006F17B9">
      <w:pPr>
        <w:numPr>
          <w:ilvl w:val="0"/>
          <w:numId w:val="48"/>
        </w:numPr>
        <w:autoSpaceDE w:val="0"/>
        <w:autoSpaceDN w:val="0"/>
        <w:adjustRightInd w:val="0"/>
        <w:spacing w:after="120"/>
        <w:rPr>
          <w:bCs/>
          <w:color w:val="000000"/>
        </w:rPr>
      </w:pPr>
      <w:r w:rsidRPr="009E634C">
        <w:rPr>
          <w:bCs/>
          <w:color w:val="000000"/>
        </w:rPr>
        <w:t>Other asbestos materials that can be crumbled to a powder by hand pressure</w:t>
      </w:r>
    </w:p>
    <w:p w:rsidR="009E634C" w:rsidRPr="009E634C" w:rsidRDefault="009E634C" w:rsidP="009E634C">
      <w:pPr>
        <w:autoSpaceDE w:val="0"/>
        <w:autoSpaceDN w:val="0"/>
        <w:adjustRightInd w:val="0"/>
        <w:rPr>
          <w:rFonts w:ascii="Arial" w:hAnsi="Arial" w:cs="Arial"/>
          <w:bCs/>
          <w:color w:val="000000"/>
        </w:rPr>
      </w:pPr>
    </w:p>
    <w:p w:rsidR="009E634C" w:rsidRPr="009E634C" w:rsidRDefault="009E634C" w:rsidP="009E634C">
      <w:pPr>
        <w:jc w:val="center"/>
        <w:rPr>
          <w:b/>
        </w:rPr>
      </w:pPr>
      <w:r w:rsidRPr="009E634C">
        <w:rPr>
          <w:b/>
          <w:noProof/>
        </w:rPr>
        <w:drawing>
          <wp:inline distT="0" distB="0" distL="0" distR="0">
            <wp:extent cx="1333500" cy="1000125"/>
            <wp:effectExtent l="19050" t="19050" r="19050" b="28575"/>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33500" cy="1000125"/>
                    </a:xfrm>
                    <a:prstGeom prst="rect">
                      <a:avLst/>
                    </a:prstGeom>
                    <a:noFill/>
                    <a:ln w="15875" cmpd="sng">
                      <a:solidFill>
                        <a:srgbClr val="000000"/>
                      </a:solidFill>
                      <a:miter lim="800000"/>
                      <a:headEnd/>
                      <a:tailEnd/>
                    </a:ln>
                    <a:effectLst/>
                  </pic:spPr>
                </pic:pic>
              </a:graphicData>
            </a:graphic>
          </wp:inline>
        </w:drawing>
      </w:r>
      <w:r w:rsidRPr="009E634C">
        <w:rPr>
          <w:b/>
          <w:noProof/>
        </w:rPr>
        <w:drawing>
          <wp:inline distT="0" distB="0" distL="0" distR="0">
            <wp:extent cx="1362075" cy="1000125"/>
            <wp:effectExtent l="19050" t="19050" r="28575" b="28575"/>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62075" cy="1000125"/>
                    </a:xfrm>
                    <a:prstGeom prst="rect">
                      <a:avLst/>
                    </a:prstGeom>
                    <a:noFill/>
                    <a:ln w="19050" cmpd="sng">
                      <a:solidFill>
                        <a:srgbClr val="000000"/>
                      </a:solidFill>
                      <a:miter lim="800000"/>
                      <a:headEnd/>
                      <a:tailEnd/>
                    </a:ln>
                    <a:effectLst/>
                  </pic:spPr>
                </pic:pic>
              </a:graphicData>
            </a:graphic>
          </wp:inline>
        </w:drawing>
      </w:r>
      <w:r w:rsidRPr="009E634C">
        <w:rPr>
          <w:b/>
          <w:noProof/>
        </w:rPr>
        <w:drawing>
          <wp:inline distT="0" distB="0" distL="0" distR="0">
            <wp:extent cx="1457325" cy="1000125"/>
            <wp:effectExtent l="19050" t="19050" r="28575" b="28575"/>
            <wp:docPr id="2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57325" cy="1000125"/>
                    </a:xfrm>
                    <a:prstGeom prst="rect">
                      <a:avLst/>
                    </a:prstGeom>
                    <a:noFill/>
                    <a:ln w="22225" cmpd="sng">
                      <a:solidFill>
                        <a:srgbClr val="000000"/>
                      </a:solidFill>
                      <a:miter lim="800000"/>
                      <a:headEnd/>
                      <a:tailEnd/>
                    </a:ln>
                    <a:effectLst/>
                  </pic:spPr>
                </pic:pic>
              </a:graphicData>
            </a:graphic>
          </wp:inline>
        </w:drawing>
      </w:r>
      <w:r w:rsidRPr="009E634C">
        <w:rPr>
          <w:b/>
          <w:noProof/>
        </w:rPr>
        <w:drawing>
          <wp:inline distT="0" distB="0" distL="0" distR="0">
            <wp:extent cx="1419225" cy="1000125"/>
            <wp:effectExtent l="19050" t="19050" r="28575" b="28575"/>
            <wp:docPr id="2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t="2" r="22893" b="8270"/>
                    <a:stretch>
                      <a:fillRect/>
                    </a:stretch>
                  </pic:blipFill>
                  <pic:spPr bwMode="auto">
                    <a:xfrm>
                      <a:off x="0" y="0"/>
                      <a:ext cx="1419225" cy="1000125"/>
                    </a:xfrm>
                    <a:prstGeom prst="rect">
                      <a:avLst/>
                    </a:prstGeom>
                    <a:noFill/>
                    <a:ln w="19050" cmpd="sng">
                      <a:solidFill>
                        <a:srgbClr val="000000"/>
                      </a:solidFill>
                      <a:miter lim="800000"/>
                      <a:headEnd/>
                      <a:tailEnd/>
                    </a:ln>
                    <a:effectLst/>
                  </pic:spPr>
                </pic:pic>
              </a:graphicData>
            </a:graphic>
          </wp:inline>
        </w:drawing>
      </w:r>
    </w:p>
    <w:p w:rsidR="009E634C" w:rsidRPr="009E634C" w:rsidRDefault="009E634C" w:rsidP="009E634C">
      <w:pPr>
        <w:jc w:val="center"/>
        <w:rPr>
          <w:b/>
        </w:rPr>
      </w:pPr>
    </w:p>
    <w:p w:rsidR="009E634C" w:rsidRPr="009E634C" w:rsidRDefault="009E634C" w:rsidP="009E634C">
      <w:pPr>
        <w:rPr>
          <w:b/>
        </w:rPr>
      </w:pPr>
      <w:r w:rsidRPr="009E634C">
        <w:rPr>
          <w:b/>
        </w:rPr>
        <w:t xml:space="preserve">FINDING SUSPECT FRIABLE ASBESTOS </w:t>
      </w:r>
    </w:p>
    <w:p w:rsidR="009E634C" w:rsidRDefault="009E634C" w:rsidP="009E634C"/>
    <w:p w:rsidR="009E634C" w:rsidRPr="009E634C" w:rsidRDefault="009E634C" w:rsidP="006F17B9">
      <w:pPr>
        <w:pStyle w:val="ListParagraph"/>
        <w:numPr>
          <w:ilvl w:val="0"/>
          <w:numId w:val="51"/>
        </w:numPr>
      </w:pPr>
      <w:r w:rsidRPr="009E634C">
        <w:t xml:space="preserve">If suspected friable asbestos materials are encountered during an assessment or relief effort it must be reported to the assigned Blue Hat for further evaluation. </w:t>
      </w:r>
    </w:p>
    <w:p w:rsidR="009E634C" w:rsidRDefault="009E634C" w:rsidP="009E634C">
      <w:pPr>
        <w:jc w:val="center"/>
      </w:pPr>
    </w:p>
    <w:p w:rsidR="009E634C" w:rsidRPr="009E634C" w:rsidRDefault="009E634C" w:rsidP="006F17B9">
      <w:pPr>
        <w:pStyle w:val="ListParagraph"/>
        <w:numPr>
          <w:ilvl w:val="0"/>
          <w:numId w:val="47"/>
        </w:numPr>
      </w:pPr>
      <w:r w:rsidRPr="009E634C">
        <w:t>For more information on asbestos materials visit the USEPA or OSHA Asbestos Webpages:</w:t>
      </w:r>
    </w:p>
    <w:p w:rsidR="009E634C" w:rsidRPr="009E634C" w:rsidRDefault="009E634C" w:rsidP="00D41810">
      <w:pPr>
        <w:spacing w:after="60"/>
        <w:jc w:val="center"/>
        <w:rPr>
          <w:b/>
        </w:rPr>
      </w:pPr>
      <w:r w:rsidRPr="009E634C">
        <w:rPr>
          <w:b/>
        </w:rPr>
        <w:t>http://www.epa.gov/asbestos/</w:t>
      </w:r>
    </w:p>
    <w:p w:rsidR="009E634C" w:rsidRPr="009E634C" w:rsidRDefault="009E634C" w:rsidP="00D41810">
      <w:pPr>
        <w:spacing w:after="60"/>
        <w:jc w:val="center"/>
        <w:rPr>
          <w:b/>
        </w:rPr>
      </w:pPr>
      <w:r w:rsidRPr="009E634C">
        <w:rPr>
          <w:b/>
        </w:rPr>
        <w:t>http://www.osha.gov/SLTC/asbestos/</w:t>
      </w:r>
    </w:p>
    <w:p w:rsidR="009E634C" w:rsidRPr="009E634C" w:rsidRDefault="009E634C" w:rsidP="00D41810">
      <w:pPr>
        <w:spacing w:after="60"/>
        <w:jc w:val="center"/>
      </w:pPr>
      <w:r w:rsidRPr="009E634C">
        <w:t>15 minute awareness presentation on YouTube:</w:t>
      </w:r>
    </w:p>
    <w:p w:rsidR="009E634C" w:rsidRPr="009E634C" w:rsidRDefault="009E634C" w:rsidP="00D41810">
      <w:pPr>
        <w:spacing w:after="60"/>
        <w:jc w:val="center"/>
        <w:rPr>
          <w:b/>
        </w:rPr>
      </w:pPr>
      <w:r w:rsidRPr="009E634C">
        <w:rPr>
          <w:b/>
        </w:rPr>
        <w:t>http://youtu.be/K1lLL7iQ5nc</w:t>
      </w:r>
    </w:p>
    <w:p w:rsidR="00224A7A" w:rsidRDefault="00224A7A" w:rsidP="00224A7A"/>
    <w:p w:rsidR="00742913" w:rsidRPr="00A33141" w:rsidRDefault="00742913" w:rsidP="00742913">
      <w:pPr>
        <w:rPr>
          <w:b/>
          <w:sz w:val="40"/>
          <w:szCs w:val="40"/>
          <w:u w:val="single"/>
        </w:rPr>
      </w:pPr>
      <w:r w:rsidRPr="00A33141">
        <w:rPr>
          <w:b/>
          <w:sz w:val="40"/>
          <w:szCs w:val="40"/>
          <w:u w:val="single"/>
        </w:rPr>
        <w:t>MOLD</w:t>
      </w:r>
    </w:p>
    <w:p w:rsidR="00742913" w:rsidRPr="00742913" w:rsidRDefault="00742913" w:rsidP="00742913">
      <w:pPr>
        <w:rPr>
          <w:b/>
        </w:rPr>
      </w:pPr>
      <w:r w:rsidRPr="00742913">
        <w:rPr>
          <w:noProof/>
        </w:rPr>
        <w:drawing>
          <wp:anchor distT="0" distB="0" distL="114300" distR="114300" simplePos="0" relativeHeight="251628032" behindDoc="0" locked="0" layoutInCell="1" allowOverlap="1">
            <wp:simplePos x="0" y="0"/>
            <wp:positionH relativeFrom="column">
              <wp:posOffset>895350</wp:posOffset>
            </wp:positionH>
            <wp:positionV relativeFrom="paragraph">
              <wp:posOffset>148590</wp:posOffset>
            </wp:positionV>
            <wp:extent cx="2000250" cy="2026285"/>
            <wp:effectExtent l="19050" t="19050" r="19050" b="12065"/>
            <wp:wrapNone/>
            <wp:docPr id="291" name="Picture 5" descr="SporesPA1">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poresPA1">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00250" cy="2026285"/>
                    </a:xfrm>
                    <a:prstGeom prst="rect">
                      <a:avLst/>
                    </a:prstGeom>
                    <a:noFill/>
                    <a:ln w="19050">
                      <a:solidFill>
                        <a:srgbClr val="000000"/>
                      </a:solidFill>
                      <a:miter lim="800000"/>
                      <a:headEnd/>
                      <a:tailEnd/>
                    </a:ln>
                  </pic:spPr>
                </pic:pic>
              </a:graphicData>
            </a:graphic>
          </wp:anchor>
        </w:drawing>
      </w:r>
      <w:r w:rsidRPr="00742913">
        <w:rPr>
          <w:noProof/>
        </w:rPr>
        <w:drawing>
          <wp:anchor distT="0" distB="0" distL="114300" distR="114300" simplePos="0" relativeHeight="251629056" behindDoc="1" locked="0" layoutInCell="1" allowOverlap="1">
            <wp:simplePos x="0" y="0"/>
            <wp:positionH relativeFrom="column">
              <wp:posOffset>3124201</wp:posOffset>
            </wp:positionH>
            <wp:positionV relativeFrom="paragraph">
              <wp:posOffset>146050</wp:posOffset>
            </wp:positionV>
            <wp:extent cx="2289700" cy="2009775"/>
            <wp:effectExtent l="19050" t="19050" r="15875" b="9525"/>
            <wp:wrapNone/>
            <wp:docPr id="290" name="Picture 7" descr="PA16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160101"/>
                    <pic:cNvPicPr>
                      <a:picLocks noChangeAspect="1" noChangeArrowheads="1"/>
                    </pic:cNvPicPr>
                  </pic:nvPicPr>
                  <pic:blipFill>
                    <a:blip r:embed="rId52" cstate="print">
                      <a:extLst>
                        <a:ext uri="{28A0092B-C50C-407E-A947-70E740481C1C}">
                          <a14:useLocalDpi xmlns:a14="http://schemas.microsoft.com/office/drawing/2010/main" val="0"/>
                        </a:ext>
                      </a:extLst>
                    </a:blip>
                    <a:srcRect l="11458" t="6189" r="11719" b="978"/>
                    <a:stretch>
                      <a:fillRect/>
                    </a:stretch>
                  </pic:blipFill>
                  <pic:spPr bwMode="auto">
                    <a:xfrm>
                      <a:off x="0" y="0"/>
                      <a:ext cx="2291341" cy="2011216"/>
                    </a:xfrm>
                    <a:prstGeom prst="rect">
                      <a:avLst/>
                    </a:prstGeom>
                    <a:noFill/>
                    <a:ln w="19050" algn="ctr">
                      <a:solidFill>
                        <a:srgbClr val="000000"/>
                      </a:solidFill>
                      <a:round/>
                      <a:headEnd/>
                      <a:tailEnd/>
                    </a:ln>
                  </pic:spPr>
                </pic:pic>
              </a:graphicData>
            </a:graphic>
          </wp:anchor>
        </w:drawing>
      </w:r>
    </w:p>
    <w:p w:rsidR="00742913" w:rsidRPr="00742913" w:rsidRDefault="00742913" w:rsidP="00742913">
      <w:pPr>
        <w:rPr>
          <w:b/>
        </w:rPr>
      </w:pPr>
    </w:p>
    <w:p w:rsidR="00742913" w:rsidRPr="00742913" w:rsidRDefault="00742913" w:rsidP="00742913">
      <w:pPr>
        <w:rPr>
          <w:b/>
        </w:rPr>
      </w:pPr>
    </w:p>
    <w:p w:rsidR="00742913" w:rsidRPr="00742913" w:rsidRDefault="00D41810" w:rsidP="00742913">
      <w:pPr>
        <w:autoSpaceDE w:val="0"/>
        <w:autoSpaceDN w:val="0"/>
        <w:adjustRightInd w:val="0"/>
        <w:jc w:val="center"/>
        <w:rPr>
          <w:b/>
          <w:bCs/>
          <w:color w:val="000000"/>
          <w:sz w:val="32"/>
          <w:szCs w:val="32"/>
        </w:rPr>
      </w:pPr>
      <w:r w:rsidRPr="00742913">
        <w:rPr>
          <w:noProof/>
        </w:rPr>
        <w:drawing>
          <wp:anchor distT="0" distB="0" distL="114300" distR="114300" simplePos="0" relativeHeight="251627008" behindDoc="1" locked="0" layoutInCell="1" allowOverlap="1">
            <wp:simplePos x="0" y="0"/>
            <wp:positionH relativeFrom="column">
              <wp:posOffset>895350</wp:posOffset>
            </wp:positionH>
            <wp:positionV relativeFrom="paragraph">
              <wp:posOffset>1820545</wp:posOffset>
            </wp:positionV>
            <wp:extent cx="2005965" cy="2462530"/>
            <wp:effectExtent l="19050" t="19050" r="13335" b="13970"/>
            <wp:wrapNone/>
            <wp:docPr id="293" name="Picture 5" descr="mold%2520on%2520sheetrock">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ld%2520on%2520sheetrock">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5965" cy="2462530"/>
                    </a:xfrm>
                    <a:prstGeom prst="rect">
                      <a:avLst/>
                    </a:prstGeom>
                    <a:noFill/>
                    <a:ln w="19050">
                      <a:solidFill>
                        <a:srgbClr val="000000"/>
                      </a:solidFill>
                      <a:miter lim="800000"/>
                      <a:headEnd/>
                      <a:tailEnd/>
                    </a:ln>
                  </pic:spPr>
                </pic:pic>
              </a:graphicData>
            </a:graphic>
          </wp:anchor>
        </w:drawing>
      </w:r>
      <w:r w:rsidR="00742913" w:rsidRPr="00742913">
        <w:rPr>
          <w:noProof/>
        </w:rPr>
        <w:drawing>
          <wp:anchor distT="0" distB="0" distL="114300" distR="114300" simplePos="0" relativeHeight="251630080" behindDoc="0" locked="0" layoutInCell="1" allowOverlap="1">
            <wp:simplePos x="0" y="0"/>
            <wp:positionH relativeFrom="column">
              <wp:posOffset>3124200</wp:posOffset>
            </wp:positionH>
            <wp:positionV relativeFrom="paragraph">
              <wp:posOffset>1820545</wp:posOffset>
            </wp:positionV>
            <wp:extent cx="2305050" cy="2466975"/>
            <wp:effectExtent l="19050" t="19050" r="19050" b="28575"/>
            <wp:wrapNone/>
            <wp:docPr id="292" name="Picture 4" descr="PA03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03009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05050" cy="2466975"/>
                    </a:xfrm>
                    <a:prstGeom prst="rect">
                      <a:avLst/>
                    </a:prstGeom>
                    <a:noFill/>
                    <a:ln w="19050">
                      <a:solidFill>
                        <a:srgbClr val="000000"/>
                      </a:solidFill>
                      <a:miter lim="800000"/>
                      <a:headEnd/>
                      <a:tailEnd/>
                    </a:ln>
                  </pic:spPr>
                </pic:pic>
              </a:graphicData>
            </a:graphic>
          </wp:anchor>
        </w:drawing>
      </w:r>
      <w:r w:rsidR="00742913" w:rsidRPr="00742913">
        <w:rPr>
          <w:b/>
        </w:rPr>
        <w:br w:type="page"/>
      </w:r>
    </w:p>
    <w:p w:rsidR="00742913" w:rsidRPr="00742913" w:rsidRDefault="00742913" w:rsidP="00742913">
      <w:pPr>
        <w:autoSpaceDE w:val="0"/>
        <w:autoSpaceDN w:val="0"/>
        <w:adjustRightInd w:val="0"/>
        <w:spacing w:after="120"/>
        <w:rPr>
          <w:bCs/>
        </w:rPr>
      </w:pPr>
      <w:r w:rsidRPr="00742913">
        <w:rPr>
          <w:bCs/>
        </w:rPr>
        <w:t>Molds are the most common forms of fungi found on earth. There are over 100,000 known varieties of mold. Mold like to grow in dark damp areas with little circulation but can grow in just about any environment on earth.  Molds have been known to be a problem for people since the days of Moses and Aaron.  Leviticus 14; 33-57 God tells Moses how to rid plague from the walls of homes.</w:t>
      </w:r>
    </w:p>
    <w:p w:rsidR="00742913" w:rsidRPr="00742913" w:rsidRDefault="00742913" w:rsidP="00742913">
      <w:pPr>
        <w:autoSpaceDE w:val="0"/>
        <w:autoSpaceDN w:val="0"/>
        <w:adjustRightInd w:val="0"/>
        <w:spacing w:after="120"/>
        <w:rPr>
          <w:bCs/>
        </w:rPr>
      </w:pPr>
    </w:p>
    <w:p w:rsidR="00742913" w:rsidRPr="00742913" w:rsidRDefault="00742913" w:rsidP="00742913">
      <w:pPr>
        <w:autoSpaceDE w:val="0"/>
        <w:autoSpaceDN w:val="0"/>
        <w:adjustRightInd w:val="0"/>
        <w:spacing w:after="120"/>
        <w:rPr>
          <w:bCs/>
        </w:rPr>
      </w:pPr>
      <w:r w:rsidRPr="00742913">
        <w:rPr>
          <w:bCs/>
        </w:rPr>
        <w:t xml:space="preserve">Molds can grow on almost any material, as long as moisture and air are available: leather, paper, sheetrock, wall paper, wall paper glue, carpet, food, just about any surface can support mold growth.  </w:t>
      </w:r>
    </w:p>
    <w:p w:rsidR="00742913" w:rsidRPr="00742913" w:rsidRDefault="00742913" w:rsidP="00742913">
      <w:pPr>
        <w:autoSpaceDE w:val="0"/>
        <w:autoSpaceDN w:val="0"/>
        <w:adjustRightInd w:val="0"/>
        <w:spacing w:after="120"/>
        <w:rPr>
          <w:bCs/>
        </w:rPr>
      </w:pPr>
    </w:p>
    <w:p w:rsidR="00742913" w:rsidRPr="00742913" w:rsidRDefault="00742913" w:rsidP="00742913">
      <w:pPr>
        <w:autoSpaceDE w:val="0"/>
        <w:autoSpaceDN w:val="0"/>
        <w:adjustRightInd w:val="0"/>
        <w:spacing w:after="120"/>
        <w:rPr>
          <w:bCs/>
        </w:rPr>
      </w:pPr>
      <w:r w:rsidRPr="00742913">
        <w:rPr>
          <w:bCs/>
        </w:rPr>
        <w:t>Airborne mold spores are found both indoors and outdoors. When spores land on a suitable moist surface, they begin to grow and release chemicals that digest and can eventually destroy the surface and underlying materials.  One example is if your clothes are left in the washing machine over a long weekend.  When you open the machine and can smell the clothes the smell is actually gasses formed by molds beginning to grow on the clothing.</w:t>
      </w:r>
    </w:p>
    <w:p w:rsidR="00742913" w:rsidRPr="00742913" w:rsidRDefault="00742913" w:rsidP="00742913">
      <w:pPr>
        <w:autoSpaceDE w:val="0"/>
        <w:autoSpaceDN w:val="0"/>
        <w:adjustRightInd w:val="0"/>
        <w:spacing w:after="120"/>
        <w:rPr>
          <w:b/>
          <w:bCs/>
        </w:rPr>
      </w:pPr>
    </w:p>
    <w:p w:rsidR="00742913" w:rsidRPr="00742913" w:rsidRDefault="00742913" w:rsidP="00742913">
      <w:pPr>
        <w:autoSpaceDE w:val="0"/>
        <w:autoSpaceDN w:val="0"/>
        <w:adjustRightInd w:val="0"/>
        <w:rPr>
          <w:b/>
          <w:color w:val="000000"/>
        </w:rPr>
      </w:pPr>
      <w:r w:rsidRPr="00742913">
        <w:rPr>
          <w:b/>
          <w:color w:val="000000"/>
        </w:rPr>
        <w:t>Mold may be recognized by:</w:t>
      </w:r>
    </w:p>
    <w:p w:rsidR="00742913" w:rsidRPr="00742913" w:rsidRDefault="00742913" w:rsidP="00742913">
      <w:pPr>
        <w:autoSpaceDE w:val="0"/>
        <w:autoSpaceDN w:val="0"/>
        <w:adjustRightInd w:val="0"/>
        <w:rPr>
          <w:color w:val="000000"/>
        </w:rPr>
      </w:pPr>
    </w:p>
    <w:p w:rsidR="00742913" w:rsidRPr="00742913" w:rsidRDefault="00742913" w:rsidP="00742913">
      <w:pPr>
        <w:autoSpaceDE w:val="0"/>
        <w:autoSpaceDN w:val="0"/>
        <w:adjustRightInd w:val="0"/>
        <w:spacing w:after="120"/>
        <w:rPr>
          <w:color w:val="000000"/>
        </w:rPr>
      </w:pPr>
      <w:r w:rsidRPr="00742913">
        <w:rPr>
          <w:color w:val="000000"/>
        </w:rPr>
        <w:t>• Sight – They usually appear as distinctly colored woolly mats.  Molds can be any color and in some cases do not have a color but can be seen by holding a flashlight at the right angle along a molded surface.</w:t>
      </w:r>
    </w:p>
    <w:p w:rsidR="00742913" w:rsidRPr="00742913" w:rsidRDefault="00742913" w:rsidP="00742913">
      <w:pPr>
        <w:autoSpaceDE w:val="0"/>
        <w:autoSpaceDN w:val="0"/>
        <w:adjustRightInd w:val="0"/>
        <w:spacing w:after="120"/>
        <w:rPr>
          <w:color w:val="000000"/>
        </w:rPr>
      </w:pPr>
      <w:r w:rsidRPr="00742913">
        <w:rPr>
          <w:color w:val="000000"/>
        </w:rPr>
        <w:t>• Smell – They often produce a foul odor, such as a musty, earthy smell.  Even if you cannot see mold if you can smell it is there.</w:t>
      </w:r>
    </w:p>
    <w:p w:rsidR="00742913" w:rsidRPr="00742913" w:rsidRDefault="00742913" w:rsidP="00742913">
      <w:pPr>
        <w:autoSpaceDE w:val="0"/>
        <w:autoSpaceDN w:val="0"/>
        <w:adjustRightInd w:val="0"/>
        <w:rPr>
          <w:color w:val="000000"/>
        </w:rPr>
      </w:pPr>
      <w:r w:rsidRPr="00742913">
        <w:rPr>
          <w:noProof/>
        </w:rPr>
        <w:drawing>
          <wp:anchor distT="0" distB="0" distL="114300" distR="114300" simplePos="0" relativeHeight="251632128" behindDoc="0" locked="0" layoutInCell="1" allowOverlap="1">
            <wp:simplePos x="0" y="0"/>
            <wp:positionH relativeFrom="column">
              <wp:posOffset>3286125</wp:posOffset>
            </wp:positionH>
            <wp:positionV relativeFrom="paragraph">
              <wp:posOffset>65405</wp:posOffset>
            </wp:positionV>
            <wp:extent cx="1781175" cy="1772612"/>
            <wp:effectExtent l="19050" t="19050" r="9525" b="18415"/>
            <wp:wrapNone/>
            <wp:docPr id="295" name="Picture 4" descr="PA16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16003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81175" cy="1772612"/>
                    </a:xfrm>
                    <a:prstGeom prst="rect">
                      <a:avLst/>
                    </a:prstGeom>
                    <a:noFill/>
                    <a:ln w="19050">
                      <a:solidFill>
                        <a:srgbClr val="000000"/>
                      </a:solidFill>
                      <a:miter lim="800000"/>
                      <a:headEnd/>
                      <a:tailEnd/>
                    </a:ln>
                  </pic:spPr>
                </pic:pic>
              </a:graphicData>
            </a:graphic>
          </wp:anchor>
        </w:drawing>
      </w:r>
      <w:r w:rsidRPr="00742913">
        <w:rPr>
          <w:noProof/>
        </w:rPr>
        <w:drawing>
          <wp:anchor distT="0" distB="0" distL="114300" distR="114300" simplePos="0" relativeHeight="251631104" behindDoc="0" locked="0" layoutInCell="1" allowOverlap="1">
            <wp:simplePos x="0" y="0"/>
            <wp:positionH relativeFrom="column">
              <wp:posOffset>1080374</wp:posOffset>
            </wp:positionH>
            <wp:positionV relativeFrom="paragraph">
              <wp:posOffset>74930</wp:posOffset>
            </wp:positionV>
            <wp:extent cx="1796176" cy="1762125"/>
            <wp:effectExtent l="19050" t="19050" r="13970" b="9525"/>
            <wp:wrapNone/>
            <wp:docPr id="294" name="Picture 4" descr="PA03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03008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6176" cy="1762125"/>
                    </a:xfrm>
                    <a:prstGeom prst="rect">
                      <a:avLst/>
                    </a:prstGeom>
                    <a:noFill/>
                    <a:ln w="19050">
                      <a:solidFill>
                        <a:srgbClr val="000000"/>
                      </a:solidFill>
                      <a:miter lim="800000"/>
                      <a:headEnd/>
                      <a:tailEnd/>
                    </a:ln>
                  </pic:spPr>
                </pic:pic>
              </a:graphicData>
            </a:graphic>
          </wp:anchor>
        </w:drawing>
      </w: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r w:rsidRPr="00742913">
        <w:rPr>
          <w:noProof/>
        </w:rPr>
        <w:drawing>
          <wp:anchor distT="0" distB="0" distL="114300" distR="114300" simplePos="0" relativeHeight="251633152" behindDoc="0" locked="0" layoutInCell="1" allowOverlap="1">
            <wp:simplePos x="0" y="0"/>
            <wp:positionH relativeFrom="column">
              <wp:posOffset>1073664</wp:posOffset>
            </wp:positionH>
            <wp:positionV relativeFrom="paragraph">
              <wp:posOffset>42545</wp:posOffset>
            </wp:positionV>
            <wp:extent cx="1802886" cy="1743075"/>
            <wp:effectExtent l="19050" t="19050" r="26035" b="9525"/>
            <wp:wrapNone/>
            <wp:docPr id="296" name="Picture 4" descr="PA03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03009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2886" cy="1743075"/>
                    </a:xfrm>
                    <a:prstGeom prst="rect">
                      <a:avLst/>
                    </a:prstGeom>
                    <a:noFill/>
                    <a:ln w="19050">
                      <a:solidFill>
                        <a:srgbClr val="000000"/>
                      </a:solidFill>
                      <a:miter lim="800000"/>
                      <a:headEnd/>
                      <a:tailEnd/>
                    </a:ln>
                  </pic:spPr>
                </pic:pic>
              </a:graphicData>
            </a:graphic>
          </wp:anchor>
        </w:drawing>
      </w:r>
      <w:r w:rsidRPr="00742913">
        <w:rPr>
          <w:b/>
          <w:bCs/>
          <w:noProof/>
          <w:color w:val="000000"/>
        </w:rPr>
        <w:drawing>
          <wp:anchor distT="0" distB="0" distL="114300" distR="114300" simplePos="0" relativeHeight="251634176" behindDoc="0" locked="0" layoutInCell="1" allowOverlap="1">
            <wp:simplePos x="0" y="0"/>
            <wp:positionH relativeFrom="column">
              <wp:posOffset>3286125</wp:posOffset>
            </wp:positionH>
            <wp:positionV relativeFrom="paragraph">
              <wp:posOffset>42545</wp:posOffset>
            </wp:positionV>
            <wp:extent cx="1781175" cy="1746922"/>
            <wp:effectExtent l="19050" t="19050" r="9525" b="24765"/>
            <wp:wrapNone/>
            <wp:docPr id="29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l="65434" t="56252" r="17525" b="13635"/>
                    <a:stretch>
                      <a:fillRect/>
                    </a:stretch>
                  </pic:blipFill>
                  <pic:spPr bwMode="auto">
                    <a:xfrm>
                      <a:off x="0" y="0"/>
                      <a:ext cx="1781175" cy="1746922"/>
                    </a:xfrm>
                    <a:prstGeom prst="rect">
                      <a:avLst/>
                    </a:prstGeom>
                    <a:noFill/>
                    <a:ln w="19050">
                      <a:solidFill>
                        <a:srgbClr val="000000"/>
                      </a:solidFill>
                      <a:miter lim="800000"/>
                      <a:headEnd/>
                      <a:tailEnd/>
                    </a:ln>
                  </pic:spPr>
                </pic:pic>
              </a:graphicData>
            </a:graphic>
          </wp:anchor>
        </w:drawing>
      </w: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p>
    <w:p w:rsidR="00742913" w:rsidRPr="00742913" w:rsidRDefault="00742913" w:rsidP="00742913">
      <w:pPr>
        <w:autoSpaceDE w:val="0"/>
        <w:autoSpaceDN w:val="0"/>
        <w:adjustRightInd w:val="0"/>
        <w:rPr>
          <w:b/>
          <w:bCs/>
          <w:color w:val="000000"/>
        </w:rPr>
      </w:pPr>
      <w:r w:rsidRPr="00742913">
        <w:rPr>
          <w:b/>
          <w:bCs/>
          <w:color w:val="000000"/>
        </w:rPr>
        <w:t>People at Greatest Risk</w:t>
      </w:r>
      <w:r>
        <w:rPr>
          <w:b/>
          <w:bCs/>
          <w:color w:val="000000"/>
        </w:rPr>
        <w:t>:</w:t>
      </w:r>
    </w:p>
    <w:p w:rsidR="00742913" w:rsidRPr="00742913" w:rsidRDefault="00742913" w:rsidP="00742913">
      <w:pPr>
        <w:autoSpaceDE w:val="0"/>
        <w:autoSpaceDN w:val="0"/>
        <w:adjustRightInd w:val="0"/>
        <w:rPr>
          <w:color w:val="000000"/>
        </w:rPr>
      </w:pPr>
    </w:p>
    <w:p w:rsidR="00742913" w:rsidRPr="00742913" w:rsidRDefault="00742913" w:rsidP="006F17B9">
      <w:pPr>
        <w:pStyle w:val="ListParagraph"/>
        <w:numPr>
          <w:ilvl w:val="0"/>
          <w:numId w:val="51"/>
        </w:numPr>
        <w:autoSpaceDE w:val="0"/>
        <w:autoSpaceDN w:val="0"/>
        <w:adjustRightInd w:val="0"/>
        <w:spacing w:after="120"/>
        <w:contextualSpacing w:val="0"/>
        <w:rPr>
          <w:bCs/>
        </w:rPr>
      </w:pPr>
      <w:r w:rsidRPr="00742913">
        <w:rPr>
          <w:b/>
          <w:bCs/>
        </w:rPr>
        <w:t>Anyone who has a respiratory ailment or mold allergies should not volunteer in areas where molds are visible or can be smelled.</w:t>
      </w:r>
      <w:r w:rsidRPr="00742913">
        <w:rPr>
          <w:bCs/>
        </w:rPr>
        <w:t xml:space="preserve">  Just about everyone is allergic to one form of mold or another.  </w:t>
      </w:r>
      <w:r w:rsidRPr="00742913">
        <w:rPr>
          <w:color w:val="000000"/>
        </w:rPr>
        <w:t xml:space="preserve">Infants, children, and the elderly are more susceptible to health problems attributable to molds. In addition, people with the following health conditions may be more sensitive to molds: </w:t>
      </w:r>
    </w:p>
    <w:p w:rsidR="00742913" w:rsidRPr="00742913" w:rsidRDefault="00742913" w:rsidP="006F17B9">
      <w:pPr>
        <w:numPr>
          <w:ilvl w:val="0"/>
          <w:numId w:val="53"/>
        </w:numPr>
        <w:autoSpaceDE w:val="0"/>
        <w:autoSpaceDN w:val="0"/>
        <w:adjustRightInd w:val="0"/>
        <w:spacing w:after="60"/>
        <w:rPr>
          <w:color w:val="000000"/>
        </w:rPr>
      </w:pPr>
      <w:r w:rsidRPr="00742913">
        <w:rPr>
          <w:color w:val="000000"/>
        </w:rPr>
        <w:t>Individuals with allergies or existing respiratory conditions including asthma, sinusitis, or other lung diseases.</w:t>
      </w:r>
    </w:p>
    <w:p w:rsidR="00742913" w:rsidRPr="00742913" w:rsidRDefault="00742913" w:rsidP="006F17B9">
      <w:pPr>
        <w:numPr>
          <w:ilvl w:val="0"/>
          <w:numId w:val="53"/>
        </w:numPr>
        <w:autoSpaceDE w:val="0"/>
        <w:autoSpaceDN w:val="0"/>
        <w:adjustRightInd w:val="0"/>
        <w:spacing w:after="60"/>
        <w:rPr>
          <w:color w:val="000000"/>
        </w:rPr>
      </w:pPr>
      <w:r w:rsidRPr="00742913">
        <w:rPr>
          <w:color w:val="000000"/>
        </w:rPr>
        <w:t>Individuals with a weakened immune system (e.g., HIV patients).</w:t>
      </w:r>
    </w:p>
    <w:p w:rsidR="00742913" w:rsidRPr="00742913" w:rsidRDefault="00742913" w:rsidP="006F17B9">
      <w:pPr>
        <w:numPr>
          <w:ilvl w:val="0"/>
          <w:numId w:val="53"/>
        </w:numPr>
        <w:autoSpaceDE w:val="0"/>
        <w:autoSpaceDN w:val="0"/>
        <w:adjustRightInd w:val="0"/>
        <w:spacing w:after="60"/>
        <w:rPr>
          <w:color w:val="000000"/>
        </w:rPr>
      </w:pPr>
      <w:r w:rsidRPr="00742913">
        <w:rPr>
          <w:color w:val="000000"/>
        </w:rPr>
        <w:t>Recent organ or bone marrow transplant patients.</w:t>
      </w:r>
    </w:p>
    <w:p w:rsidR="00742913" w:rsidRPr="00742913" w:rsidRDefault="00742913" w:rsidP="006F17B9">
      <w:pPr>
        <w:numPr>
          <w:ilvl w:val="0"/>
          <w:numId w:val="53"/>
        </w:numPr>
        <w:autoSpaceDE w:val="0"/>
        <w:autoSpaceDN w:val="0"/>
        <w:adjustRightInd w:val="0"/>
        <w:spacing w:after="60"/>
        <w:rPr>
          <w:color w:val="000000"/>
        </w:rPr>
      </w:pPr>
      <w:r w:rsidRPr="00742913">
        <w:rPr>
          <w:color w:val="000000"/>
        </w:rPr>
        <w:t>Patients recovering from recent surgery and receiving chemotherapy or long-term steroid treatment.</w:t>
      </w:r>
    </w:p>
    <w:p w:rsidR="00742913" w:rsidRPr="00742913" w:rsidRDefault="00742913" w:rsidP="00742913">
      <w:pPr>
        <w:autoSpaceDE w:val="0"/>
        <w:autoSpaceDN w:val="0"/>
        <w:adjustRightInd w:val="0"/>
        <w:rPr>
          <w:color w:val="000000"/>
        </w:rPr>
      </w:pPr>
    </w:p>
    <w:p w:rsidR="00742913" w:rsidRPr="00742913" w:rsidRDefault="00742913" w:rsidP="00742913">
      <w:pPr>
        <w:autoSpaceDE w:val="0"/>
        <w:autoSpaceDN w:val="0"/>
        <w:adjustRightInd w:val="0"/>
        <w:rPr>
          <w:b/>
          <w:bCs/>
          <w:color w:val="000000"/>
        </w:rPr>
      </w:pPr>
      <w:r w:rsidRPr="00742913">
        <w:rPr>
          <w:b/>
          <w:bCs/>
          <w:color w:val="000000"/>
        </w:rPr>
        <w:t>General Cleanup Tips</w:t>
      </w:r>
    </w:p>
    <w:p w:rsidR="00742913" w:rsidRPr="00742913" w:rsidRDefault="00742913" w:rsidP="006F17B9">
      <w:pPr>
        <w:numPr>
          <w:ilvl w:val="0"/>
          <w:numId w:val="54"/>
        </w:numPr>
        <w:autoSpaceDE w:val="0"/>
        <w:autoSpaceDN w:val="0"/>
        <w:adjustRightInd w:val="0"/>
        <w:spacing w:after="120"/>
        <w:rPr>
          <w:b/>
          <w:bCs/>
          <w:color w:val="000000"/>
        </w:rPr>
      </w:pPr>
      <w:r w:rsidRPr="00742913">
        <w:rPr>
          <w:color w:val="000000"/>
        </w:rPr>
        <w:t>Make sure the working area is well ventilated whenever possible.</w:t>
      </w:r>
    </w:p>
    <w:p w:rsidR="00742913" w:rsidRPr="00742913" w:rsidRDefault="00742913" w:rsidP="006F17B9">
      <w:pPr>
        <w:numPr>
          <w:ilvl w:val="0"/>
          <w:numId w:val="54"/>
        </w:numPr>
        <w:autoSpaceDE w:val="0"/>
        <w:autoSpaceDN w:val="0"/>
        <w:adjustRightInd w:val="0"/>
        <w:spacing w:after="120"/>
        <w:rPr>
          <w:b/>
          <w:bCs/>
          <w:color w:val="000000"/>
        </w:rPr>
      </w:pPr>
      <w:r w:rsidRPr="00742913">
        <w:rPr>
          <w:color w:val="000000"/>
        </w:rPr>
        <w:t>Place mold damaged materials in a plastic bag and discard.</w:t>
      </w:r>
    </w:p>
    <w:p w:rsidR="00742913" w:rsidRPr="00742913" w:rsidRDefault="00742913" w:rsidP="006F17B9">
      <w:pPr>
        <w:numPr>
          <w:ilvl w:val="0"/>
          <w:numId w:val="54"/>
        </w:numPr>
        <w:autoSpaceDE w:val="0"/>
        <w:autoSpaceDN w:val="0"/>
        <w:adjustRightInd w:val="0"/>
        <w:spacing w:after="120"/>
        <w:rPr>
          <w:b/>
          <w:bCs/>
          <w:color w:val="000000"/>
        </w:rPr>
      </w:pPr>
      <w:r w:rsidRPr="00742913">
        <w:rPr>
          <w:color w:val="000000"/>
        </w:rPr>
        <w:t>Clean mold off hard surfaces and other nonporous materials with detergent and water, and dry completely.</w:t>
      </w:r>
    </w:p>
    <w:p w:rsidR="00742913" w:rsidRPr="00742913" w:rsidRDefault="00742913" w:rsidP="006F17B9">
      <w:pPr>
        <w:numPr>
          <w:ilvl w:val="0"/>
          <w:numId w:val="54"/>
        </w:numPr>
        <w:autoSpaceDE w:val="0"/>
        <w:autoSpaceDN w:val="0"/>
        <w:adjustRightInd w:val="0"/>
        <w:spacing w:after="120"/>
        <w:rPr>
          <w:b/>
          <w:bCs/>
          <w:color w:val="000000"/>
        </w:rPr>
      </w:pPr>
      <w:r w:rsidRPr="00742913">
        <w:rPr>
          <w:color w:val="000000"/>
        </w:rPr>
        <w:t>Disinfect these cleaned surfaces with Shockwave or other EPA registered fungicide.</w:t>
      </w:r>
    </w:p>
    <w:p w:rsidR="00742913" w:rsidRPr="00742913" w:rsidRDefault="00742913" w:rsidP="006F17B9">
      <w:pPr>
        <w:numPr>
          <w:ilvl w:val="0"/>
          <w:numId w:val="54"/>
        </w:numPr>
        <w:autoSpaceDE w:val="0"/>
        <w:autoSpaceDN w:val="0"/>
        <w:adjustRightInd w:val="0"/>
        <w:spacing w:after="120"/>
        <w:rPr>
          <w:b/>
          <w:bCs/>
          <w:color w:val="000000"/>
        </w:rPr>
      </w:pPr>
      <w:r w:rsidRPr="00742913">
        <w:rPr>
          <w:color w:val="000000"/>
        </w:rPr>
        <w:t xml:space="preserve">Avoid breathing mold spores. </w:t>
      </w:r>
    </w:p>
    <w:p w:rsidR="00742913" w:rsidRPr="00742913" w:rsidRDefault="00742913" w:rsidP="006F17B9">
      <w:pPr>
        <w:numPr>
          <w:ilvl w:val="0"/>
          <w:numId w:val="54"/>
        </w:numPr>
        <w:autoSpaceDE w:val="0"/>
        <w:autoSpaceDN w:val="0"/>
        <w:adjustRightInd w:val="0"/>
        <w:spacing w:after="120"/>
        <w:rPr>
          <w:b/>
          <w:bCs/>
          <w:color w:val="000000"/>
        </w:rPr>
      </w:pPr>
      <w:r w:rsidRPr="00742913">
        <w:rPr>
          <w:color w:val="000000"/>
        </w:rPr>
        <w:t>Discard water damaged materials.</w:t>
      </w:r>
    </w:p>
    <w:p w:rsidR="00742913" w:rsidRPr="00742913" w:rsidRDefault="00742913" w:rsidP="006F17B9">
      <w:pPr>
        <w:numPr>
          <w:ilvl w:val="0"/>
          <w:numId w:val="54"/>
        </w:numPr>
        <w:autoSpaceDE w:val="0"/>
        <w:autoSpaceDN w:val="0"/>
        <w:adjustRightInd w:val="0"/>
        <w:spacing w:after="120"/>
        <w:rPr>
          <w:b/>
          <w:bCs/>
          <w:color w:val="000000"/>
        </w:rPr>
      </w:pPr>
      <w:r w:rsidRPr="00742913">
        <w:rPr>
          <w:color w:val="000000"/>
        </w:rPr>
        <w:t>Discard all porous materials visibly contaminated with mold.</w:t>
      </w:r>
      <w:r w:rsidRPr="00742913">
        <w:rPr>
          <w:noProof/>
        </w:rPr>
        <w:t xml:space="preserve"> </w:t>
      </w:r>
    </w:p>
    <w:p w:rsidR="00742913" w:rsidRPr="00742913" w:rsidRDefault="00742913" w:rsidP="00742913">
      <w:pPr>
        <w:autoSpaceDE w:val="0"/>
        <w:autoSpaceDN w:val="0"/>
        <w:adjustRightInd w:val="0"/>
        <w:ind w:firstLine="360"/>
        <w:rPr>
          <w:color w:val="000000"/>
        </w:rPr>
      </w:pPr>
      <w:r w:rsidRPr="00742913">
        <w:rPr>
          <w:color w:val="000000"/>
        </w:rPr>
        <w:t xml:space="preserve">               These materials include the following:</w:t>
      </w:r>
    </w:p>
    <w:p w:rsidR="00742913" w:rsidRPr="00742913" w:rsidRDefault="00742913" w:rsidP="006F17B9">
      <w:pPr>
        <w:numPr>
          <w:ilvl w:val="0"/>
          <w:numId w:val="55"/>
        </w:numPr>
        <w:autoSpaceDE w:val="0"/>
        <w:autoSpaceDN w:val="0"/>
        <w:adjustRightInd w:val="0"/>
        <w:contextualSpacing/>
        <w:rPr>
          <w:color w:val="000000"/>
        </w:rPr>
      </w:pPr>
      <w:r w:rsidRPr="00742913">
        <w:rPr>
          <w:color w:val="000000"/>
        </w:rPr>
        <w:t>Carpeting and carpet padding;</w:t>
      </w:r>
    </w:p>
    <w:p w:rsidR="00742913" w:rsidRPr="00742913" w:rsidRDefault="00742913" w:rsidP="006F17B9">
      <w:pPr>
        <w:numPr>
          <w:ilvl w:val="0"/>
          <w:numId w:val="55"/>
        </w:numPr>
        <w:autoSpaceDE w:val="0"/>
        <w:autoSpaceDN w:val="0"/>
        <w:adjustRightInd w:val="0"/>
        <w:contextualSpacing/>
        <w:rPr>
          <w:color w:val="000000"/>
        </w:rPr>
      </w:pPr>
      <w:r w:rsidRPr="00742913">
        <w:rPr>
          <w:color w:val="000000"/>
        </w:rPr>
        <w:t>Upholstery, wallpaper, drywall;</w:t>
      </w:r>
    </w:p>
    <w:p w:rsidR="00742913" w:rsidRPr="00742913" w:rsidRDefault="00742913" w:rsidP="006F17B9">
      <w:pPr>
        <w:numPr>
          <w:ilvl w:val="0"/>
          <w:numId w:val="55"/>
        </w:numPr>
        <w:autoSpaceDE w:val="0"/>
        <w:autoSpaceDN w:val="0"/>
        <w:adjustRightInd w:val="0"/>
        <w:contextualSpacing/>
        <w:rPr>
          <w:color w:val="000000"/>
        </w:rPr>
      </w:pPr>
      <w:r w:rsidRPr="00742913">
        <w:rPr>
          <w:color w:val="000000"/>
        </w:rPr>
        <w:t>Floor and ceiling tiles, insulation materials;</w:t>
      </w:r>
    </w:p>
    <w:p w:rsidR="00742913" w:rsidRPr="00742913" w:rsidRDefault="00742913" w:rsidP="006F17B9">
      <w:pPr>
        <w:numPr>
          <w:ilvl w:val="0"/>
          <w:numId w:val="55"/>
        </w:numPr>
        <w:autoSpaceDE w:val="0"/>
        <w:autoSpaceDN w:val="0"/>
        <w:adjustRightInd w:val="0"/>
        <w:contextualSpacing/>
        <w:rPr>
          <w:color w:val="000000"/>
        </w:rPr>
      </w:pPr>
      <w:r w:rsidRPr="00742913">
        <w:rPr>
          <w:color w:val="000000"/>
        </w:rPr>
        <w:t>Clothing;</w:t>
      </w:r>
    </w:p>
    <w:p w:rsidR="00742913" w:rsidRPr="00742913" w:rsidRDefault="00742913" w:rsidP="00742913">
      <w:pPr>
        <w:autoSpaceDE w:val="0"/>
        <w:autoSpaceDN w:val="0"/>
        <w:adjustRightInd w:val="0"/>
        <w:rPr>
          <w:b/>
          <w:color w:val="000000"/>
        </w:rPr>
      </w:pPr>
    </w:p>
    <w:p w:rsidR="00742913" w:rsidRDefault="00742913" w:rsidP="00742913">
      <w:pPr>
        <w:autoSpaceDE w:val="0"/>
        <w:autoSpaceDN w:val="0"/>
        <w:adjustRightInd w:val="0"/>
        <w:rPr>
          <w:b/>
          <w:color w:val="000000"/>
        </w:rPr>
      </w:pPr>
    </w:p>
    <w:p w:rsidR="00742913" w:rsidRDefault="00742913" w:rsidP="00742913">
      <w:pPr>
        <w:autoSpaceDE w:val="0"/>
        <w:autoSpaceDN w:val="0"/>
        <w:adjustRightInd w:val="0"/>
        <w:rPr>
          <w:b/>
          <w:color w:val="000000"/>
        </w:rPr>
      </w:pPr>
    </w:p>
    <w:p w:rsidR="00742913" w:rsidRDefault="00742913" w:rsidP="00742913">
      <w:pPr>
        <w:autoSpaceDE w:val="0"/>
        <w:autoSpaceDN w:val="0"/>
        <w:adjustRightInd w:val="0"/>
        <w:rPr>
          <w:b/>
          <w:color w:val="000000"/>
        </w:rPr>
      </w:pPr>
    </w:p>
    <w:p w:rsidR="00742913" w:rsidRDefault="00742913" w:rsidP="00742913">
      <w:pPr>
        <w:autoSpaceDE w:val="0"/>
        <w:autoSpaceDN w:val="0"/>
        <w:adjustRightInd w:val="0"/>
        <w:rPr>
          <w:b/>
          <w:color w:val="000000"/>
        </w:rPr>
      </w:pPr>
    </w:p>
    <w:p w:rsidR="00742913" w:rsidRDefault="00742913" w:rsidP="00742913">
      <w:pPr>
        <w:autoSpaceDE w:val="0"/>
        <w:autoSpaceDN w:val="0"/>
        <w:adjustRightInd w:val="0"/>
        <w:rPr>
          <w:b/>
          <w:color w:val="000000"/>
        </w:rPr>
      </w:pPr>
    </w:p>
    <w:p w:rsidR="00742913" w:rsidRDefault="00742913" w:rsidP="00742913">
      <w:pPr>
        <w:autoSpaceDE w:val="0"/>
        <w:autoSpaceDN w:val="0"/>
        <w:adjustRightInd w:val="0"/>
        <w:rPr>
          <w:b/>
          <w:color w:val="000000"/>
        </w:rPr>
      </w:pPr>
    </w:p>
    <w:p w:rsidR="00742913" w:rsidRDefault="00742913" w:rsidP="00742913">
      <w:pPr>
        <w:autoSpaceDE w:val="0"/>
        <w:autoSpaceDN w:val="0"/>
        <w:adjustRightInd w:val="0"/>
        <w:rPr>
          <w:b/>
          <w:color w:val="000000"/>
        </w:rPr>
      </w:pPr>
    </w:p>
    <w:p w:rsidR="00EF5F82" w:rsidRDefault="00EF5F82" w:rsidP="00742913">
      <w:pPr>
        <w:autoSpaceDE w:val="0"/>
        <w:autoSpaceDN w:val="0"/>
        <w:adjustRightInd w:val="0"/>
        <w:rPr>
          <w:b/>
          <w:color w:val="000000"/>
        </w:rPr>
      </w:pPr>
    </w:p>
    <w:p w:rsidR="00EF5F82" w:rsidRDefault="00EF5F82" w:rsidP="00742913">
      <w:pPr>
        <w:autoSpaceDE w:val="0"/>
        <w:autoSpaceDN w:val="0"/>
        <w:adjustRightInd w:val="0"/>
        <w:rPr>
          <w:b/>
          <w:color w:val="000000"/>
        </w:rPr>
      </w:pPr>
    </w:p>
    <w:p w:rsidR="00742913" w:rsidRDefault="00742913" w:rsidP="00742913">
      <w:pPr>
        <w:autoSpaceDE w:val="0"/>
        <w:autoSpaceDN w:val="0"/>
        <w:adjustRightInd w:val="0"/>
        <w:rPr>
          <w:b/>
          <w:color w:val="000000"/>
        </w:rPr>
      </w:pPr>
    </w:p>
    <w:p w:rsidR="00742913" w:rsidRDefault="00742913" w:rsidP="00742913">
      <w:pPr>
        <w:autoSpaceDE w:val="0"/>
        <w:autoSpaceDN w:val="0"/>
        <w:adjustRightInd w:val="0"/>
        <w:rPr>
          <w:b/>
          <w:color w:val="000000"/>
        </w:rPr>
      </w:pPr>
    </w:p>
    <w:p w:rsidR="00742913" w:rsidRDefault="00742913" w:rsidP="00742913">
      <w:pPr>
        <w:autoSpaceDE w:val="0"/>
        <w:autoSpaceDN w:val="0"/>
        <w:adjustRightInd w:val="0"/>
        <w:rPr>
          <w:b/>
          <w:color w:val="000000"/>
        </w:rPr>
      </w:pPr>
    </w:p>
    <w:p w:rsidR="00742913" w:rsidRDefault="00742913" w:rsidP="00742913">
      <w:pPr>
        <w:autoSpaceDE w:val="0"/>
        <w:autoSpaceDN w:val="0"/>
        <w:adjustRightInd w:val="0"/>
        <w:rPr>
          <w:b/>
          <w:color w:val="000000"/>
        </w:rPr>
      </w:pPr>
    </w:p>
    <w:p w:rsidR="00742913" w:rsidRPr="00742913" w:rsidRDefault="00742913" w:rsidP="00742913">
      <w:pPr>
        <w:autoSpaceDE w:val="0"/>
        <w:autoSpaceDN w:val="0"/>
        <w:adjustRightInd w:val="0"/>
        <w:rPr>
          <w:b/>
          <w:color w:val="000000"/>
        </w:rPr>
      </w:pPr>
      <w:r w:rsidRPr="00742913">
        <w:rPr>
          <w:b/>
          <w:color w:val="000000"/>
        </w:rPr>
        <w:t>Personal Protective Equipment</w:t>
      </w:r>
    </w:p>
    <w:p w:rsidR="00742913" w:rsidRPr="00742913" w:rsidRDefault="00742913" w:rsidP="00742913">
      <w:pPr>
        <w:autoSpaceDE w:val="0"/>
        <w:autoSpaceDN w:val="0"/>
        <w:adjustRightInd w:val="0"/>
        <w:rPr>
          <w:rFonts w:ascii="Arial" w:hAnsi="Arial" w:cs="Arial"/>
          <w:b/>
          <w:bCs/>
          <w:color w:val="000000"/>
        </w:rPr>
      </w:pPr>
    </w:p>
    <w:p w:rsidR="00742913" w:rsidRPr="00742913" w:rsidRDefault="00742913" w:rsidP="006F17B9">
      <w:pPr>
        <w:numPr>
          <w:ilvl w:val="0"/>
          <w:numId w:val="52"/>
        </w:numPr>
        <w:autoSpaceDE w:val="0"/>
        <w:autoSpaceDN w:val="0"/>
        <w:adjustRightInd w:val="0"/>
        <w:spacing w:after="120"/>
        <w:rPr>
          <w:color w:val="000000"/>
        </w:rPr>
      </w:pPr>
      <w:r w:rsidRPr="00742913">
        <w:rPr>
          <w:noProof/>
        </w:rPr>
        <w:drawing>
          <wp:anchor distT="0" distB="0" distL="114300" distR="114300" simplePos="0" relativeHeight="251635200" behindDoc="0" locked="0" layoutInCell="1" allowOverlap="1">
            <wp:simplePos x="0" y="0"/>
            <wp:positionH relativeFrom="column">
              <wp:posOffset>4380865</wp:posOffset>
            </wp:positionH>
            <wp:positionV relativeFrom="paragraph">
              <wp:posOffset>33655</wp:posOffset>
            </wp:positionV>
            <wp:extent cx="1577340" cy="1552575"/>
            <wp:effectExtent l="19050" t="19050" r="22860" b="28575"/>
            <wp:wrapSquare wrapText="bothSides"/>
            <wp:docPr id="298" name="Picture 15" descr="http://www.3m.com/product/images/N95-8210-Mask-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3m.com/product/images/N95-8210-Mask-300.jpg"/>
                    <pic:cNvPicPr>
                      <a:picLocks noChangeAspect="1" noChangeArrowheads="1"/>
                    </pic:cNvPicPr>
                  </pic:nvPicPr>
                  <pic:blipFill>
                    <a:blip r:embed="rId45" cstate="print">
                      <a:extLst>
                        <a:ext uri="{28A0092B-C50C-407E-A947-70E740481C1C}">
                          <a14:useLocalDpi xmlns:a14="http://schemas.microsoft.com/office/drawing/2010/main" val="0"/>
                        </a:ext>
                      </a:extLst>
                    </a:blip>
                    <a:srcRect l="8000" t="6667" r="9332" b="12000"/>
                    <a:stretch>
                      <a:fillRect/>
                    </a:stretch>
                  </pic:blipFill>
                  <pic:spPr bwMode="auto">
                    <a:xfrm>
                      <a:off x="0" y="0"/>
                      <a:ext cx="1577340" cy="1552575"/>
                    </a:xfrm>
                    <a:prstGeom prst="rect">
                      <a:avLst/>
                    </a:prstGeom>
                    <a:noFill/>
                    <a:ln w="19050">
                      <a:solidFill>
                        <a:srgbClr val="000000"/>
                      </a:solidFill>
                      <a:miter lim="800000"/>
                      <a:headEnd/>
                      <a:tailEnd/>
                    </a:ln>
                  </pic:spPr>
                </pic:pic>
              </a:graphicData>
            </a:graphic>
          </wp:anchor>
        </w:drawing>
      </w:r>
      <w:r w:rsidRPr="00742913">
        <w:rPr>
          <w:color w:val="000000"/>
        </w:rPr>
        <w:t>A  N95 respirator is recommended anytime mold is visible or can be smelled.</w:t>
      </w:r>
    </w:p>
    <w:p w:rsidR="00742913" w:rsidRPr="00742913" w:rsidRDefault="00742913" w:rsidP="006F17B9">
      <w:pPr>
        <w:numPr>
          <w:ilvl w:val="0"/>
          <w:numId w:val="52"/>
        </w:numPr>
        <w:autoSpaceDE w:val="0"/>
        <w:autoSpaceDN w:val="0"/>
        <w:adjustRightInd w:val="0"/>
        <w:spacing w:after="120"/>
        <w:rPr>
          <w:color w:val="000000"/>
        </w:rPr>
      </w:pPr>
      <w:r w:rsidRPr="00742913">
        <w:rPr>
          <w:color w:val="000000"/>
        </w:rPr>
        <w:t>Avoid touching mold with your bare hands. Long gloves that extend to the middle of the forearm are recommended. Use ordinary household rubber gloves when cleaning surfaces with water, shockwave, or mild detergent. Gloves made from natural rubber, neoprene, nitrile, polyurethane, or PVC are recommended if using a disinfectant, biocide, or strong cleaning solution.</w:t>
      </w:r>
    </w:p>
    <w:p w:rsidR="00742913" w:rsidRPr="00742913" w:rsidRDefault="00742913" w:rsidP="006F17B9">
      <w:pPr>
        <w:numPr>
          <w:ilvl w:val="0"/>
          <w:numId w:val="52"/>
        </w:numPr>
        <w:autoSpaceDE w:val="0"/>
        <w:autoSpaceDN w:val="0"/>
        <w:adjustRightInd w:val="0"/>
        <w:spacing w:after="120"/>
        <w:rPr>
          <w:color w:val="000000"/>
        </w:rPr>
      </w:pPr>
      <w:r w:rsidRPr="00742913">
        <w:rPr>
          <w:color w:val="000000"/>
        </w:rPr>
        <w:t>Avoid getting mold spores in your eyes. Goggles without ventilation holes are recommended though safety glasses at minimum are required.</w:t>
      </w:r>
    </w:p>
    <w:p w:rsidR="00742913" w:rsidRPr="00742913" w:rsidRDefault="00742913" w:rsidP="006F17B9">
      <w:pPr>
        <w:numPr>
          <w:ilvl w:val="0"/>
          <w:numId w:val="52"/>
        </w:numPr>
        <w:autoSpaceDE w:val="0"/>
        <w:autoSpaceDN w:val="0"/>
        <w:adjustRightInd w:val="0"/>
        <w:contextualSpacing/>
        <w:rPr>
          <w:color w:val="000000"/>
        </w:rPr>
      </w:pPr>
      <w:r w:rsidRPr="00742913">
        <w:rPr>
          <w:color w:val="000000"/>
        </w:rPr>
        <w:t>Wash hands before eating or drinking.</w:t>
      </w:r>
    </w:p>
    <w:p w:rsidR="00742913" w:rsidRDefault="00742913" w:rsidP="00742913">
      <w:pPr>
        <w:jc w:val="center"/>
        <w:rPr>
          <w:b/>
        </w:rPr>
      </w:pPr>
    </w:p>
    <w:p w:rsidR="00742913" w:rsidRDefault="00742913" w:rsidP="00742913">
      <w:pPr>
        <w:jc w:val="center"/>
        <w:rPr>
          <w:b/>
        </w:rPr>
      </w:pPr>
    </w:p>
    <w:p w:rsidR="00742913" w:rsidRDefault="00742913" w:rsidP="00742913">
      <w:pPr>
        <w:jc w:val="center"/>
        <w:rPr>
          <w:b/>
        </w:rPr>
      </w:pPr>
    </w:p>
    <w:p w:rsidR="00742913" w:rsidRPr="00742913" w:rsidRDefault="00742913" w:rsidP="00742913">
      <w:pPr>
        <w:jc w:val="center"/>
        <w:rPr>
          <w:b/>
          <w:sz w:val="32"/>
          <w:szCs w:val="32"/>
          <w:u w:val="single"/>
        </w:rPr>
      </w:pPr>
      <w:r w:rsidRPr="00742913">
        <w:rPr>
          <w:b/>
          <w:sz w:val="32"/>
          <w:szCs w:val="32"/>
          <w:u w:val="single"/>
        </w:rPr>
        <w:t>INTERIM GUIDANCE FOR THE USE OF “SHOCKWAVE”</w:t>
      </w:r>
    </w:p>
    <w:p w:rsidR="00742913" w:rsidRDefault="00742913" w:rsidP="00742913">
      <w:pPr>
        <w:jc w:val="center"/>
        <w:rPr>
          <w:b/>
        </w:rPr>
      </w:pPr>
    </w:p>
    <w:p w:rsidR="00742913" w:rsidRPr="00742913" w:rsidRDefault="00742913" w:rsidP="00742913">
      <w:pPr>
        <w:jc w:val="center"/>
        <w:rPr>
          <w:b/>
        </w:rPr>
      </w:pPr>
    </w:p>
    <w:p w:rsidR="00742913" w:rsidRPr="00742913" w:rsidRDefault="00683150" w:rsidP="00742913">
      <w:pPr>
        <w:jc w:val="center"/>
        <w:rPr>
          <w:b/>
        </w:rPr>
      </w:pPr>
      <w:r>
        <w:rPr>
          <w:b/>
          <w:noProof/>
        </w:rPr>
        <mc:AlternateContent>
          <mc:Choice Requires="wps">
            <w:drawing>
              <wp:anchor distT="0" distB="0" distL="114300" distR="114300" simplePos="0" relativeHeight="251706880" behindDoc="0" locked="0" layoutInCell="1" allowOverlap="1">
                <wp:simplePos x="0" y="0"/>
                <wp:positionH relativeFrom="column">
                  <wp:posOffset>-266700</wp:posOffset>
                </wp:positionH>
                <wp:positionV relativeFrom="paragraph">
                  <wp:posOffset>31750</wp:posOffset>
                </wp:positionV>
                <wp:extent cx="6457950" cy="971550"/>
                <wp:effectExtent l="0" t="0" r="19050" b="19050"/>
                <wp:wrapNone/>
                <wp:docPr id="1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7950" cy="97155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1FD15F5" id="Rectangle 13" o:spid="_x0000_s1026" style="position:absolute;margin-left:-21pt;margin-top:2.5pt;width:508.5pt;height:76.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" filled="f" strokeweight="2pt"/>
            </w:pict>
          </mc:Fallback>
        </mc:AlternateContent>
      </w:r>
    </w:p>
    <w:p w:rsidR="00742913" w:rsidRPr="00742913" w:rsidRDefault="00742913" w:rsidP="00742913">
      <w:pPr>
        <w:jc w:val="center"/>
        <w:rPr>
          <w:b/>
        </w:rPr>
      </w:pPr>
      <w:r w:rsidRPr="00742913">
        <w:rPr>
          <w:b/>
        </w:rPr>
        <w:t xml:space="preserve">DEVELOPMENT OF SHOCKWAVE </w:t>
      </w:r>
      <w:r w:rsidR="001D104E">
        <w:rPr>
          <w:b/>
        </w:rPr>
        <w:t xml:space="preserve">USE </w:t>
      </w:r>
      <w:r w:rsidRPr="00742913">
        <w:rPr>
          <w:b/>
        </w:rPr>
        <w:t>AND OTHER TREATMENTS IS A WORK IN PROGRESS. PLEASE SHARE FIELD EXPERIENCE WITH YOUR BLUE HAT WHO WILL SHARE WITH WHITE HATS SO PROCEDURES MAY BE UPDATED AND REVISED.</w:t>
      </w:r>
    </w:p>
    <w:p w:rsidR="00742913" w:rsidRPr="00742913" w:rsidRDefault="00742913" w:rsidP="00742913">
      <w:pPr>
        <w:jc w:val="center"/>
        <w:rPr>
          <w:b/>
        </w:rPr>
      </w:pPr>
    </w:p>
    <w:p w:rsidR="001D104E" w:rsidRDefault="001D104E" w:rsidP="00742913"/>
    <w:p w:rsidR="001D104E" w:rsidRDefault="001D104E" w:rsidP="00742913"/>
    <w:p w:rsidR="00742913" w:rsidRPr="00742913" w:rsidRDefault="00742913" w:rsidP="001D104E">
      <w:pPr>
        <w:spacing w:after="120"/>
      </w:pPr>
      <w:r w:rsidRPr="00742913">
        <w:rPr>
          <w:noProof/>
        </w:rPr>
        <w:drawing>
          <wp:anchor distT="0" distB="0" distL="114300" distR="114300" simplePos="0" relativeHeight="251636224" behindDoc="0" locked="0" layoutInCell="1" allowOverlap="1">
            <wp:simplePos x="0" y="0"/>
            <wp:positionH relativeFrom="column">
              <wp:posOffset>3839845</wp:posOffset>
            </wp:positionH>
            <wp:positionV relativeFrom="paragraph">
              <wp:posOffset>697865</wp:posOffset>
            </wp:positionV>
            <wp:extent cx="2103120" cy="1910715"/>
            <wp:effectExtent l="19050" t="19050" r="11430" b="13335"/>
            <wp:wrapSquare wrapText="bothSides"/>
            <wp:docPr id="299" name="Picture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a:blip r:embed="rId60" cstate="print">
                      <a:extLst>
                        <a:ext uri="{28A0092B-C50C-407E-A947-70E740481C1C}">
                          <a14:useLocalDpi xmlns:a14="http://schemas.microsoft.com/office/drawing/2010/main" val="0"/>
                        </a:ext>
                      </a:extLst>
                    </a:blip>
                    <a:srcRect b="31673"/>
                    <a:stretch>
                      <a:fillRect/>
                    </a:stretch>
                  </pic:blipFill>
                  <pic:spPr bwMode="auto">
                    <a:xfrm>
                      <a:off x="0" y="0"/>
                      <a:ext cx="2103120" cy="1910715"/>
                    </a:xfrm>
                    <a:prstGeom prst="rect">
                      <a:avLst/>
                    </a:prstGeom>
                    <a:noFill/>
                    <a:ln w="19050">
                      <a:solidFill>
                        <a:srgbClr val="000000"/>
                      </a:solidFill>
                      <a:miter lim="800000"/>
                      <a:headEnd/>
                      <a:tailEnd/>
                    </a:ln>
                  </pic:spPr>
                </pic:pic>
              </a:graphicData>
            </a:graphic>
          </wp:anchor>
        </w:drawing>
      </w:r>
      <w:r w:rsidRPr="00742913">
        <w:t>Shockwave is used in the place of bleach for mold treatment (Bleach is not an EPA registered material for treating mold, Shockwave is EPA registered).   Bleach has been used for generations to rid surfaces for mold.  However, the chemical make-up of bleach does not allow it to penetrate deep into the surfaces where the mold roots are growing.  The treatment used by volunteers is a family of chemicals called quaternary ammonium chlorides or more simply “Quats”.  The product Shockwave is popular among remediation companies and has been working well in the field for our volunteers.  The chemical formulation of Showckwave is an EPA-registered disinfectant, fungicide, sanitizer and cleaner designed specifically for mold remediation. One of the advantages volunteers and patrons alike report is that the Shockwave leaves an area smelling more fresh and does not leave the chlorine-like smell that lingers after bleach is used.   If Shockwave is not available try to seek out another of the Quat family of remediation chemicals.  It is important to have any alternate reviewed by your White hat and a member of the Safety team before using in the field.</w:t>
      </w:r>
    </w:p>
    <w:p w:rsidR="00742913" w:rsidRPr="00742913" w:rsidRDefault="00742913" w:rsidP="001D104E">
      <w:pPr>
        <w:spacing w:after="60"/>
        <w:rPr>
          <w:b/>
        </w:rPr>
      </w:pPr>
      <w:r w:rsidRPr="00742913">
        <w:rPr>
          <w:b/>
        </w:rPr>
        <w:t>USE OF SHOCKWAVE</w:t>
      </w:r>
    </w:p>
    <w:p w:rsidR="00742913" w:rsidRPr="00742913" w:rsidRDefault="00742913" w:rsidP="001D104E">
      <w:pPr>
        <w:spacing w:after="60"/>
      </w:pPr>
      <w:r w:rsidRPr="00742913">
        <w:t>When using Shockwave (Quats) it is important to let the treatment sit on the surface for at least 10 minutes before continuing.  This will allow the treatment to do its job not just at surface level, but also where the roots of the mold are growing.</w:t>
      </w:r>
    </w:p>
    <w:p w:rsidR="00742913" w:rsidRPr="00742913" w:rsidRDefault="00742913" w:rsidP="001D104E">
      <w:pPr>
        <w:spacing w:after="60"/>
      </w:pPr>
      <w:r w:rsidRPr="00742913">
        <w:t>Shockwave comes in two versions concentrate and ready to use (RTU). The ready to use version is just as it says ready to use right out of the bottle.  The concentrate version requires mixing 4 ounces of Shockwave per gallon of water.  Do not use more than 4 ounces per gallon.  Adding more chemical does not improve effectiveness and wastes product.  Remember that the concentrate version provides 32 gallons of usable product out of a single one gallon jug.</w:t>
      </w:r>
    </w:p>
    <w:p w:rsidR="00742913" w:rsidRPr="00742913" w:rsidRDefault="00742913" w:rsidP="001D104E">
      <w:pPr>
        <w:spacing w:after="60"/>
      </w:pPr>
      <w:r w:rsidRPr="00742913">
        <w:t>Shockwave is used three ways.</w:t>
      </w:r>
    </w:p>
    <w:p w:rsidR="00742913" w:rsidRPr="00742913" w:rsidRDefault="00742913" w:rsidP="006F17B9">
      <w:pPr>
        <w:numPr>
          <w:ilvl w:val="0"/>
          <w:numId w:val="56"/>
        </w:numPr>
        <w:spacing w:after="60" w:line="276" w:lineRule="auto"/>
        <w:rPr>
          <w:b/>
          <w:u w:val="words"/>
        </w:rPr>
      </w:pPr>
      <w:r w:rsidRPr="00742913">
        <w:t>To treat a house with 2-1/2 gallon pump sprayer.</w:t>
      </w:r>
    </w:p>
    <w:p w:rsidR="00742913" w:rsidRPr="00742913" w:rsidRDefault="00742913" w:rsidP="006F17B9">
      <w:pPr>
        <w:numPr>
          <w:ilvl w:val="0"/>
          <w:numId w:val="57"/>
        </w:numPr>
        <w:spacing w:after="60" w:line="276" w:lineRule="auto"/>
      </w:pPr>
      <w:r w:rsidRPr="00742913">
        <w:t>Put on N95 mask and safety glasses. Gloves are an option for what may be touched  in the house while treating.</w:t>
      </w:r>
    </w:p>
    <w:p w:rsidR="00742913" w:rsidRPr="00742913" w:rsidRDefault="00742913" w:rsidP="006F17B9">
      <w:pPr>
        <w:numPr>
          <w:ilvl w:val="0"/>
          <w:numId w:val="57"/>
        </w:numPr>
        <w:spacing w:after="60" w:line="276" w:lineRule="auto"/>
      </w:pPr>
      <w:r w:rsidRPr="00742913">
        <w:t>Pre-treat any visible mold growth with by spraying Shockwave onto the visible mold and the areas immediately around it.  For instance, this could be a foot or two beyond what you see growing on the wall.  Remember mold starts as microscopic spores that we cannot see.  So going a little beyond what you see will add to the effectiveness of the treatment.  If the house has been pre-treated with Shockwave this step is not necessary.</w:t>
      </w:r>
    </w:p>
    <w:p w:rsidR="00742913" w:rsidRPr="00742913" w:rsidRDefault="00742913" w:rsidP="006F17B9">
      <w:pPr>
        <w:numPr>
          <w:ilvl w:val="0"/>
          <w:numId w:val="57"/>
        </w:numPr>
        <w:spacing w:after="60" w:line="276" w:lineRule="auto"/>
      </w:pPr>
      <w:r w:rsidRPr="00742913">
        <w:t>Remove any building materials that need to be removed.</w:t>
      </w:r>
    </w:p>
    <w:p w:rsidR="00742913" w:rsidRPr="00742913" w:rsidRDefault="00742913" w:rsidP="006F17B9">
      <w:pPr>
        <w:numPr>
          <w:ilvl w:val="0"/>
          <w:numId w:val="57"/>
        </w:numPr>
        <w:spacing w:after="60" w:line="276" w:lineRule="auto"/>
      </w:pPr>
      <w:r w:rsidRPr="00742913">
        <w:rPr>
          <w:noProof/>
        </w:rPr>
        <w:drawing>
          <wp:anchor distT="0" distB="0" distL="114300" distR="114300" simplePos="0" relativeHeight="251637248" behindDoc="1" locked="0" layoutInCell="1" allowOverlap="1">
            <wp:simplePos x="0" y="0"/>
            <wp:positionH relativeFrom="column">
              <wp:posOffset>4465955</wp:posOffset>
            </wp:positionH>
            <wp:positionV relativeFrom="paragraph">
              <wp:posOffset>146685</wp:posOffset>
            </wp:positionV>
            <wp:extent cx="1724660" cy="2276475"/>
            <wp:effectExtent l="19050" t="19050" r="27940" b="28575"/>
            <wp:wrapTight wrapText="bothSides">
              <wp:wrapPolygon edited="0">
                <wp:start x="-239" y="-181"/>
                <wp:lineTo x="-239" y="21690"/>
                <wp:lineTo x="21711" y="21690"/>
                <wp:lineTo x="21711" y="-181"/>
                <wp:lineTo x="-239" y="-181"/>
              </wp:wrapPolygon>
            </wp:wrapTight>
            <wp:docPr id="300" name="Picture 14" descr="http://s.ecrater.com/stores/52666/4ecfc82c0f2e9_5266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crater.com/stores/52666/4ecfc82c0f2e9_52666b.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24660" cy="2276475"/>
                    </a:xfrm>
                    <a:prstGeom prst="rect">
                      <a:avLst/>
                    </a:prstGeom>
                    <a:noFill/>
                    <a:ln w="19050">
                      <a:solidFill>
                        <a:srgbClr val="000000"/>
                      </a:solidFill>
                      <a:miter lim="800000"/>
                      <a:headEnd/>
                      <a:tailEnd/>
                    </a:ln>
                  </pic:spPr>
                </pic:pic>
              </a:graphicData>
            </a:graphic>
          </wp:anchor>
        </w:drawing>
      </w:r>
      <w:r w:rsidRPr="00742913">
        <w:t>Treat the exposed framing.</w:t>
      </w:r>
    </w:p>
    <w:p w:rsidR="00742913" w:rsidRPr="00742913" w:rsidRDefault="00742913" w:rsidP="001D104E">
      <w:pPr>
        <w:spacing w:after="60"/>
        <w:ind w:left="1080"/>
      </w:pPr>
    </w:p>
    <w:p w:rsidR="00742913" w:rsidRPr="00742913" w:rsidRDefault="00742913" w:rsidP="006F17B9">
      <w:pPr>
        <w:numPr>
          <w:ilvl w:val="0"/>
          <w:numId w:val="56"/>
        </w:numPr>
        <w:spacing w:after="60" w:line="276" w:lineRule="auto"/>
      </w:pPr>
      <w:r w:rsidRPr="00742913">
        <w:t>To treat a crawl space with a Fogmaster Fogger.</w:t>
      </w:r>
    </w:p>
    <w:p w:rsidR="00742913" w:rsidRPr="00742913" w:rsidRDefault="00742913" w:rsidP="006F17B9">
      <w:pPr>
        <w:numPr>
          <w:ilvl w:val="0"/>
          <w:numId w:val="58"/>
        </w:numPr>
        <w:spacing w:after="60" w:line="276" w:lineRule="auto"/>
      </w:pPr>
      <w:r w:rsidRPr="00742913">
        <w:t>Put on N95 mask and safety glasses. Gloves are an option for what may be touched  in the crawl space while treating.</w:t>
      </w:r>
    </w:p>
    <w:p w:rsidR="00742913" w:rsidRPr="00742913" w:rsidRDefault="00742913" w:rsidP="006F17B9">
      <w:pPr>
        <w:numPr>
          <w:ilvl w:val="0"/>
          <w:numId w:val="58"/>
        </w:numPr>
        <w:spacing w:after="60" w:line="276" w:lineRule="auto"/>
      </w:pPr>
      <w:r w:rsidRPr="00742913">
        <w:t>Set fogger at medium setting. This will use about one gallon of mix in an hour and treat a two to three thousand square foot crawl space.</w:t>
      </w:r>
    </w:p>
    <w:p w:rsidR="00742913" w:rsidRPr="00742913" w:rsidRDefault="00742913" w:rsidP="006F17B9">
      <w:pPr>
        <w:numPr>
          <w:ilvl w:val="0"/>
          <w:numId w:val="58"/>
        </w:numPr>
        <w:spacing w:after="60" w:line="276" w:lineRule="auto"/>
      </w:pPr>
      <w:r w:rsidRPr="00742913">
        <w:t>Place fogger under house.</w:t>
      </w:r>
    </w:p>
    <w:p w:rsidR="00742913" w:rsidRPr="00742913" w:rsidRDefault="00742913" w:rsidP="006F17B9">
      <w:pPr>
        <w:numPr>
          <w:ilvl w:val="0"/>
          <w:numId w:val="58"/>
        </w:numPr>
        <w:spacing w:after="60" w:line="276" w:lineRule="auto"/>
      </w:pPr>
      <w:r w:rsidRPr="00742913">
        <w:t xml:space="preserve">Close the crawl space vents where possible. </w:t>
      </w:r>
    </w:p>
    <w:p w:rsidR="00742913" w:rsidRPr="00742913" w:rsidRDefault="00742913" w:rsidP="006F17B9">
      <w:pPr>
        <w:numPr>
          <w:ilvl w:val="0"/>
          <w:numId w:val="58"/>
        </w:numPr>
        <w:spacing w:after="60" w:line="276" w:lineRule="auto"/>
      </w:pPr>
      <w:r w:rsidRPr="00742913">
        <w:t>Turn on the fogger.</w:t>
      </w:r>
    </w:p>
    <w:p w:rsidR="00742913" w:rsidRPr="00742913" w:rsidRDefault="00742913" w:rsidP="001D104E">
      <w:pPr>
        <w:spacing w:after="60"/>
        <w:ind w:left="1080"/>
      </w:pPr>
      <w:r w:rsidRPr="00742913">
        <w:t xml:space="preserve"> </w:t>
      </w:r>
    </w:p>
    <w:p w:rsidR="00742913" w:rsidRPr="00742913" w:rsidRDefault="00742913" w:rsidP="006F17B9">
      <w:pPr>
        <w:numPr>
          <w:ilvl w:val="0"/>
          <w:numId w:val="56"/>
        </w:numPr>
        <w:spacing w:after="60" w:line="276" w:lineRule="auto"/>
      </w:pPr>
      <w:r w:rsidRPr="00742913">
        <w:t xml:space="preserve">Pretreat house. </w:t>
      </w:r>
    </w:p>
    <w:p w:rsidR="00742913" w:rsidRPr="00742913" w:rsidRDefault="00742913" w:rsidP="006F17B9">
      <w:pPr>
        <w:numPr>
          <w:ilvl w:val="0"/>
          <w:numId w:val="59"/>
        </w:numPr>
        <w:spacing w:after="60" w:line="276" w:lineRule="auto"/>
      </w:pPr>
      <w:r w:rsidRPr="00742913">
        <w:t>Put on N95 mask and safety glasses. Gloves are an option for what may be touched  in the house while treating.</w:t>
      </w:r>
    </w:p>
    <w:p w:rsidR="00742913" w:rsidRPr="00742913" w:rsidRDefault="00742913" w:rsidP="006F17B9">
      <w:pPr>
        <w:numPr>
          <w:ilvl w:val="0"/>
          <w:numId w:val="59"/>
        </w:numPr>
        <w:spacing w:after="60" w:line="276" w:lineRule="auto"/>
      </w:pPr>
      <w:r w:rsidRPr="00742913">
        <w:t xml:space="preserve"> Set fogger at medium setting. This will use about one gallon of mix in an hour and treat a two to three thousand square foot crawl space.</w:t>
      </w:r>
    </w:p>
    <w:p w:rsidR="00742913" w:rsidRPr="00742913" w:rsidRDefault="00742913" w:rsidP="006F17B9">
      <w:pPr>
        <w:numPr>
          <w:ilvl w:val="0"/>
          <w:numId w:val="59"/>
        </w:numPr>
        <w:spacing w:after="60" w:line="276" w:lineRule="auto"/>
      </w:pPr>
      <w:r w:rsidRPr="00742913">
        <w:t>Place fogger under house.</w:t>
      </w:r>
    </w:p>
    <w:p w:rsidR="00742913" w:rsidRPr="00742913" w:rsidRDefault="00742913" w:rsidP="006F17B9">
      <w:pPr>
        <w:numPr>
          <w:ilvl w:val="0"/>
          <w:numId w:val="59"/>
        </w:numPr>
        <w:spacing w:after="60" w:line="276" w:lineRule="auto"/>
      </w:pPr>
      <w:r w:rsidRPr="00742913">
        <w:t>Close the crawl space vents where possible.</w:t>
      </w:r>
    </w:p>
    <w:p w:rsidR="00742913" w:rsidRPr="00742913" w:rsidRDefault="00742913" w:rsidP="006F17B9">
      <w:pPr>
        <w:numPr>
          <w:ilvl w:val="0"/>
          <w:numId w:val="59"/>
        </w:numPr>
        <w:spacing w:after="60" w:line="276" w:lineRule="auto"/>
      </w:pPr>
      <w:r w:rsidRPr="00742913">
        <w:t>Turn on the fogger.</w:t>
      </w:r>
    </w:p>
    <w:p w:rsidR="001D104E" w:rsidRDefault="001D104E" w:rsidP="00742913">
      <w:pPr>
        <w:rPr>
          <w:b/>
        </w:rPr>
      </w:pPr>
    </w:p>
    <w:p w:rsidR="001D104E" w:rsidRDefault="001D104E" w:rsidP="00742913">
      <w:pPr>
        <w:rPr>
          <w:b/>
        </w:rPr>
      </w:pPr>
    </w:p>
    <w:p w:rsidR="00742913" w:rsidRPr="00742913" w:rsidRDefault="00742913" w:rsidP="00742913">
      <w:pPr>
        <w:rPr>
          <w:b/>
        </w:rPr>
      </w:pPr>
      <w:r w:rsidRPr="00742913">
        <w:rPr>
          <w:b/>
        </w:rPr>
        <w:t xml:space="preserve">PRECAUTIONS </w:t>
      </w:r>
    </w:p>
    <w:p w:rsidR="001D104E" w:rsidRDefault="001D104E" w:rsidP="00742913"/>
    <w:p w:rsidR="00742913" w:rsidRPr="00742913" w:rsidRDefault="00742913" w:rsidP="001D104E">
      <w:pPr>
        <w:spacing w:after="120"/>
      </w:pPr>
      <w:r w:rsidRPr="00742913">
        <w:t xml:space="preserve">Remember chemical concentrates are much more potent than when diluted with water. Wear neoprene, rubber, vinyl, or nitrile gloves to prevent skin contact if prolonged skin contact is likely. Avoid skin contact. Wash hands before eating, smoking or using the wash room. Wear safety goggles when mixing and at minimum safety glasses when applying. Do not get in eyes. Do not take internally or drink this material. Prevent prolonged or repeated breathing of vapor or spray mists. Keep unnecessary people away. Floor may be slippery, use care to avoid falling. Remove all sources if ignition.  Ventilate the area.  </w:t>
      </w:r>
    </w:p>
    <w:p w:rsidR="00742913" w:rsidRPr="00742913" w:rsidRDefault="00742913" w:rsidP="00742913">
      <w:pPr>
        <w:rPr>
          <w:b/>
        </w:rPr>
      </w:pPr>
    </w:p>
    <w:p w:rsidR="00742913" w:rsidRPr="00742913" w:rsidRDefault="00742913" w:rsidP="00742913">
      <w:pPr>
        <w:rPr>
          <w:b/>
        </w:rPr>
      </w:pPr>
    </w:p>
    <w:p w:rsidR="00742913" w:rsidRPr="00742913" w:rsidRDefault="00742913" w:rsidP="00742913">
      <w:pPr>
        <w:rPr>
          <w:b/>
        </w:rPr>
      </w:pPr>
      <w:r w:rsidRPr="00742913">
        <w:rPr>
          <w:b/>
        </w:rPr>
        <w:t xml:space="preserve">APPROVAL OF OTHER TREATMENTS </w:t>
      </w:r>
    </w:p>
    <w:p w:rsidR="001D104E" w:rsidRDefault="001D104E" w:rsidP="00742913"/>
    <w:p w:rsidR="001D104E" w:rsidRPr="001D104E" w:rsidRDefault="00742913" w:rsidP="001D104E">
      <w:pPr>
        <w:spacing w:after="120"/>
        <w:rPr>
          <w:b/>
        </w:rPr>
      </w:pPr>
      <w:r w:rsidRPr="00742913">
        <w:t xml:space="preserve">There are other effective treatments for mold available on the market.  There has been success with fungicidal treatments packaged like a bug bomb for instance.  If Shockwave is not available or you have an opportunity or need to use an alternate mold remediation chemical the proposed treatment chemical and process is to be reviewed by your White Hat and at least one member of the Safety Committee before it may be approved for use by volunteers.  At minimum the Material Safety Data Sheet (MSDS) and manufactures product data sheet will be required to be reviewed for an alternate material and process to be approved.  </w:t>
      </w:r>
      <w:r w:rsidRPr="00742913">
        <w:rPr>
          <w:b/>
        </w:rPr>
        <w:t>Examples of this information for Shockwave are provided below.</w:t>
      </w:r>
    </w:p>
    <w:p w:rsidR="001D104E" w:rsidRDefault="001D104E" w:rsidP="001D104E">
      <w:pPr>
        <w:spacing w:after="120"/>
      </w:pPr>
    </w:p>
    <w:p w:rsidR="001D104E" w:rsidRDefault="001D104E" w:rsidP="001D104E">
      <w:pPr>
        <w:spacing w:after="120"/>
      </w:pPr>
    </w:p>
    <w:p w:rsidR="00742913" w:rsidRPr="00742913" w:rsidRDefault="00742913" w:rsidP="001D104E">
      <w:pPr>
        <w:spacing w:after="120"/>
      </w:pPr>
      <w:r w:rsidRPr="00742913">
        <w:br w:type="page"/>
      </w:r>
    </w:p>
    <w:p w:rsidR="00381869" w:rsidRDefault="00381869" w:rsidP="00224A7A">
      <w:r>
        <w:rPr>
          <w:b/>
          <w:noProof/>
        </w:rPr>
        <w:drawing>
          <wp:anchor distT="0" distB="0" distL="114300" distR="114300" simplePos="0" relativeHeight="251639296" behindDoc="0" locked="0" layoutInCell="1" allowOverlap="1">
            <wp:simplePos x="0" y="0"/>
            <wp:positionH relativeFrom="column">
              <wp:posOffset>561975</wp:posOffset>
            </wp:positionH>
            <wp:positionV relativeFrom="paragraph">
              <wp:posOffset>-453390</wp:posOffset>
            </wp:positionV>
            <wp:extent cx="4673600" cy="4091940"/>
            <wp:effectExtent l="0" t="0" r="0" b="3810"/>
            <wp:wrapNone/>
            <wp:docPr id="3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rcRect l="11893" t="8171" r="24953" b="10834"/>
                    <a:stretch>
                      <a:fillRect/>
                    </a:stretch>
                  </pic:blipFill>
                  <pic:spPr bwMode="auto">
                    <a:xfrm>
                      <a:off x="0" y="0"/>
                      <a:ext cx="4673600" cy="4091940"/>
                    </a:xfrm>
                    <a:prstGeom prst="rect">
                      <a:avLst/>
                    </a:prstGeom>
                    <a:noFill/>
                    <a:ln>
                      <a:noFill/>
                    </a:ln>
                  </pic:spPr>
                </pic:pic>
              </a:graphicData>
            </a:graphic>
          </wp:anchor>
        </w:drawing>
      </w:r>
    </w:p>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r>
        <w:rPr>
          <w:noProof/>
        </w:rPr>
        <w:drawing>
          <wp:anchor distT="0" distB="0" distL="114300" distR="114300" simplePos="0" relativeHeight="251638272" behindDoc="0" locked="0" layoutInCell="1" allowOverlap="1">
            <wp:simplePos x="0" y="0"/>
            <wp:positionH relativeFrom="column">
              <wp:posOffset>595926</wp:posOffset>
            </wp:positionH>
            <wp:positionV relativeFrom="paragraph">
              <wp:posOffset>26035</wp:posOffset>
            </wp:positionV>
            <wp:extent cx="4648200" cy="3843020"/>
            <wp:effectExtent l="0" t="0" r="0" b="5080"/>
            <wp:wrapNone/>
            <wp:docPr id="3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val="0"/>
                        </a:ext>
                      </a:extLst>
                    </a:blip>
                    <a:srcRect l="12132" t="4623" r="17282" b="6209"/>
                    <a:stretch>
                      <a:fillRect/>
                    </a:stretch>
                  </pic:blipFill>
                  <pic:spPr bwMode="auto">
                    <a:xfrm>
                      <a:off x="0" y="0"/>
                      <a:ext cx="4648200" cy="3843020"/>
                    </a:xfrm>
                    <a:prstGeom prst="rect">
                      <a:avLst/>
                    </a:prstGeom>
                    <a:noFill/>
                    <a:ln>
                      <a:noFill/>
                    </a:ln>
                  </pic:spPr>
                </pic:pic>
              </a:graphicData>
            </a:graphic>
          </wp:anchor>
        </w:drawing>
      </w:r>
    </w:p>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r>
        <w:rPr>
          <w:b/>
          <w:noProof/>
        </w:rPr>
        <w:drawing>
          <wp:inline distT="0" distB="0" distL="0" distR="0">
            <wp:extent cx="5734050" cy="7667625"/>
            <wp:effectExtent l="0" t="0" r="0" b="9525"/>
            <wp:docPr id="3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l="31755" t="8499" r="31519" b="4816"/>
                    <a:stretch>
                      <a:fillRect/>
                    </a:stretch>
                  </pic:blipFill>
                  <pic:spPr bwMode="auto">
                    <a:xfrm>
                      <a:off x="0" y="0"/>
                      <a:ext cx="5734050" cy="7667625"/>
                    </a:xfrm>
                    <a:prstGeom prst="rect">
                      <a:avLst/>
                    </a:prstGeom>
                    <a:noFill/>
                    <a:ln>
                      <a:noFill/>
                    </a:ln>
                  </pic:spPr>
                </pic:pic>
              </a:graphicData>
            </a:graphic>
          </wp:inline>
        </w:drawing>
      </w:r>
    </w:p>
    <w:p w:rsidR="00381869" w:rsidRDefault="00381869" w:rsidP="00224A7A"/>
    <w:p w:rsidR="00381869" w:rsidRDefault="00381869" w:rsidP="00224A7A"/>
    <w:p w:rsidR="00381869" w:rsidRDefault="00381869" w:rsidP="00224A7A"/>
    <w:p w:rsidR="00381869" w:rsidRPr="00E02D76" w:rsidRDefault="00381869" w:rsidP="00381869">
      <w:pPr>
        <w:rPr>
          <w:b/>
          <w:sz w:val="28"/>
          <w:szCs w:val="28"/>
          <w:u w:val="single"/>
        </w:rPr>
      </w:pPr>
      <w:r w:rsidRPr="00E02D76">
        <w:rPr>
          <w:b/>
          <w:sz w:val="28"/>
          <w:szCs w:val="28"/>
          <w:u w:val="single"/>
        </w:rPr>
        <w:t>17. GUIDANCE FOR INJURY OR ILLNESS</w:t>
      </w:r>
    </w:p>
    <w:p w:rsidR="00381869" w:rsidRPr="00381869" w:rsidRDefault="00381869" w:rsidP="00381869">
      <w:pPr>
        <w:rPr>
          <w:b/>
          <w:u w:val="single"/>
        </w:rPr>
      </w:pPr>
    </w:p>
    <w:p w:rsidR="00381869" w:rsidRPr="00381869" w:rsidRDefault="00381869" w:rsidP="006F17B9">
      <w:pPr>
        <w:numPr>
          <w:ilvl w:val="0"/>
          <w:numId w:val="60"/>
        </w:numPr>
        <w:spacing w:after="120"/>
      </w:pPr>
      <w:r w:rsidRPr="00381869">
        <w:t>Designate a first aid coordinator, if a qualified person is present, such as EMT, RN, or MD or a person who has passed American Red Cross advanced first aid training within the past three years.</w:t>
      </w:r>
    </w:p>
    <w:p w:rsidR="00381869" w:rsidRPr="00381869" w:rsidRDefault="00381869" w:rsidP="006F17B9">
      <w:pPr>
        <w:numPr>
          <w:ilvl w:val="0"/>
          <w:numId w:val="60"/>
        </w:numPr>
        <w:spacing w:after="120"/>
      </w:pPr>
      <w:r w:rsidRPr="00381869">
        <w:t>Have a standard first aid kit available. Inform volunteers of its location and require its use.</w:t>
      </w:r>
    </w:p>
    <w:p w:rsidR="00381869" w:rsidRPr="00381869" w:rsidRDefault="00381869" w:rsidP="006F17B9">
      <w:pPr>
        <w:numPr>
          <w:ilvl w:val="0"/>
          <w:numId w:val="60"/>
        </w:numPr>
        <w:spacing w:after="120"/>
      </w:pPr>
      <w:r w:rsidRPr="00381869">
        <w:t>Inform team leader immediately of injury to self or others. Team leader informs unit director who informs on-site director.</w:t>
      </w:r>
    </w:p>
    <w:p w:rsidR="00381869" w:rsidRPr="00381869" w:rsidRDefault="00381869" w:rsidP="006F17B9">
      <w:pPr>
        <w:numPr>
          <w:ilvl w:val="0"/>
          <w:numId w:val="60"/>
        </w:numPr>
        <w:spacing w:after="120"/>
      </w:pPr>
      <w:r w:rsidRPr="00381869">
        <w:t>Log all injuries and or near misses.</w:t>
      </w:r>
    </w:p>
    <w:p w:rsidR="00381869" w:rsidRPr="00381869" w:rsidRDefault="00381869" w:rsidP="006F17B9">
      <w:pPr>
        <w:numPr>
          <w:ilvl w:val="0"/>
          <w:numId w:val="60"/>
        </w:numPr>
        <w:spacing w:after="120"/>
      </w:pPr>
      <w:r w:rsidRPr="00381869">
        <w:t>Unit director follows all general polices for personal injury, illness and near misses. Will also follow the following guidelines for emergences.</w:t>
      </w:r>
    </w:p>
    <w:p w:rsidR="00381869" w:rsidRPr="00381869" w:rsidRDefault="00381869" w:rsidP="006F17B9">
      <w:pPr>
        <w:numPr>
          <w:ilvl w:val="1"/>
          <w:numId w:val="60"/>
        </w:numPr>
        <w:spacing w:after="120"/>
      </w:pPr>
      <w:r w:rsidRPr="00381869">
        <w:t>Injuries and illness requiring professional medical personnel or hospitalization shall be considered major. Notify the director immediately.</w:t>
      </w:r>
    </w:p>
    <w:p w:rsidR="00381869" w:rsidRPr="00381869" w:rsidRDefault="00381869" w:rsidP="006F17B9">
      <w:pPr>
        <w:numPr>
          <w:ilvl w:val="1"/>
          <w:numId w:val="60"/>
        </w:numPr>
        <w:spacing w:after="120"/>
      </w:pPr>
      <w:r w:rsidRPr="00381869">
        <w:t>Contact emergency medical services (EMS) to transport injured. Verify information on health card with injured person, if conscious.</w:t>
      </w:r>
    </w:p>
    <w:p w:rsidR="00381869" w:rsidRPr="00381869" w:rsidRDefault="00381869" w:rsidP="006F17B9">
      <w:pPr>
        <w:numPr>
          <w:ilvl w:val="1"/>
          <w:numId w:val="60"/>
        </w:numPr>
        <w:spacing w:after="120"/>
      </w:pPr>
      <w:r w:rsidRPr="00381869">
        <w:t>Obtain all essential information about hospital where injured is taken (address, phone number, admission policies, and helpful details).</w:t>
      </w:r>
    </w:p>
    <w:p w:rsidR="00381869" w:rsidRPr="00381869" w:rsidRDefault="00381869" w:rsidP="006F17B9">
      <w:pPr>
        <w:numPr>
          <w:ilvl w:val="1"/>
          <w:numId w:val="60"/>
        </w:numPr>
        <w:spacing w:after="120"/>
      </w:pPr>
      <w:r w:rsidRPr="00381869">
        <w:t>Designate a capable person such as the on-site director or first-aid coordinator, to accompany the injured to the hospital.</w:t>
      </w:r>
    </w:p>
    <w:p w:rsidR="00381869" w:rsidRPr="00381869" w:rsidRDefault="00381869" w:rsidP="006F17B9">
      <w:pPr>
        <w:numPr>
          <w:ilvl w:val="1"/>
          <w:numId w:val="60"/>
        </w:numPr>
        <w:spacing w:after="120"/>
      </w:pPr>
      <w:r w:rsidRPr="00381869">
        <w:t>Notify person designated by the injured in case of an emergency.</w:t>
      </w:r>
    </w:p>
    <w:p w:rsidR="00381869" w:rsidRPr="00381869" w:rsidRDefault="00381869" w:rsidP="00381869">
      <w:pPr>
        <w:spacing w:after="120"/>
        <w:ind w:left="2" w:firstLine="419"/>
      </w:pPr>
      <w:r w:rsidRPr="00381869">
        <w:t>6.</w:t>
      </w:r>
      <w:r>
        <w:t xml:space="preserve">   Ensure that the Incident Investigation F</w:t>
      </w:r>
      <w:r w:rsidRPr="00381869">
        <w:t>orm is filled out and routed t</w:t>
      </w:r>
      <w:r>
        <w:t>hr</w:t>
      </w:r>
      <w:r w:rsidRPr="00381869">
        <w:t>o</w:t>
      </w:r>
      <w:r>
        <w:t>ugh</w:t>
      </w:r>
      <w:r w:rsidRPr="00381869">
        <w:t xml:space="preserve"> the proper</w:t>
      </w:r>
    </w:p>
    <w:p w:rsidR="00381869" w:rsidRPr="00381869" w:rsidRDefault="00381869" w:rsidP="00381869">
      <w:pPr>
        <w:spacing w:after="120"/>
        <w:ind w:left="2" w:firstLine="419"/>
      </w:pPr>
      <w:r w:rsidRPr="00381869">
        <w:t xml:space="preserve">        channels.</w:t>
      </w:r>
    </w:p>
    <w:p w:rsidR="00381869" w:rsidRDefault="00381869" w:rsidP="00381869">
      <w:r w:rsidRPr="00381869">
        <w:tab/>
      </w:r>
    </w:p>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Default="00381869" w:rsidP="00224A7A"/>
    <w:p w:rsidR="00381869" w:rsidRPr="00381869" w:rsidRDefault="00381869" w:rsidP="00381869">
      <w:pPr>
        <w:ind w:left="360"/>
        <w:jc w:val="center"/>
        <w:rPr>
          <w:szCs w:val="20"/>
        </w:rPr>
      </w:pPr>
    </w:p>
    <w:p w:rsidR="00381869" w:rsidRPr="00381869" w:rsidRDefault="00381869" w:rsidP="00DE65DB">
      <w:pPr>
        <w:spacing w:line="360" w:lineRule="auto"/>
        <w:ind w:left="360"/>
        <w:jc w:val="center"/>
        <w:rPr>
          <w:b/>
          <w:sz w:val="72"/>
          <w:szCs w:val="72"/>
          <w:u w:val="single"/>
        </w:rPr>
      </w:pPr>
      <w:r w:rsidRPr="00381869">
        <w:rPr>
          <w:b/>
          <w:sz w:val="72"/>
          <w:szCs w:val="72"/>
          <w:u w:val="single"/>
        </w:rPr>
        <w:t xml:space="preserve">SPECIFIC GUIDANCE </w:t>
      </w:r>
    </w:p>
    <w:p w:rsidR="00381869" w:rsidRPr="00381869" w:rsidRDefault="00381869" w:rsidP="00DE65DB">
      <w:pPr>
        <w:spacing w:line="360" w:lineRule="auto"/>
        <w:jc w:val="center"/>
        <w:rPr>
          <w:b/>
          <w:sz w:val="72"/>
          <w:szCs w:val="72"/>
          <w:u w:val="single"/>
        </w:rPr>
      </w:pPr>
      <w:r w:rsidRPr="00381869">
        <w:rPr>
          <w:b/>
          <w:sz w:val="72"/>
          <w:szCs w:val="72"/>
          <w:u w:val="single"/>
        </w:rPr>
        <w:t>FOR DIFFERENT OPERATIONS</w:t>
      </w:r>
    </w:p>
    <w:p w:rsidR="00381869" w:rsidRDefault="00381869" w:rsidP="00381869">
      <w:r w:rsidRPr="00381869">
        <w:br w:type="page"/>
      </w:r>
    </w:p>
    <w:p w:rsidR="00DE65DB" w:rsidRPr="009B7C59" w:rsidRDefault="00DE65DB" w:rsidP="006F17B9">
      <w:pPr>
        <w:pStyle w:val="ListParagraph"/>
        <w:numPr>
          <w:ilvl w:val="0"/>
          <w:numId w:val="62"/>
        </w:numPr>
        <w:ind w:left="360" w:hanging="270"/>
        <w:rPr>
          <w:b/>
          <w:sz w:val="28"/>
          <w:szCs w:val="28"/>
          <w:u w:val="single"/>
        </w:rPr>
      </w:pPr>
      <w:r w:rsidRPr="009B7C59">
        <w:rPr>
          <w:b/>
          <w:sz w:val="28"/>
          <w:szCs w:val="28"/>
          <w:u w:val="single"/>
        </w:rPr>
        <w:t xml:space="preserve"> FIRE WATCH GUIDELINES</w:t>
      </w:r>
      <w:r w:rsidR="00904151">
        <w:rPr>
          <w:b/>
          <w:sz w:val="28"/>
          <w:szCs w:val="28"/>
          <w:u w:val="single"/>
        </w:rPr>
        <w:t xml:space="preserve">   </w:t>
      </w:r>
      <w:r w:rsidR="00904151">
        <w:rPr>
          <w:sz w:val="28"/>
          <w:szCs w:val="28"/>
        </w:rPr>
        <w:t>(Also See Appendix ‘E’)</w:t>
      </w:r>
    </w:p>
    <w:p w:rsidR="00DE65DB" w:rsidRDefault="00DE65DB" w:rsidP="00DE65DB">
      <w:pPr>
        <w:rPr>
          <w:b/>
          <w:u w:val="single"/>
        </w:rPr>
      </w:pPr>
    </w:p>
    <w:p w:rsidR="00DE65DB" w:rsidRPr="00DE65DB" w:rsidRDefault="00DE65DB" w:rsidP="006F17B9">
      <w:pPr>
        <w:numPr>
          <w:ilvl w:val="0"/>
          <w:numId w:val="61"/>
        </w:numPr>
        <w:spacing w:after="200" w:line="276" w:lineRule="auto"/>
        <w:contextualSpacing/>
        <w:rPr>
          <w:rFonts w:eastAsiaTheme="minorHAnsi"/>
        </w:rPr>
      </w:pPr>
      <w:r w:rsidRPr="00DE65DB">
        <w:rPr>
          <w:rFonts w:eastAsiaTheme="minorHAnsi"/>
        </w:rPr>
        <w:t>A responsible adult volunteer (minimum of one) shall routinely make rounds of all structures that are housing volunteers, or survivors, at 1 hour intervals.  These rounds shall be for discovery of any fire emergency or any condition which could result in fire or other hazards to all persons on the premises.  Times for Fire Watch shall begin no later than 10:00 PM each evening, and will continue until no earlier than 6:00 AM the following morning.</w:t>
      </w:r>
    </w:p>
    <w:p w:rsidR="00DE65DB" w:rsidRPr="00DE65DB" w:rsidRDefault="00DE65DB" w:rsidP="006F17B9">
      <w:pPr>
        <w:numPr>
          <w:ilvl w:val="0"/>
          <w:numId w:val="61"/>
        </w:numPr>
        <w:spacing w:after="200" w:line="276" w:lineRule="auto"/>
        <w:contextualSpacing/>
        <w:rPr>
          <w:rFonts w:eastAsiaTheme="minorHAnsi"/>
        </w:rPr>
      </w:pPr>
      <w:r w:rsidRPr="00DE65DB">
        <w:rPr>
          <w:rFonts w:eastAsiaTheme="minorHAnsi"/>
        </w:rPr>
        <w:t xml:space="preserve">Fire Watch personnel shall make themselves familiar with the Emergency Action Plan (EAP) for the DROC including all areas where persons will be sleeping or taking part in other activities during the times designated for the Fire Watch.  </w:t>
      </w:r>
    </w:p>
    <w:p w:rsidR="00DE65DB" w:rsidRPr="00DE65DB" w:rsidRDefault="00DE65DB" w:rsidP="006F17B9">
      <w:pPr>
        <w:numPr>
          <w:ilvl w:val="0"/>
          <w:numId w:val="61"/>
        </w:numPr>
        <w:spacing w:after="200" w:line="276" w:lineRule="auto"/>
        <w:contextualSpacing/>
        <w:rPr>
          <w:rFonts w:eastAsiaTheme="minorHAnsi"/>
        </w:rPr>
      </w:pPr>
      <w:r w:rsidRPr="00DE65DB">
        <w:rPr>
          <w:rFonts w:eastAsiaTheme="minorHAnsi"/>
        </w:rPr>
        <w:t>Fire Watch personnel shall make themselves familiar with the location and type of portable fire extinguishers and fixed extinguishing systems within the coverage areas.  Prior to utilization of firefighting equipment, notification of occupants and evacuation of the area shall take place.</w:t>
      </w:r>
    </w:p>
    <w:p w:rsidR="00DE65DB" w:rsidRPr="00DE65DB" w:rsidRDefault="00DE65DB" w:rsidP="006F17B9">
      <w:pPr>
        <w:numPr>
          <w:ilvl w:val="0"/>
          <w:numId w:val="61"/>
        </w:numPr>
        <w:spacing w:after="200" w:line="276" w:lineRule="auto"/>
        <w:contextualSpacing/>
        <w:rPr>
          <w:rFonts w:eastAsiaTheme="minorHAnsi"/>
        </w:rPr>
      </w:pPr>
      <w:r w:rsidRPr="00DE65DB">
        <w:rPr>
          <w:rFonts w:eastAsiaTheme="minorHAnsi"/>
        </w:rPr>
        <w:t>A log shall be kept.  The log will show the date &amp; time of each round made to the premises (each building, if more than one).  It will also show the name of the responsible person making the rounds.</w:t>
      </w:r>
    </w:p>
    <w:p w:rsidR="00DE65DB" w:rsidRPr="00DE65DB" w:rsidRDefault="00DE65DB" w:rsidP="006F17B9">
      <w:pPr>
        <w:numPr>
          <w:ilvl w:val="0"/>
          <w:numId w:val="61"/>
        </w:numPr>
        <w:spacing w:after="200" w:line="276" w:lineRule="auto"/>
        <w:contextualSpacing/>
        <w:rPr>
          <w:rFonts w:eastAsiaTheme="minorHAnsi"/>
        </w:rPr>
      </w:pPr>
      <w:r w:rsidRPr="00B940F2">
        <w:rPr>
          <w:rFonts w:eastAsiaTheme="minorHAnsi"/>
          <w:b/>
          <w:i/>
          <w:u w:val="single"/>
        </w:rPr>
        <w:t>IF A FIRE IS DISCOVERED</w:t>
      </w:r>
      <w:r w:rsidRPr="00DE65DB">
        <w:rPr>
          <w:rFonts w:eastAsiaTheme="minorHAnsi"/>
        </w:rPr>
        <w:t>:  If a local alarm is available, activate same at the nearest manual alarm activation device ( Ex: “manual pull station”). If no local alarm devices are available, evacuation alarms will be sounded  by utilizing hand-held air horns giving long (2 -3 second) blasts, while going through all areas being occupied, insuring that sleeping area</w:t>
      </w:r>
      <w:r w:rsidR="00A33141">
        <w:rPr>
          <w:rFonts w:eastAsiaTheme="minorHAnsi"/>
        </w:rPr>
        <w:t>s are given alarm first.  Notif</w:t>
      </w:r>
      <w:r w:rsidRPr="00DE65DB">
        <w:rPr>
          <w:rFonts w:eastAsiaTheme="minorHAnsi"/>
        </w:rPr>
        <w:t>y local emergency dispatch center through “911” phone call, or other predesignated phone number.</w:t>
      </w:r>
    </w:p>
    <w:p w:rsidR="00DE65DB" w:rsidRPr="00DE65DB" w:rsidRDefault="00DE65DB" w:rsidP="006F17B9">
      <w:pPr>
        <w:numPr>
          <w:ilvl w:val="0"/>
          <w:numId w:val="61"/>
        </w:numPr>
        <w:spacing w:after="200" w:line="276" w:lineRule="auto"/>
        <w:contextualSpacing/>
        <w:rPr>
          <w:rFonts w:eastAsiaTheme="minorHAnsi"/>
        </w:rPr>
      </w:pPr>
      <w:r w:rsidRPr="00DE65DB">
        <w:rPr>
          <w:rFonts w:eastAsiaTheme="minorHAnsi"/>
        </w:rPr>
        <w:t>When reporting a fire or emergency situation, Fire Watch person shall give their name, location (address) of the DROC, where on the premises the emergency exists, type of emergency, and telephone number for return calls for additional information, if needed.</w:t>
      </w:r>
    </w:p>
    <w:p w:rsidR="00DE65DB" w:rsidRPr="00DE65DB" w:rsidRDefault="00DE65DB" w:rsidP="006F17B9">
      <w:pPr>
        <w:numPr>
          <w:ilvl w:val="0"/>
          <w:numId w:val="61"/>
        </w:numPr>
        <w:spacing w:after="200" w:line="276" w:lineRule="auto"/>
        <w:contextualSpacing/>
        <w:rPr>
          <w:rFonts w:eastAsiaTheme="minorHAnsi"/>
        </w:rPr>
      </w:pPr>
      <w:r w:rsidRPr="00DE65DB">
        <w:rPr>
          <w:rFonts w:eastAsiaTheme="minorHAnsi"/>
        </w:rPr>
        <w:t>Fire Watch duties shall be the only duties performed by the assigned personnel during the assignment times.</w:t>
      </w:r>
    </w:p>
    <w:p w:rsidR="00DE65DB" w:rsidRPr="00DE65DB" w:rsidRDefault="00DE65DB" w:rsidP="006F17B9">
      <w:pPr>
        <w:numPr>
          <w:ilvl w:val="0"/>
          <w:numId w:val="61"/>
        </w:numPr>
        <w:spacing w:after="200" w:line="276" w:lineRule="auto"/>
        <w:rPr>
          <w:rFonts w:eastAsiaTheme="minorHAnsi"/>
        </w:rPr>
      </w:pPr>
      <w:r w:rsidRPr="00DE65DB">
        <w:rPr>
          <w:rFonts w:eastAsiaTheme="minorHAnsi"/>
        </w:rPr>
        <w:t>Upon completion of duty tour, the Fire Watch personnel will complete the Fire Watch Log and turn same into the Administration Chief or other previously designated person.  If required by local jurisdiction, a copy of the Fire watch Log(s) will be provided as often requested.</w:t>
      </w:r>
    </w:p>
    <w:p w:rsidR="00DE65DB" w:rsidRPr="00DE65DB" w:rsidRDefault="00DE65DB" w:rsidP="00DE65DB">
      <w:pPr>
        <w:rPr>
          <w:rFonts w:eastAsiaTheme="minorHAnsi"/>
        </w:rPr>
      </w:pPr>
    </w:p>
    <w:p w:rsidR="00DE65DB" w:rsidRPr="00DE65DB" w:rsidRDefault="00DE65DB" w:rsidP="00DE65DB">
      <w:pPr>
        <w:spacing w:after="200"/>
        <w:ind w:left="360" w:firstLine="360"/>
        <w:rPr>
          <w:rFonts w:eastAsiaTheme="minorHAnsi"/>
        </w:rPr>
      </w:pPr>
      <w:r w:rsidRPr="00DE65DB">
        <w:rPr>
          <w:rFonts w:eastAsiaTheme="minorHAnsi"/>
        </w:rPr>
        <w:t>When possible and agreeable with the local building regular occupants (most often churches for NCBM DROC’s) utilizing their members or personnel is more favorable, as they have a working knowledge of their premises and any fire protection systems.  If so utilized, they must agree to conform to these operational descriptions and/or any requirements of the local jurisdictions Fire Code Enforcement Official.</w:t>
      </w:r>
    </w:p>
    <w:p w:rsidR="00381869" w:rsidRPr="00DE65DB" w:rsidRDefault="00381869" w:rsidP="00224A7A"/>
    <w:p w:rsidR="00387BBB" w:rsidRPr="00387BBB" w:rsidRDefault="00387BBB" w:rsidP="00387BBB">
      <w:pPr>
        <w:rPr>
          <w:b/>
          <w:sz w:val="28"/>
        </w:rPr>
      </w:pPr>
      <w:r>
        <w:rPr>
          <w:b/>
          <w:sz w:val="28"/>
          <w:u w:val="single"/>
        </w:rPr>
        <w:t>2</w:t>
      </w:r>
      <w:r w:rsidRPr="00387BBB">
        <w:rPr>
          <w:b/>
          <w:sz w:val="28"/>
          <w:u w:val="single"/>
        </w:rPr>
        <w:t xml:space="preserve">. GUIDANCE FOR FEEDING OPERATIONS </w:t>
      </w:r>
      <w:r w:rsidRPr="00387BBB">
        <w:rPr>
          <w:b/>
          <w:sz w:val="28"/>
        </w:rPr>
        <w:t xml:space="preserve">– </w:t>
      </w:r>
    </w:p>
    <w:p w:rsidR="00387BBB" w:rsidRPr="00387BBB" w:rsidRDefault="00387BBB" w:rsidP="00387BBB"/>
    <w:p w:rsidR="00387BBB" w:rsidRPr="009B7C59" w:rsidRDefault="00387BBB" w:rsidP="00387BBB">
      <w:pPr>
        <w:rPr>
          <w:b/>
          <w:sz w:val="28"/>
          <w:szCs w:val="28"/>
        </w:rPr>
      </w:pPr>
      <w:r w:rsidRPr="009B7C59">
        <w:rPr>
          <w:b/>
          <w:sz w:val="28"/>
          <w:szCs w:val="28"/>
          <w:u w:val="single"/>
        </w:rPr>
        <w:t>2. a. GENERAL REQUIREMENTS FROM MASS FEEDING HANDBOOK</w:t>
      </w:r>
    </w:p>
    <w:p w:rsidR="00387BBB" w:rsidRPr="00387BBB" w:rsidRDefault="00387BBB" w:rsidP="00387BBB">
      <w:r w:rsidRPr="00387BBB">
        <w:t xml:space="preserve">        </w:t>
      </w:r>
    </w:p>
    <w:p w:rsidR="00387BBB" w:rsidRPr="00387BBB" w:rsidRDefault="00387BBB" w:rsidP="006F17B9">
      <w:pPr>
        <w:pStyle w:val="ListParagraph"/>
        <w:numPr>
          <w:ilvl w:val="0"/>
          <w:numId w:val="51"/>
        </w:numPr>
      </w:pPr>
      <w:r w:rsidRPr="00387BBB">
        <w:t>Stay in good health and physical condition, as much as possible. Have regular physical examinations. Consult your physician about your involvement in disaster relief.</w:t>
      </w:r>
    </w:p>
    <w:p w:rsidR="00387BBB" w:rsidRPr="00387BBB" w:rsidRDefault="00387BBB" w:rsidP="00387BBB"/>
    <w:p w:rsidR="00387BBB" w:rsidRPr="00387BBB" w:rsidRDefault="00387BBB" w:rsidP="006F17B9">
      <w:pPr>
        <w:pStyle w:val="ListParagraph"/>
        <w:numPr>
          <w:ilvl w:val="0"/>
          <w:numId w:val="51"/>
        </w:numPr>
      </w:pPr>
      <w:r w:rsidRPr="00387BBB">
        <w:t>Get recommended inoculations: tetanus, typhoid, diphtheria, and influenza (in winter).</w:t>
      </w:r>
    </w:p>
    <w:p w:rsidR="00387BBB" w:rsidRPr="00387BBB" w:rsidRDefault="00387BBB" w:rsidP="00387BBB"/>
    <w:p w:rsidR="00387BBB" w:rsidRPr="00387BBB" w:rsidRDefault="00387BBB" w:rsidP="006F17B9">
      <w:pPr>
        <w:pStyle w:val="ListParagraph"/>
        <w:numPr>
          <w:ilvl w:val="0"/>
          <w:numId w:val="51"/>
        </w:numPr>
      </w:pPr>
      <w:r w:rsidRPr="00387BBB">
        <w:t>Take medications as prescribed by your physician. If possible, have a backup prescription order for medications.</w:t>
      </w:r>
    </w:p>
    <w:p w:rsidR="00387BBB" w:rsidRPr="00387BBB" w:rsidRDefault="00387BBB" w:rsidP="00387BBB"/>
    <w:p w:rsidR="00387BBB" w:rsidRPr="00387BBB" w:rsidRDefault="00387BBB" w:rsidP="006F17B9">
      <w:pPr>
        <w:pStyle w:val="ListParagraph"/>
        <w:numPr>
          <w:ilvl w:val="0"/>
          <w:numId w:val="51"/>
        </w:numPr>
      </w:pPr>
      <w:r w:rsidRPr="00387BBB">
        <w:t>Work within your strengths and limitations—physical (strength and health), emotional (stress management) and mental (knowledge and skills).</w:t>
      </w:r>
    </w:p>
    <w:p w:rsidR="00387BBB" w:rsidRPr="00387BBB" w:rsidRDefault="00387BBB" w:rsidP="00387BBB"/>
    <w:p w:rsidR="00387BBB" w:rsidRPr="00387BBB" w:rsidRDefault="00387BBB" w:rsidP="006F17B9">
      <w:pPr>
        <w:pStyle w:val="ListParagraph"/>
        <w:numPr>
          <w:ilvl w:val="0"/>
          <w:numId w:val="51"/>
        </w:numPr>
      </w:pPr>
      <w:r w:rsidRPr="00387BBB">
        <w:t>Take along personal health items, which you have found helpful to your comfort and health.</w:t>
      </w:r>
    </w:p>
    <w:p w:rsidR="00387BBB" w:rsidRPr="00387BBB" w:rsidRDefault="00387BBB" w:rsidP="00387BBB"/>
    <w:p w:rsidR="00387BBB" w:rsidRPr="00387BBB" w:rsidRDefault="00387BBB" w:rsidP="006F17B9">
      <w:pPr>
        <w:pStyle w:val="ListParagraph"/>
        <w:numPr>
          <w:ilvl w:val="0"/>
          <w:numId w:val="51"/>
        </w:numPr>
      </w:pPr>
      <w:r w:rsidRPr="00387BBB">
        <w:t>Take and wear clothing, foot wear and special equipment suited to the task and conditions: moisture, standing, heavy work, rough terrain, nails and glass, danger areas, etc.</w:t>
      </w:r>
    </w:p>
    <w:p w:rsidR="00387BBB" w:rsidRPr="00387BBB" w:rsidRDefault="00387BBB" w:rsidP="00387BBB"/>
    <w:p w:rsidR="00387BBB" w:rsidRPr="00387BBB" w:rsidRDefault="00387BBB" w:rsidP="006F17B9">
      <w:pPr>
        <w:pStyle w:val="ListParagraph"/>
        <w:numPr>
          <w:ilvl w:val="0"/>
          <w:numId w:val="51"/>
        </w:numPr>
      </w:pPr>
      <w:r w:rsidRPr="00387BBB">
        <w:t>Avoid extended sitting or standing in same position, sun exposure, water exposure, heat and cold areas (especially where it’s damp).</w:t>
      </w:r>
    </w:p>
    <w:p w:rsidR="00387BBB" w:rsidRPr="00387BBB" w:rsidRDefault="00387BBB" w:rsidP="00387BBB"/>
    <w:p w:rsidR="00387BBB" w:rsidRPr="00387BBB" w:rsidRDefault="00387BBB" w:rsidP="006F17B9">
      <w:pPr>
        <w:pStyle w:val="ListParagraph"/>
        <w:numPr>
          <w:ilvl w:val="0"/>
          <w:numId w:val="51"/>
        </w:numPr>
      </w:pPr>
      <w:r w:rsidRPr="00387BBB">
        <w:t>Eat regularly and increase water intake according to heat and workload.</w:t>
      </w:r>
    </w:p>
    <w:p w:rsidR="00387BBB" w:rsidRPr="00387BBB" w:rsidRDefault="00387BBB" w:rsidP="00387BBB"/>
    <w:p w:rsidR="00387BBB" w:rsidRPr="00387BBB" w:rsidRDefault="00387BBB" w:rsidP="006F17B9">
      <w:pPr>
        <w:pStyle w:val="ListParagraph"/>
        <w:numPr>
          <w:ilvl w:val="0"/>
          <w:numId w:val="51"/>
        </w:numPr>
      </w:pPr>
      <w:r w:rsidRPr="00387BBB">
        <w:t>Rest when you can. Some people can work longer, some not. Gauge yourself. Don’t be intimidated by what others do if it affects your strength and usefulness.</w:t>
      </w:r>
    </w:p>
    <w:p w:rsidR="00387BBB" w:rsidRPr="00387BBB" w:rsidRDefault="00387BBB" w:rsidP="00387BBB"/>
    <w:p w:rsidR="00387BBB" w:rsidRPr="00387BBB" w:rsidRDefault="00387BBB" w:rsidP="006F17B9">
      <w:pPr>
        <w:pStyle w:val="ListParagraph"/>
        <w:numPr>
          <w:ilvl w:val="0"/>
          <w:numId w:val="51"/>
        </w:numPr>
      </w:pPr>
      <w:r w:rsidRPr="00387BBB">
        <w:t>Sleeping may be difficult.  Try to arrange what is best for you.</w:t>
      </w:r>
    </w:p>
    <w:p w:rsidR="00387BBB" w:rsidRPr="00387BBB" w:rsidRDefault="00387BBB" w:rsidP="00387BBB"/>
    <w:p w:rsidR="00387BBB" w:rsidRPr="00387BBB" w:rsidRDefault="00387BBB" w:rsidP="006F17B9">
      <w:pPr>
        <w:pStyle w:val="ListParagraph"/>
        <w:numPr>
          <w:ilvl w:val="0"/>
          <w:numId w:val="51"/>
        </w:numPr>
      </w:pPr>
      <w:r w:rsidRPr="00387BBB">
        <w:t>Use caution in danger areas: electricity, traffic, broken glass, nails, etc.</w:t>
      </w:r>
    </w:p>
    <w:p w:rsidR="00387BBB" w:rsidRPr="00387BBB" w:rsidRDefault="00387BBB" w:rsidP="00387BBB"/>
    <w:p w:rsidR="00387BBB" w:rsidRPr="00387BBB" w:rsidRDefault="00387BBB" w:rsidP="006F17B9">
      <w:pPr>
        <w:pStyle w:val="ListParagraph"/>
        <w:numPr>
          <w:ilvl w:val="0"/>
          <w:numId w:val="51"/>
        </w:numPr>
      </w:pPr>
      <w:r w:rsidRPr="00387BBB">
        <w:t>Avoid constipation and diarrhea.</w:t>
      </w:r>
    </w:p>
    <w:p w:rsidR="00387BBB" w:rsidRPr="00387BBB" w:rsidRDefault="00387BBB" w:rsidP="00387BBB"/>
    <w:p w:rsidR="00387BBB" w:rsidRPr="00387BBB" w:rsidRDefault="00387BBB" w:rsidP="006F17B9">
      <w:pPr>
        <w:pStyle w:val="ListParagraph"/>
        <w:numPr>
          <w:ilvl w:val="0"/>
          <w:numId w:val="63"/>
        </w:numPr>
      </w:pPr>
      <w:r w:rsidRPr="00387BBB">
        <w:t>Report all cuts, burns, bruises, abrasions, strains, etc., to the first aid coordinator.</w:t>
      </w:r>
    </w:p>
    <w:p w:rsidR="00387BBB" w:rsidRPr="00387BBB" w:rsidRDefault="00387BBB" w:rsidP="00387BBB"/>
    <w:p w:rsidR="00387BBB" w:rsidRPr="00387BBB" w:rsidRDefault="00387BBB" w:rsidP="006F17B9">
      <w:pPr>
        <w:pStyle w:val="ListParagraph"/>
        <w:numPr>
          <w:ilvl w:val="0"/>
          <w:numId w:val="63"/>
        </w:numPr>
      </w:pPr>
      <w:r w:rsidRPr="00387BBB">
        <w:t xml:space="preserve">Complete personal and medical information prior to or immediately after arriving on the disaster site. </w:t>
      </w:r>
    </w:p>
    <w:p w:rsidR="00387BBB" w:rsidRPr="00387BBB" w:rsidRDefault="00387BBB" w:rsidP="00387BBB"/>
    <w:p w:rsidR="00387BBB" w:rsidRPr="00387BBB" w:rsidRDefault="00387BBB" w:rsidP="006F17B9">
      <w:pPr>
        <w:pStyle w:val="ListParagraph"/>
        <w:numPr>
          <w:ilvl w:val="0"/>
          <w:numId w:val="63"/>
        </w:numPr>
      </w:pPr>
      <w:r w:rsidRPr="00387BBB">
        <w:t>Become familiar with policy and procedures for on-site illness and injuries.</w:t>
      </w:r>
    </w:p>
    <w:p w:rsidR="00387BBB" w:rsidRPr="00387BBB" w:rsidRDefault="00387BBB" w:rsidP="00387BBB">
      <w:r w:rsidRPr="00387BBB">
        <w:t xml:space="preserve">          </w:t>
      </w:r>
    </w:p>
    <w:p w:rsidR="00387BBB" w:rsidRDefault="00387BBB" w:rsidP="00387BBB">
      <w:pPr>
        <w:rPr>
          <w:u w:val="single"/>
        </w:rPr>
      </w:pPr>
    </w:p>
    <w:p w:rsidR="00387BBB" w:rsidRDefault="00387BBB" w:rsidP="00387BBB">
      <w:pPr>
        <w:rPr>
          <w:u w:val="single"/>
        </w:rPr>
      </w:pPr>
    </w:p>
    <w:p w:rsidR="00387BBB" w:rsidRDefault="00387BBB" w:rsidP="00387BBB">
      <w:pPr>
        <w:rPr>
          <w:u w:val="single"/>
        </w:rPr>
      </w:pPr>
    </w:p>
    <w:p w:rsidR="00387BBB" w:rsidRPr="00387BBB" w:rsidRDefault="00387BBB" w:rsidP="00387BBB">
      <w:pPr>
        <w:rPr>
          <w:u w:val="single"/>
        </w:rPr>
      </w:pPr>
      <w:r w:rsidRPr="00387BBB">
        <w:rPr>
          <w:u w:val="single"/>
        </w:rPr>
        <w:t>SPECIAL PPE REQUIREMENTS</w:t>
      </w:r>
    </w:p>
    <w:p w:rsidR="00387BBB" w:rsidRPr="00387BBB" w:rsidRDefault="00387BBB" w:rsidP="00387BBB"/>
    <w:p w:rsidR="00387BBB" w:rsidRPr="00387BBB" w:rsidRDefault="00387BBB" w:rsidP="00387BBB">
      <w:r w:rsidRPr="00387BBB">
        <w:t>The PPE for food preparation needs to be worn, Follow PPE requirements in the basic section.</w:t>
      </w:r>
    </w:p>
    <w:p w:rsidR="00387BBB" w:rsidRPr="00387BBB" w:rsidRDefault="00387BBB" w:rsidP="00387BBB">
      <w:r w:rsidRPr="00387BBB">
        <w:t>Use proper gloves (type) and/or arm guards.</w:t>
      </w:r>
    </w:p>
    <w:p w:rsidR="00387BBB" w:rsidRPr="00387BBB" w:rsidRDefault="00387BBB" w:rsidP="00387BBB"/>
    <w:p w:rsidR="00387BBB" w:rsidRPr="009B7C59" w:rsidRDefault="00387BBB" w:rsidP="00387BBB">
      <w:pPr>
        <w:widowControl w:val="0"/>
        <w:autoSpaceDE w:val="0"/>
        <w:autoSpaceDN w:val="0"/>
        <w:adjustRightInd w:val="0"/>
        <w:outlineLvl w:val="1"/>
        <w:rPr>
          <w:rFonts w:cs="Verdana"/>
          <w:b/>
          <w:sz w:val="28"/>
          <w:szCs w:val="28"/>
          <w:u w:val="single"/>
        </w:rPr>
      </w:pPr>
      <w:r w:rsidRPr="009B7C59">
        <w:rPr>
          <w:rFonts w:cs="Verdana"/>
          <w:b/>
          <w:sz w:val="28"/>
          <w:szCs w:val="28"/>
          <w:u w:val="single"/>
        </w:rPr>
        <w:t>2. b. OPERATION OF FIRE SUPPRESSION SYSTEM</w:t>
      </w:r>
    </w:p>
    <w:p w:rsidR="00387BBB" w:rsidRPr="00387BBB" w:rsidRDefault="00387BBB" w:rsidP="00387BBB">
      <w:pPr>
        <w:jc w:val="center"/>
      </w:pPr>
    </w:p>
    <w:p w:rsidR="00445F63" w:rsidRPr="00445F63" w:rsidRDefault="00445F63" w:rsidP="00A40C7B">
      <w:pPr>
        <w:pStyle w:val="ListParagraph"/>
        <w:numPr>
          <w:ilvl w:val="0"/>
          <w:numId w:val="174"/>
        </w:numPr>
        <w:rPr>
          <w:b/>
        </w:rPr>
      </w:pPr>
      <w:r w:rsidRPr="00445F63">
        <w:rPr>
          <w:b/>
        </w:rPr>
        <w:t>See Appendix ‘F’</w:t>
      </w:r>
    </w:p>
    <w:p w:rsidR="00387BBB" w:rsidRPr="00445F63" w:rsidRDefault="00387BBB" w:rsidP="00A40C7B">
      <w:pPr>
        <w:pStyle w:val="ListParagraph"/>
        <w:numPr>
          <w:ilvl w:val="0"/>
          <w:numId w:val="174"/>
        </w:numPr>
        <w:rPr>
          <w:b/>
        </w:rPr>
      </w:pPr>
      <w:r w:rsidRPr="00445F63">
        <w:rPr>
          <w:b/>
        </w:rPr>
        <w:t>Follow guidance on equipment</w:t>
      </w:r>
      <w:r w:rsidR="00445F63" w:rsidRPr="00445F63">
        <w:rPr>
          <w:b/>
        </w:rPr>
        <w:t>.</w:t>
      </w:r>
    </w:p>
    <w:p w:rsidR="00387BBB" w:rsidRDefault="00387BBB" w:rsidP="00387BBB"/>
    <w:p w:rsidR="00387BBB" w:rsidRDefault="00387BBB" w:rsidP="00387BBB"/>
    <w:p w:rsidR="00387BBB" w:rsidRPr="009B7C59" w:rsidRDefault="00387BBB" w:rsidP="00387BBB">
      <w:pPr>
        <w:rPr>
          <w:b/>
          <w:sz w:val="28"/>
          <w:szCs w:val="28"/>
          <w:u w:val="single"/>
        </w:rPr>
      </w:pPr>
      <w:r w:rsidRPr="009B7C59">
        <w:rPr>
          <w:b/>
          <w:sz w:val="28"/>
          <w:szCs w:val="28"/>
          <w:u w:val="single"/>
        </w:rPr>
        <w:t>2. c. SPECIAL SAFETY GUIDELINES</w:t>
      </w:r>
    </w:p>
    <w:p w:rsidR="00387BBB" w:rsidRDefault="00387BBB" w:rsidP="00387BBB"/>
    <w:p w:rsidR="00387BBB" w:rsidRDefault="00387BBB" w:rsidP="00387BBB">
      <w:pPr>
        <w:ind w:left="9" w:firstLine="1"/>
      </w:pPr>
      <w:r>
        <w:t xml:space="preserve">     2. c. 1. LIFTING PROCEDURES</w:t>
      </w:r>
    </w:p>
    <w:p w:rsidR="00387BBB" w:rsidRDefault="00387BBB" w:rsidP="00387BBB">
      <w:pPr>
        <w:ind w:left="9" w:firstLine="1"/>
      </w:pPr>
      <w:r>
        <w:tab/>
        <w:t>Follow proper lifting procedures; do not use your back. (expand)</w:t>
      </w:r>
    </w:p>
    <w:p w:rsidR="00387BBB" w:rsidRDefault="00387BBB" w:rsidP="00387BBB">
      <w:r>
        <w:t xml:space="preserve">     </w:t>
      </w:r>
      <w:r w:rsidR="001D5309">
        <w:t>2. c</w:t>
      </w:r>
      <w:r>
        <w:t>. 2. HOW TO LIGHT KETTLES</w:t>
      </w:r>
    </w:p>
    <w:p w:rsidR="00387BBB" w:rsidRDefault="00387BBB" w:rsidP="00387BBB">
      <w:r>
        <w:t xml:space="preserve">              Follow directions on how to light to prevent blowbacks</w:t>
      </w:r>
    </w:p>
    <w:p w:rsidR="00387BBB" w:rsidRDefault="00387BBB" w:rsidP="00387BBB">
      <w:r>
        <w:t xml:space="preserve">     </w:t>
      </w:r>
      <w:r w:rsidR="001D5309">
        <w:t>2. c</w:t>
      </w:r>
      <w:r>
        <w:t>. 3. RELITE GUIDELINES</w:t>
      </w:r>
    </w:p>
    <w:p w:rsidR="00387BBB" w:rsidRDefault="00387BBB" w:rsidP="00387BBB">
      <w:r>
        <w:t xml:space="preserve">               Use wands do not expose unnecessarily to flame.</w:t>
      </w:r>
    </w:p>
    <w:p w:rsidR="00387BBB" w:rsidRDefault="00387BBB" w:rsidP="00387BBB">
      <w:r>
        <w:t xml:space="preserve">     </w:t>
      </w:r>
      <w:r w:rsidR="001D5309">
        <w:t>2. c</w:t>
      </w:r>
      <w:r>
        <w:t>. 4. HOT WATER</w:t>
      </w:r>
    </w:p>
    <w:p w:rsidR="00387BBB" w:rsidRDefault="00387BBB" w:rsidP="00387BBB">
      <w:r>
        <w:t xml:space="preserve">                Use caution around hot water to prevent burns.</w:t>
      </w:r>
    </w:p>
    <w:p w:rsidR="00387BBB" w:rsidRDefault="00387BBB" w:rsidP="00387BBB">
      <w:r>
        <w:t xml:space="preserve">     </w:t>
      </w:r>
      <w:r w:rsidR="001D5309">
        <w:t>2. c</w:t>
      </w:r>
      <w:r>
        <w:t>. 5. PRESSURE WASHER</w:t>
      </w:r>
    </w:p>
    <w:p w:rsidR="00387BBB" w:rsidRDefault="00387BBB" w:rsidP="00387BBB">
      <w:pPr>
        <w:ind w:left="12"/>
      </w:pPr>
      <w:r>
        <w:t xml:space="preserve">                Follow manufacturer’s recommendations. Do not use more pressure than is necessary. </w:t>
      </w:r>
    </w:p>
    <w:p w:rsidR="00387BBB" w:rsidRDefault="00387BBB" w:rsidP="00387BBB">
      <w:pPr>
        <w:ind w:left="12"/>
      </w:pPr>
      <w:r>
        <w:t xml:space="preserve">                </w:t>
      </w:r>
      <w:r>
        <w:tab/>
        <w:t>Do not direct the nozzle at anyone. Keep others clear from operation.</w:t>
      </w:r>
    </w:p>
    <w:p w:rsidR="00387BBB" w:rsidRDefault="00387BBB" w:rsidP="00387BBB"/>
    <w:p w:rsidR="00035311" w:rsidRDefault="00035311" w:rsidP="00387BBB"/>
    <w:p w:rsidR="00035311" w:rsidRPr="009B7C59" w:rsidRDefault="00035311" w:rsidP="00035311">
      <w:pPr>
        <w:widowControl w:val="0"/>
        <w:autoSpaceDE w:val="0"/>
        <w:autoSpaceDN w:val="0"/>
        <w:adjustRightInd w:val="0"/>
        <w:outlineLvl w:val="1"/>
        <w:rPr>
          <w:rFonts w:cs="Verdana"/>
          <w:b/>
          <w:sz w:val="28"/>
          <w:szCs w:val="28"/>
          <w:u w:val="single"/>
        </w:rPr>
      </w:pPr>
      <w:r w:rsidRPr="009B7C59">
        <w:rPr>
          <w:rFonts w:cs="Verdana"/>
          <w:b/>
          <w:sz w:val="28"/>
          <w:szCs w:val="28"/>
          <w:u w:val="single"/>
        </w:rPr>
        <w:t>2. d. HANDLING OF FUELS</w:t>
      </w:r>
    </w:p>
    <w:p w:rsidR="00035311" w:rsidRPr="00035311" w:rsidRDefault="00035311" w:rsidP="00035311">
      <w:pPr>
        <w:jc w:val="center"/>
      </w:pPr>
    </w:p>
    <w:p w:rsidR="00035311" w:rsidRPr="00035311" w:rsidRDefault="00035311" w:rsidP="00035311">
      <w:r w:rsidRPr="00035311">
        <w:t xml:space="preserve">  **NO GENERATOR WITHIN 20' OF LP**</w:t>
      </w:r>
    </w:p>
    <w:p w:rsidR="00035311" w:rsidRPr="00035311" w:rsidRDefault="00035311" w:rsidP="00035311"/>
    <w:p w:rsidR="00035311" w:rsidRPr="00EF5F82" w:rsidRDefault="00035311" w:rsidP="00035311">
      <w:pPr>
        <w:rPr>
          <w:b/>
          <w:color w:val="000000"/>
          <w:u w:val="single"/>
        </w:rPr>
      </w:pPr>
      <w:r w:rsidRPr="00EF5F82">
        <w:rPr>
          <w:b/>
          <w:color w:val="000000"/>
        </w:rPr>
        <w:t xml:space="preserve">  </w:t>
      </w:r>
      <w:r w:rsidRPr="00EF5F82">
        <w:rPr>
          <w:b/>
          <w:color w:val="000000"/>
          <w:u w:val="single"/>
        </w:rPr>
        <w:t xml:space="preserve">Propane Installation and Maintenance </w:t>
      </w:r>
    </w:p>
    <w:p w:rsidR="00035311" w:rsidRPr="00035311" w:rsidRDefault="00035311" w:rsidP="00035311">
      <w:pPr>
        <w:rPr>
          <w:color w:val="000000"/>
          <w:u w:val="single"/>
        </w:rPr>
      </w:pPr>
      <w:r w:rsidRPr="00035311">
        <w:rPr>
          <w:vanish/>
          <w:color w:val="000000"/>
          <w:u w:val="single"/>
        </w:rPr>
        <w:t>Propane Installation and Maintenance</w:t>
      </w:r>
      <w:r w:rsidR="00AA15CB" w:rsidRPr="00035311">
        <w:rPr>
          <w:vanish/>
          <w:color w:val="000000"/>
          <w:u w:val="single"/>
        </w:rPr>
        <w:fldChar w:fldCharType="begin"/>
      </w:r>
      <w:r w:rsidRPr="00035311">
        <w:rPr>
          <w:color w:val="000000"/>
          <w:u w:val="single"/>
        </w:rPr>
        <w:instrText>tc  \l 0 "1Propane Installation and Maintenance"</w:instrText>
      </w:r>
      <w:r w:rsidR="00AA15CB" w:rsidRPr="00035311">
        <w:rPr>
          <w:vanish/>
          <w:color w:val="000000"/>
          <w:u w:val="single"/>
        </w:rPr>
        <w:fldChar w:fldCharType="end"/>
      </w:r>
    </w:p>
    <w:p w:rsidR="00035311" w:rsidRPr="00035311" w:rsidRDefault="00035311" w:rsidP="00035311">
      <w:pPr>
        <w:rPr>
          <w:color w:val="000000"/>
        </w:rPr>
      </w:pPr>
      <w:r w:rsidRPr="00035311">
        <w:rPr>
          <w:color w:val="000000"/>
        </w:rPr>
        <w:t xml:space="preserve">  Prior to Disaster Response:</w:t>
      </w:r>
      <w:r w:rsidRPr="00035311">
        <w:rPr>
          <w:vanish/>
          <w:color w:val="000000"/>
        </w:rPr>
        <w:t>Prior to Disaster Response</w:t>
      </w:r>
      <w:r w:rsidR="00AA15CB" w:rsidRPr="00035311">
        <w:rPr>
          <w:vanish/>
          <w:color w:val="000000"/>
        </w:rPr>
        <w:fldChar w:fldCharType="begin"/>
      </w:r>
      <w:r w:rsidRPr="00035311">
        <w:rPr>
          <w:color w:val="000000"/>
        </w:rPr>
        <w:instrText>tc  \l 0 "1Prior to Disaster Response"</w:instrText>
      </w:r>
      <w:r w:rsidR="00AA15CB" w:rsidRPr="00035311">
        <w:rPr>
          <w:vanish/>
          <w:color w:val="000000"/>
        </w:rPr>
        <w:fldChar w:fldCharType="end"/>
      </w:r>
    </w:p>
    <w:p w:rsidR="00035311" w:rsidRPr="00035311" w:rsidRDefault="00035311" w:rsidP="00035311">
      <w:pPr>
        <w:rPr>
          <w:color w:val="000000"/>
        </w:rPr>
      </w:pPr>
    </w:p>
    <w:p w:rsidR="00035311" w:rsidRPr="00035311" w:rsidRDefault="00035311" w:rsidP="00035311">
      <w:pPr>
        <w:tabs>
          <w:tab w:val="left" w:pos="180"/>
        </w:tabs>
        <w:spacing w:after="120"/>
        <w:rPr>
          <w:color w:val="000000"/>
        </w:rPr>
      </w:pPr>
      <w:r w:rsidRPr="00035311">
        <w:rPr>
          <w:color w:val="000000"/>
        </w:rPr>
        <w:t xml:space="preserve">  1.  When connecting or disconnecting lines:</w:t>
      </w:r>
      <w:r w:rsidRPr="00035311">
        <w:rPr>
          <w:color w:val="000000"/>
        </w:rPr>
        <w:tab/>
      </w:r>
      <w:r w:rsidRPr="00035311">
        <w:rPr>
          <w:color w:val="000000"/>
        </w:rPr>
        <w:tab/>
      </w:r>
      <w:r w:rsidRPr="00035311">
        <w:rPr>
          <w:color w:val="000000"/>
        </w:rPr>
        <w:tab/>
      </w:r>
      <w:r w:rsidRPr="00035311">
        <w:rPr>
          <w:color w:val="000000"/>
        </w:rPr>
        <w:tab/>
      </w:r>
      <w:r w:rsidRPr="00035311">
        <w:rPr>
          <w:color w:val="000000"/>
        </w:rPr>
        <w:tab/>
      </w:r>
      <w:r w:rsidRPr="00035311">
        <w:rPr>
          <w:color w:val="000000"/>
        </w:rPr>
        <w:tab/>
      </w:r>
    </w:p>
    <w:p w:rsidR="00035311" w:rsidRPr="00035311" w:rsidRDefault="00035311" w:rsidP="00035311">
      <w:pPr>
        <w:spacing w:after="120"/>
        <w:ind w:left="720"/>
        <w:rPr>
          <w:color w:val="000000"/>
        </w:rPr>
      </w:pPr>
      <w:r w:rsidRPr="00035311">
        <w:rPr>
          <w:color w:val="000000"/>
        </w:rPr>
        <w:t>a. When connecting fuel lines</w:t>
      </w:r>
      <w:r>
        <w:rPr>
          <w:color w:val="000000"/>
        </w:rPr>
        <w:t>,</w:t>
      </w:r>
      <w:r w:rsidRPr="00035311">
        <w:rPr>
          <w:color w:val="000000"/>
        </w:rPr>
        <w:t xml:space="preserve"> begin at appliance and proceed to tank, with all valves closed.</w:t>
      </w:r>
    </w:p>
    <w:p w:rsidR="00035311" w:rsidRPr="00035311" w:rsidRDefault="00035311" w:rsidP="00035311">
      <w:pPr>
        <w:spacing w:after="120"/>
        <w:ind w:left="720"/>
        <w:rPr>
          <w:color w:val="000000"/>
        </w:rPr>
      </w:pPr>
      <w:r w:rsidRPr="00035311">
        <w:rPr>
          <w:color w:val="000000"/>
        </w:rPr>
        <w:t>b. When disconnecting appliance, turn off main valve at tank and all check valves back to appliance.  Check and extinguish all flames within safe distance.  Then disconnect from tank to appliance.</w:t>
      </w:r>
    </w:p>
    <w:p w:rsidR="00035311" w:rsidRPr="00035311" w:rsidRDefault="00035311" w:rsidP="00035311">
      <w:pPr>
        <w:spacing w:after="120"/>
        <w:ind w:left="165"/>
        <w:rPr>
          <w:color w:val="000000"/>
        </w:rPr>
      </w:pPr>
      <w:r w:rsidRPr="00035311">
        <w:rPr>
          <w:color w:val="000000"/>
        </w:rPr>
        <w:t>2.  Have tanks filled by professional propane dealer or capable representative. Refuel in an open area. Only essential persons allowed in area.</w:t>
      </w:r>
    </w:p>
    <w:p w:rsidR="00035311" w:rsidRPr="00035311" w:rsidRDefault="00035311" w:rsidP="00035311">
      <w:pPr>
        <w:spacing w:after="120"/>
        <w:ind w:left="165"/>
        <w:rPr>
          <w:color w:val="000000"/>
        </w:rPr>
      </w:pPr>
      <w:r w:rsidRPr="00035311">
        <w:rPr>
          <w:color w:val="000000"/>
        </w:rPr>
        <w:t>3. Check and double-check all connections immediately at installation and periodically with liquid soap.</w:t>
      </w:r>
    </w:p>
    <w:p w:rsidR="00035311" w:rsidRPr="00035311" w:rsidRDefault="00035311" w:rsidP="00035311">
      <w:pPr>
        <w:spacing w:after="120"/>
        <w:ind w:left="165" w:firstLine="15"/>
        <w:rPr>
          <w:color w:val="000000"/>
        </w:rPr>
      </w:pPr>
      <w:r w:rsidRPr="00035311">
        <w:rPr>
          <w:color w:val="000000"/>
        </w:rPr>
        <w:t>4. When turning tank valve on, check connections with liquid soap and look for bubbles. If any, close valve immediately or tighten connection until bubbling stops.</w:t>
      </w:r>
    </w:p>
    <w:p w:rsidR="00035311" w:rsidRPr="00035311" w:rsidRDefault="00035311" w:rsidP="00035311">
      <w:pPr>
        <w:spacing w:after="120"/>
        <w:ind w:firstLine="180"/>
        <w:rPr>
          <w:color w:val="000000"/>
        </w:rPr>
      </w:pPr>
      <w:r w:rsidRPr="00035311">
        <w:rPr>
          <w:color w:val="000000"/>
        </w:rPr>
        <w:t>5. Install check valves on lines as back up, where possible.</w:t>
      </w:r>
    </w:p>
    <w:p w:rsidR="00035311" w:rsidRPr="00035311" w:rsidRDefault="00035311" w:rsidP="00035311">
      <w:pPr>
        <w:spacing w:after="120"/>
        <w:ind w:firstLine="180"/>
        <w:rPr>
          <w:color w:val="000000"/>
        </w:rPr>
      </w:pPr>
      <w:r w:rsidRPr="00035311">
        <w:rPr>
          <w:color w:val="000000"/>
        </w:rPr>
        <w:t>6. Secure valves with covers where possible.</w:t>
      </w:r>
    </w:p>
    <w:p w:rsidR="00035311" w:rsidRPr="00035311" w:rsidRDefault="00035311" w:rsidP="00035311">
      <w:pPr>
        <w:spacing w:after="120"/>
        <w:ind w:left="180"/>
        <w:rPr>
          <w:color w:val="000000"/>
        </w:rPr>
      </w:pPr>
      <w:r w:rsidRPr="00035311">
        <w:rPr>
          <w:color w:val="000000"/>
        </w:rPr>
        <w:t>7. Have all hookups and connections to flammable containers inspected periodically by professional fuel dealers.</w:t>
      </w:r>
    </w:p>
    <w:p w:rsidR="00035311" w:rsidRPr="00035311" w:rsidRDefault="00035311" w:rsidP="00035311">
      <w:pPr>
        <w:spacing w:after="120"/>
        <w:ind w:left="180"/>
        <w:rPr>
          <w:color w:val="000000"/>
        </w:rPr>
      </w:pPr>
      <w:r w:rsidRPr="00035311">
        <w:rPr>
          <w:color w:val="000000"/>
        </w:rPr>
        <w:t>8. Inspect tanks for corrosion, damage and wear. Inspect lines and appliances for wear and damage.</w:t>
      </w:r>
    </w:p>
    <w:p w:rsidR="00035311" w:rsidRPr="00035311" w:rsidRDefault="00035311" w:rsidP="00035311">
      <w:pPr>
        <w:spacing w:after="120"/>
        <w:ind w:left="180"/>
        <w:rPr>
          <w:color w:val="000000"/>
        </w:rPr>
      </w:pPr>
      <w:r w:rsidRPr="00035311">
        <w:rPr>
          <w:color w:val="000000"/>
        </w:rPr>
        <w:t>9. Keep fire extinguishers and first aid kit within reach. Burn aid kits are available.</w:t>
      </w:r>
    </w:p>
    <w:p w:rsidR="00035311" w:rsidRPr="00035311" w:rsidRDefault="00035311" w:rsidP="00035311">
      <w:pPr>
        <w:spacing w:after="120"/>
        <w:rPr>
          <w:color w:val="000000"/>
        </w:rPr>
      </w:pPr>
      <w:r w:rsidRPr="00035311">
        <w:rPr>
          <w:color w:val="000000"/>
        </w:rPr>
        <w:t xml:space="preserve">   10. Keep nearby for refueling or inspecting tank and connections: pliers, screwdrivers, other    </w:t>
      </w:r>
    </w:p>
    <w:p w:rsidR="00035311" w:rsidRPr="00035311" w:rsidRDefault="00035311" w:rsidP="00035311">
      <w:pPr>
        <w:spacing w:after="120"/>
        <w:ind w:firstLine="180"/>
        <w:rPr>
          <w:color w:val="000000"/>
        </w:rPr>
      </w:pPr>
      <w:r w:rsidRPr="00035311">
        <w:rPr>
          <w:color w:val="000000"/>
        </w:rPr>
        <w:t>related tools, copper wire, flashlight, and liquid soap.</w:t>
      </w:r>
    </w:p>
    <w:p w:rsidR="00035311" w:rsidRPr="00035311" w:rsidRDefault="00035311" w:rsidP="00035311">
      <w:pPr>
        <w:spacing w:after="120"/>
        <w:ind w:firstLine="180"/>
        <w:rPr>
          <w:b/>
          <w:color w:val="000000"/>
        </w:rPr>
      </w:pPr>
      <w:r w:rsidRPr="00035311">
        <w:rPr>
          <w:color w:val="000000"/>
        </w:rPr>
        <w:t xml:space="preserve">11. </w:t>
      </w:r>
      <w:r w:rsidRPr="00035311">
        <w:rPr>
          <w:b/>
          <w:color w:val="000000"/>
        </w:rPr>
        <w:t xml:space="preserve">Read directions before starting.  It saves lives. </w:t>
      </w:r>
    </w:p>
    <w:p w:rsidR="00035311" w:rsidRPr="00035311" w:rsidRDefault="00035311" w:rsidP="00035311">
      <w:pPr>
        <w:spacing w:after="120"/>
        <w:ind w:firstLine="180"/>
        <w:rPr>
          <w:b/>
          <w:color w:val="000000"/>
        </w:rPr>
      </w:pPr>
    </w:p>
    <w:p w:rsidR="00035311" w:rsidRPr="00035311" w:rsidRDefault="00035311" w:rsidP="00035311">
      <w:pPr>
        <w:ind w:firstLine="180"/>
        <w:rPr>
          <w:color w:val="000000"/>
        </w:rPr>
      </w:pPr>
    </w:p>
    <w:p w:rsidR="00035311" w:rsidRPr="00035311" w:rsidRDefault="00035311" w:rsidP="00035311">
      <w:pPr>
        <w:ind w:firstLine="180"/>
        <w:rPr>
          <w:color w:val="000000"/>
        </w:rPr>
      </w:pPr>
    </w:p>
    <w:p w:rsidR="00035311" w:rsidRPr="00EF5F82" w:rsidRDefault="00035311" w:rsidP="00035311">
      <w:pPr>
        <w:rPr>
          <w:b/>
          <w:color w:val="000000"/>
          <w:u w:val="single"/>
        </w:rPr>
      </w:pPr>
      <w:r w:rsidRPr="00EF5F82">
        <w:rPr>
          <w:b/>
          <w:color w:val="000000"/>
          <w:u w:val="single"/>
        </w:rPr>
        <w:t>Refueling: Propane, Gasoline, and Diesel</w:t>
      </w:r>
    </w:p>
    <w:p w:rsidR="00035311" w:rsidRPr="00035311" w:rsidRDefault="00035311" w:rsidP="00035311">
      <w:pPr>
        <w:ind w:left="180"/>
        <w:rPr>
          <w:color w:val="000000"/>
        </w:rPr>
      </w:pPr>
    </w:p>
    <w:p w:rsidR="00035311" w:rsidRPr="00035311" w:rsidRDefault="00035311" w:rsidP="00035311">
      <w:pPr>
        <w:ind w:left="180"/>
        <w:rPr>
          <w:color w:val="000000"/>
        </w:rPr>
      </w:pPr>
      <w:r w:rsidRPr="00035311">
        <w:rPr>
          <w:color w:val="000000"/>
        </w:rPr>
        <w:t>Maintenance and/or Unit Director/Blue Hat will:</w:t>
      </w:r>
    </w:p>
    <w:p w:rsidR="00035311" w:rsidRPr="00035311" w:rsidRDefault="00035311" w:rsidP="00035311">
      <w:pPr>
        <w:ind w:left="720"/>
        <w:rPr>
          <w:color w:val="000000"/>
        </w:rPr>
      </w:pPr>
    </w:p>
    <w:p w:rsidR="00035311" w:rsidRPr="00035311" w:rsidRDefault="00035311" w:rsidP="00035311">
      <w:pPr>
        <w:spacing w:after="120"/>
        <w:ind w:left="180"/>
        <w:rPr>
          <w:color w:val="000000"/>
        </w:rPr>
      </w:pPr>
      <w:r w:rsidRPr="00035311">
        <w:rPr>
          <w:color w:val="000000"/>
        </w:rPr>
        <w:t xml:space="preserve"> 1. Use a "CALL-OUT WARNING SYSTEM” prior to refueling or connecting/disconnecting    tanks, lines or appliances. That is, call loudly that refueling is about to take place. See that the warning is repeated loudly, so that no volunteer or anyone else fails to get the warning.</w:t>
      </w:r>
    </w:p>
    <w:p w:rsidR="00035311" w:rsidRPr="00035311" w:rsidRDefault="00035311" w:rsidP="00035311">
      <w:pPr>
        <w:spacing w:after="120"/>
        <w:ind w:left="180"/>
        <w:rPr>
          <w:color w:val="000000"/>
        </w:rPr>
      </w:pPr>
      <w:r w:rsidRPr="00035311">
        <w:rPr>
          <w:color w:val="000000"/>
        </w:rPr>
        <w:t>2. Have tanks filled by a professional dealer or capable representative. Refuel in open area.  Only essential persons should be in the area.</w:t>
      </w:r>
    </w:p>
    <w:p w:rsidR="00035311" w:rsidRPr="00035311" w:rsidRDefault="00035311" w:rsidP="00035311">
      <w:pPr>
        <w:spacing w:after="120"/>
        <w:ind w:left="180"/>
        <w:rPr>
          <w:color w:val="000000"/>
        </w:rPr>
      </w:pPr>
      <w:r w:rsidRPr="00035311">
        <w:rPr>
          <w:color w:val="000000"/>
        </w:rPr>
        <w:t>3. Instruct volunteers prior to start of refueling—</w:t>
      </w:r>
    </w:p>
    <w:p w:rsidR="00035311" w:rsidRPr="00035311" w:rsidRDefault="00035311" w:rsidP="00035311">
      <w:pPr>
        <w:spacing w:after="120"/>
        <w:ind w:left="181" w:firstLine="2"/>
        <w:rPr>
          <w:color w:val="000000"/>
        </w:rPr>
      </w:pPr>
      <w:r w:rsidRPr="00035311">
        <w:rPr>
          <w:color w:val="000000"/>
        </w:rPr>
        <w:t xml:space="preserve">    a. Extinguish fires, flames, and pilots; remove potential spark sources (electric sources, </w:t>
      </w:r>
    </w:p>
    <w:p w:rsidR="00035311" w:rsidRPr="00035311" w:rsidRDefault="00035311" w:rsidP="00035311">
      <w:pPr>
        <w:spacing w:after="120"/>
        <w:ind w:left="181" w:firstLine="2"/>
        <w:rPr>
          <w:color w:val="000000"/>
        </w:rPr>
      </w:pPr>
      <w:r w:rsidRPr="00035311">
        <w:rPr>
          <w:color w:val="000000"/>
        </w:rPr>
        <w:t xml:space="preserve">    motors, static electricity).</w:t>
      </w:r>
    </w:p>
    <w:p w:rsidR="00035311" w:rsidRPr="00035311" w:rsidRDefault="00035311" w:rsidP="00035311">
      <w:pPr>
        <w:spacing w:after="120"/>
        <w:ind w:left="181" w:firstLine="2"/>
        <w:rPr>
          <w:color w:val="000000"/>
        </w:rPr>
      </w:pPr>
      <w:r w:rsidRPr="00035311">
        <w:rPr>
          <w:color w:val="000000"/>
        </w:rPr>
        <w:t xml:space="preserve">    b. Evacuate away from unit.</w:t>
      </w:r>
    </w:p>
    <w:p w:rsidR="00035311" w:rsidRPr="00035311" w:rsidRDefault="00035311" w:rsidP="00035311">
      <w:pPr>
        <w:spacing w:after="120"/>
        <w:ind w:left="181" w:firstLine="2"/>
        <w:rPr>
          <w:color w:val="000000"/>
        </w:rPr>
      </w:pPr>
      <w:r w:rsidRPr="00035311">
        <w:rPr>
          <w:color w:val="000000"/>
        </w:rPr>
        <w:t xml:space="preserve">    c. Do not offer to help, or help when asked.</w:t>
      </w:r>
    </w:p>
    <w:p w:rsidR="00035311" w:rsidRPr="00035311" w:rsidRDefault="00035311" w:rsidP="00035311">
      <w:pPr>
        <w:spacing w:after="120"/>
        <w:ind w:left="181" w:firstLine="2"/>
        <w:rPr>
          <w:b/>
          <w:color w:val="000000"/>
        </w:rPr>
      </w:pPr>
      <w:r w:rsidRPr="00035311">
        <w:rPr>
          <w:color w:val="000000"/>
        </w:rPr>
        <w:t xml:space="preserve">    d. </w:t>
      </w:r>
      <w:r w:rsidRPr="00035311">
        <w:rPr>
          <w:b/>
          <w:color w:val="000000"/>
        </w:rPr>
        <w:t>No smoking anywhere in area by anyone.</w:t>
      </w:r>
    </w:p>
    <w:p w:rsidR="00035311" w:rsidRPr="00035311" w:rsidRDefault="00035311" w:rsidP="00035311">
      <w:pPr>
        <w:spacing w:after="120"/>
        <w:ind w:left="181" w:firstLine="2"/>
        <w:rPr>
          <w:color w:val="000000"/>
        </w:rPr>
      </w:pPr>
      <w:r w:rsidRPr="00035311">
        <w:rPr>
          <w:color w:val="000000"/>
        </w:rPr>
        <w:t xml:space="preserve">    e. Warn guests and insist upon strict compliance with all of the above.</w:t>
      </w:r>
    </w:p>
    <w:p w:rsidR="00035311" w:rsidRPr="00035311" w:rsidRDefault="00035311" w:rsidP="00035311">
      <w:pPr>
        <w:tabs>
          <w:tab w:val="left" w:pos="180"/>
        </w:tabs>
        <w:spacing w:after="120"/>
        <w:rPr>
          <w:color w:val="000000"/>
        </w:rPr>
      </w:pPr>
      <w:r w:rsidRPr="00035311">
        <w:rPr>
          <w:color w:val="000000"/>
        </w:rPr>
        <w:t xml:space="preserve">  4. Check open flames or other fire or spark sources.</w:t>
      </w:r>
    </w:p>
    <w:p w:rsidR="00035311" w:rsidRPr="00035311" w:rsidRDefault="00035311" w:rsidP="00035311">
      <w:pPr>
        <w:spacing w:after="120"/>
        <w:rPr>
          <w:color w:val="000000"/>
        </w:rPr>
      </w:pPr>
      <w:r w:rsidRPr="00035311">
        <w:rPr>
          <w:color w:val="000000"/>
        </w:rPr>
        <w:t xml:space="preserve">  5. Close main valve at tank.</w:t>
      </w:r>
    </w:p>
    <w:p w:rsidR="00035311" w:rsidRPr="00035311" w:rsidRDefault="00035311" w:rsidP="00035311">
      <w:pPr>
        <w:spacing w:after="120"/>
        <w:rPr>
          <w:color w:val="000000"/>
        </w:rPr>
      </w:pPr>
      <w:r w:rsidRPr="00035311">
        <w:rPr>
          <w:color w:val="000000"/>
        </w:rPr>
        <w:t xml:space="preserve">  6. After each refill check connections for leaks with liquid soap; if any, keep volunteers and </w:t>
      </w:r>
    </w:p>
    <w:p w:rsidR="00035311" w:rsidRPr="00035311" w:rsidRDefault="00035311" w:rsidP="00035311">
      <w:pPr>
        <w:spacing w:after="120"/>
        <w:rPr>
          <w:color w:val="000000"/>
        </w:rPr>
      </w:pPr>
      <w:r w:rsidRPr="00035311">
        <w:rPr>
          <w:color w:val="000000"/>
        </w:rPr>
        <w:t xml:space="preserve">  others away until safe.</w:t>
      </w:r>
    </w:p>
    <w:p w:rsidR="00035311" w:rsidRPr="00035311" w:rsidRDefault="00035311" w:rsidP="00035311">
      <w:pPr>
        <w:spacing w:after="120"/>
        <w:rPr>
          <w:color w:val="000000"/>
        </w:rPr>
      </w:pPr>
      <w:r w:rsidRPr="00035311">
        <w:rPr>
          <w:color w:val="000000"/>
        </w:rPr>
        <w:t xml:space="preserve">  7. Light pilots with small torch (flame that won’t blow out).</w:t>
      </w:r>
    </w:p>
    <w:p w:rsidR="00035311" w:rsidRPr="00035311" w:rsidRDefault="00035311" w:rsidP="00035311">
      <w:pPr>
        <w:spacing w:after="120"/>
        <w:rPr>
          <w:color w:val="000000"/>
        </w:rPr>
      </w:pPr>
      <w:r w:rsidRPr="00035311">
        <w:rPr>
          <w:color w:val="000000"/>
        </w:rPr>
        <w:t xml:space="preserve">  8. Turn appliances on; adjust pilot lights and flames.</w:t>
      </w:r>
    </w:p>
    <w:p w:rsidR="00035311" w:rsidRDefault="00035311" w:rsidP="00035311">
      <w:pPr>
        <w:spacing w:after="120"/>
        <w:rPr>
          <w:color w:val="000000"/>
        </w:rPr>
      </w:pPr>
      <w:r w:rsidRPr="00035311">
        <w:rPr>
          <w:color w:val="000000"/>
        </w:rPr>
        <w:t xml:space="preserve"> </w:t>
      </w:r>
    </w:p>
    <w:p w:rsidR="00035311" w:rsidRPr="00035311" w:rsidRDefault="00035311" w:rsidP="00035311">
      <w:pPr>
        <w:spacing w:after="120"/>
        <w:rPr>
          <w:color w:val="000000"/>
        </w:rPr>
      </w:pPr>
      <w:r w:rsidRPr="00035311">
        <w:rPr>
          <w:color w:val="000000"/>
        </w:rPr>
        <w:t xml:space="preserve"> 9. Inspect tanks for corrosion, damage and wear. Inspect lines and appliances for wear and  damage.</w:t>
      </w:r>
    </w:p>
    <w:p w:rsidR="00035311" w:rsidRPr="00035311" w:rsidRDefault="00035311" w:rsidP="00035311">
      <w:pPr>
        <w:spacing w:after="120"/>
        <w:rPr>
          <w:color w:val="000000"/>
        </w:rPr>
      </w:pPr>
      <w:r w:rsidRPr="00035311">
        <w:rPr>
          <w:color w:val="000000"/>
        </w:rPr>
        <w:t xml:space="preserve">  10. Keep fire extinguishers and first-aid kit within reach. Keep burn-aid kits available.</w:t>
      </w:r>
    </w:p>
    <w:p w:rsidR="00035311" w:rsidRPr="00035311" w:rsidRDefault="00035311" w:rsidP="00035311">
      <w:pPr>
        <w:spacing w:after="120"/>
        <w:ind w:left="4"/>
        <w:rPr>
          <w:color w:val="000000"/>
        </w:rPr>
      </w:pPr>
      <w:r w:rsidRPr="00035311">
        <w:rPr>
          <w:color w:val="000000"/>
        </w:rPr>
        <w:t xml:space="preserve">  11. Keep tools nearby for refueling or inspecting fuel tank and connections: pliers, screwdrivers,   </w:t>
      </w:r>
    </w:p>
    <w:p w:rsidR="00035311" w:rsidRPr="00035311" w:rsidRDefault="00035311" w:rsidP="00035311">
      <w:pPr>
        <w:spacing w:after="120"/>
        <w:ind w:left="4"/>
        <w:rPr>
          <w:color w:val="000000"/>
        </w:rPr>
      </w:pPr>
      <w:r w:rsidRPr="00035311">
        <w:rPr>
          <w:color w:val="000000"/>
        </w:rPr>
        <w:t xml:space="preserve">  other related tools, copper wire, flashlight, liquid soap.</w:t>
      </w:r>
    </w:p>
    <w:p w:rsidR="00035311" w:rsidRPr="00035311" w:rsidRDefault="00035311" w:rsidP="00035311">
      <w:pPr>
        <w:spacing w:after="120"/>
        <w:ind w:left="4"/>
        <w:rPr>
          <w:color w:val="000000"/>
        </w:rPr>
      </w:pPr>
      <w:r w:rsidRPr="00035311">
        <w:rPr>
          <w:color w:val="000000"/>
        </w:rPr>
        <w:t xml:space="preserve">  12. Log burns or injuries in bound book, including date, time, victim, injury and specific </w:t>
      </w:r>
    </w:p>
    <w:p w:rsidR="00035311" w:rsidRPr="00035311" w:rsidRDefault="00035311" w:rsidP="00035311">
      <w:pPr>
        <w:spacing w:after="120"/>
        <w:rPr>
          <w:color w:val="000000"/>
        </w:rPr>
      </w:pPr>
      <w:r w:rsidRPr="00035311">
        <w:rPr>
          <w:color w:val="000000"/>
        </w:rPr>
        <w:t xml:space="preserve">   location, how it happened, treatment and by whom, witnesses and other pertinent details. ARC   </w:t>
      </w:r>
    </w:p>
    <w:p w:rsidR="00035311" w:rsidRPr="00035311" w:rsidRDefault="00035311" w:rsidP="00035311">
      <w:pPr>
        <w:spacing w:after="120"/>
        <w:rPr>
          <w:color w:val="000000"/>
        </w:rPr>
      </w:pPr>
      <w:r w:rsidRPr="00035311">
        <w:rPr>
          <w:color w:val="000000"/>
        </w:rPr>
        <w:t xml:space="preserve">   first aid course recommended for person treating injury.</w:t>
      </w:r>
    </w:p>
    <w:p w:rsidR="00035311" w:rsidRPr="00035311" w:rsidRDefault="00035311" w:rsidP="00035311">
      <w:pPr>
        <w:spacing w:after="120"/>
        <w:rPr>
          <w:b/>
          <w:color w:val="000000"/>
        </w:rPr>
      </w:pPr>
      <w:r w:rsidRPr="00035311">
        <w:rPr>
          <w:color w:val="000000"/>
        </w:rPr>
        <w:t xml:space="preserve">  13. </w:t>
      </w:r>
      <w:r w:rsidRPr="00035311">
        <w:rPr>
          <w:b/>
          <w:color w:val="000000"/>
        </w:rPr>
        <w:t>Read directions before starting. It saves lives.</w:t>
      </w:r>
    </w:p>
    <w:p w:rsidR="00035311" w:rsidRPr="00035311" w:rsidRDefault="00035311" w:rsidP="00035311">
      <w:pPr>
        <w:spacing w:after="120"/>
        <w:rPr>
          <w:color w:val="000000"/>
        </w:rPr>
      </w:pPr>
      <w:r w:rsidRPr="00035311">
        <w:rPr>
          <w:color w:val="000000"/>
        </w:rPr>
        <w:t xml:space="preserve">  14. Follow proper guidelines for lighting units (under development)</w:t>
      </w:r>
    </w:p>
    <w:p w:rsidR="00035311" w:rsidRDefault="00035311" w:rsidP="00035311">
      <w:pPr>
        <w:spacing w:after="120"/>
      </w:pPr>
    </w:p>
    <w:p w:rsidR="00035311" w:rsidRDefault="00035311" w:rsidP="00035311">
      <w:pPr>
        <w:spacing w:after="120"/>
      </w:pPr>
    </w:p>
    <w:p w:rsidR="00035311" w:rsidRPr="009B7C59" w:rsidRDefault="00035311" w:rsidP="00035311">
      <w:pPr>
        <w:rPr>
          <w:b/>
          <w:sz w:val="28"/>
          <w:szCs w:val="28"/>
          <w:u w:val="single"/>
        </w:rPr>
      </w:pPr>
      <w:r w:rsidRPr="009B7C59">
        <w:rPr>
          <w:b/>
          <w:sz w:val="28"/>
          <w:szCs w:val="28"/>
          <w:u w:val="single"/>
        </w:rPr>
        <w:t>2. e. SITE LAYOUT SAFETY</w:t>
      </w:r>
    </w:p>
    <w:p w:rsidR="00035311" w:rsidRDefault="00035311" w:rsidP="00035311">
      <w:pPr>
        <w:rPr>
          <w:b/>
          <w:szCs w:val="22"/>
          <w:u w:val="single"/>
        </w:rPr>
      </w:pPr>
    </w:p>
    <w:p w:rsidR="00035311" w:rsidRDefault="00035311" w:rsidP="006F17B9">
      <w:pPr>
        <w:numPr>
          <w:ilvl w:val="0"/>
          <w:numId w:val="64"/>
        </w:numPr>
        <w:spacing w:after="120"/>
        <w:rPr>
          <w:szCs w:val="22"/>
        </w:rPr>
      </w:pPr>
      <w:r>
        <w:rPr>
          <w:szCs w:val="22"/>
        </w:rPr>
        <w:t>Ensure that unloading pass down is properly done.</w:t>
      </w:r>
    </w:p>
    <w:p w:rsidR="00035311" w:rsidRDefault="00035311" w:rsidP="006F17B9">
      <w:pPr>
        <w:numPr>
          <w:ilvl w:val="0"/>
          <w:numId w:val="64"/>
        </w:numPr>
        <w:spacing w:after="120"/>
        <w:rPr>
          <w:szCs w:val="22"/>
        </w:rPr>
      </w:pPr>
      <w:r>
        <w:rPr>
          <w:szCs w:val="22"/>
        </w:rPr>
        <w:t>make steps and or stepladders are used on trailers. If more than 36” steps should be used, need handrails if over 4’.</w:t>
      </w:r>
    </w:p>
    <w:p w:rsidR="00035311" w:rsidRDefault="00035311" w:rsidP="006F17B9">
      <w:pPr>
        <w:numPr>
          <w:ilvl w:val="0"/>
          <w:numId w:val="64"/>
        </w:numPr>
        <w:spacing w:after="120"/>
        <w:rPr>
          <w:szCs w:val="22"/>
        </w:rPr>
      </w:pPr>
      <w:r>
        <w:rPr>
          <w:szCs w:val="22"/>
        </w:rPr>
        <w:t>When installing canopies need at least one person per pole.</w:t>
      </w:r>
    </w:p>
    <w:p w:rsidR="00035311" w:rsidRDefault="00035311" w:rsidP="006F17B9">
      <w:pPr>
        <w:numPr>
          <w:ilvl w:val="0"/>
          <w:numId w:val="64"/>
        </w:numPr>
        <w:spacing w:after="120"/>
        <w:rPr>
          <w:szCs w:val="22"/>
        </w:rPr>
      </w:pPr>
      <w:r>
        <w:rPr>
          <w:szCs w:val="22"/>
        </w:rPr>
        <w:t>Traffic pattern needs to be established, drive thru or walk up.</w:t>
      </w:r>
    </w:p>
    <w:p w:rsidR="00035311" w:rsidRDefault="00035311" w:rsidP="006F17B9">
      <w:pPr>
        <w:numPr>
          <w:ilvl w:val="0"/>
          <w:numId w:val="64"/>
        </w:numPr>
        <w:spacing w:after="120"/>
        <w:rPr>
          <w:szCs w:val="22"/>
        </w:rPr>
      </w:pPr>
      <w:r>
        <w:rPr>
          <w:szCs w:val="22"/>
        </w:rPr>
        <w:t>Cords and hoses need to be out of pathways or covered.</w:t>
      </w:r>
    </w:p>
    <w:p w:rsidR="00035311" w:rsidRPr="00035311" w:rsidRDefault="00507F20" w:rsidP="006F17B9">
      <w:pPr>
        <w:numPr>
          <w:ilvl w:val="0"/>
          <w:numId w:val="64"/>
        </w:numPr>
        <w:spacing w:after="120"/>
        <w:rPr>
          <w:b/>
          <w:szCs w:val="22"/>
          <w:u w:val="single"/>
        </w:rPr>
      </w:pPr>
      <w:r>
        <w:rPr>
          <w:szCs w:val="22"/>
        </w:rPr>
        <w:t xml:space="preserve">Ensure that forklift operators </w:t>
      </w:r>
      <w:r w:rsidR="00035311" w:rsidRPr="00035311">
        <w:rPr>
          <w:szCs w:val="22"/>
        </w:rPr>
        <w:t>are qualified per our guidelines (see Section 14 of Specific Guidance Section).</w:t>
      </w:r>
    </w:p>
    <w:p w:rsidR="00035311" w:rsidRDefault="00035311" w:rsidP="00035311">
      <w:pPr>
        <w:spacing w:after="120"/>
        <w:rPr>
          <w:szCs w:val="22"/>
        </w:rPr>
      </w:pPr>
    </w:p>
    <w:p w:rsidR="00035311" w:rsidRDefault="00035311" w:rsidP="00035311">
      <w:pPr>
        <w:spacing w:after="120"/>
        <w:rPr>
          <w:szCs w:val="22"/>
        </w:rPr>
      </w:pPr>
    </w:p>
    <w:p w:rsidR="00EA402B" w:rsidRPr="009B7C59" w:rsidRDefault="00EA402B" w:rsidP="00EA402B">
      <w:pPr>
        <w:rPr>
          <w:b/>
          <w:sz w:val="28"/>
          <w:szCs w:val="28"/>
          <w:u w:val="single"/>
        </w:rPr>
      </w:pPr>
      <w:r w:rsidRPr="009B7C59">
        <w:rPr>
          <w:b/>
          <w:sz w:val="28"/>
          <w:szCs w:val="28"/>
          <w:u w:val="single"/>
        </w:rPr>
        <w:t>2. f. GUIDELINES FOR WORK AREAS</w:t>
      </w:r>
    </w:p>
    <w:p w:rsidR="00EA402B" w:rsidRDefault="00EA402B" w:rsidP="00EA402B"/>
    <w:p w:rsidR="00EA402B" w:rsidRPr="00507F20" w:rsidRDefault="00EA402B" w:rsidP="00507F20">
      <w:pPr>
        <w:spacing w:after="120"/>
        <w:ind w:left="450"/>
      </w:pPr>
      <w:r w:rsidRPr="00507F20">
        <w:t>1.  Follow all guidelines for food handling and sanitation.</w:t>
      </w:r>
    </w:p>
    <w:p w:rsidR="00EA402B" w:rsidRPr="00507F20" w:rsidRDefault="00EA402B" w:rsidP="00507F20">
      <w:pPr>
        <w:spacing w:after="120"/>
        <w:ind w:left="450"/>
      </w:pPr>
      <w:r w:rsidRPr="00507F20">
        <w:t>2.  Keep walking and standing areas free of standing water.</w:t>
      </w:r>
    </w:p>
    <w:p w:rsidR="00EA402B" w:rsidRPr="00507F20" w:rsidRDefault="00EA402B" w:rsidP="00507F20">
      <w:pPr>
        <w:spacing w:after="120"/>
        <w:ind w:left="450"/>
      </w:pPr>
      <w:r w:rsidRPr="00507F20">
        <w:t>3.  Remove health and safety hazards from the work area and where recipients will eat, walk or gather. Remove perishables and objects that can cause injury to volunteers, recipients, visitors or deliverers.</w:t>
      </w:r>
    </w:p>
    <w:p w:rsidR="00EA402B" w:rsidRPr="00507F20" w:rsidRDefault="00EA402B" w:rsidP="00507F20">
      <w:pPr>
        <w:spacing w:after="120"/>
        <w:ind w:left="450"/>
      </w:pPr>
      <w:r w:rsidRPr="00507F20">
        <w:t>4.  Keep passageways, stairs and work areas clear of boxes, tools or other obstructions. Call on storage personnel to remove surplus canned goods or other food packages. Call on maintenance to remove empty containers and refuse.</w:t>
      </w:r>
    </w:p>
    <w:p w:rsidR="00EA402B" w:rsidRPr="00507F20" w:rsidRDefault="00EA402B" w:rsidP="00507F20">
      <w:pPr>
        <w:spacing w:after="120"/>
        <w:ind w:left="450"/>
      </w:pPr>
      <w:r w:rsidRPr="00507F20">
        <w:t>5.  Remove spilled grease, fat, oil, water or food immediately. Clean area and cover if still slippery.</w:t>
      </w:r>
    </w:p>
    <w:p w:rsidR="00EA402B" w:rsidRPr="00507F20" w:rsidRDefault="00EA402B" w:rsidP="00507F20">
      <w:pPr>
        <w:spacing w:after="120"/>
        <w:ind w:left="450"/>
      </w:pPr>
      <w:r w:rsidRPr="00507F20">
        <w:t>6.  Wear shoes for the occasion: low heels, treaded sole, soft soles on hard surface, water proof in damp area, heavy duty with heavy lifting, etc.</w:t>
      </w:r>
    </w:p>
    <w:p w:rsidR="00EA402B" w:rsidRPr="00507F20" w:rsidRDefault="00EA402B" w:rsidP="00507F20">
      <w:pPr>
        <w:spacing w:after="120"/>
        <w:ind w:left="450"/>
      </w:pPr>
      <w:r w:rsidRPr="00507F20">
        <w:t>7.  Provide sufficient light in work areas. Shine flashlight before reaching into dark places.</w:t>
      </w:r>
    </w:p>
    <w:p w:rsidR="00EA402B" w:rsidRPr="00507F20" w:rsidRDefault="00EA402B" w:rsidP="00507F20">
      <w:pPr>
        <w:spacing w:after="120"/>
        <w:ind w:left="450"/>
      </w:pPr>
      <w:r w:rsidRPr="00507F20">
        <w:t>8.  Wear gloves and aprons while using sanitation supplies or other chemicals that may affect the skin. Avoid prolonged contact or breathing fumes from cleaning chemicals.</w:t>
      </w:r>
    </w:p>
    <w:p w:rsidR="00EA402B" w:rsidRPr="00507F20" w:rsidRDefault="00EA402B" w:rsidP="00507F20">
      <w:pPr>
        <w:spacing w:after="120"/>
        <w:ind w:left="450"/>
      </w:pPr>
      <w:r w:rsidRPr="00507F20">
        <w:t>9.  Bandage cuts, scrapes or burns immediately. Avoid touching the injury to people (especially children), food or cleaning products.</w:t>
      </w:r>
    </w:p>
    <w:p w:rsidR="00EA402B" w:rsidRPr="00507F20" w:rsidRDefault="00EA402B" w:rsidP="00507F20">
      <w:pPr>
        <w:spacing w:after="120"/>
        <w:ind w:left="450"/>
      </w:pPr>
      <w:r w:rsidRPr="00507F20">
        <w:t>10. To reach high places, use a stepladder. Do not stand on chairs, stools, tables or   boxes. Follow guidelines for preventing falls.</w:t>
      </w:r>
    </w:p>
    <w:p w:rsidR="00EA402B" w:rsidRPr="00507F20" w:rsidRDefault="00EA402B" w:rsidP="00507F20">
      <w:pPr>
        <w:spacing w:after="120"/>
        <w:ind w:left="450"/>
      </w:pPr>
      <w:r w:rsidRPr="00507F20">
        <w:t>11.  Disconnect electrical equipment before cleaning. Do not touch outlets or equipment with wet hands or while standing on wet ground or floor.</w:t>
      </w:r>
    </w:p>
    <w:p w:rsidR="00EA402B" w:rsidRPr="00507F20" w:rsidRDefault="00EA402B" w:rsidP="00507F20">
      <w:pPr>
        <w:spacing w:after="120"/>
        <w:ind w:left="450"/>
      </w:pPr>
      <w:r w:rsidRPr="00507F20">
        <w:t>12.  Avoid extended barehanded contact with ice or frozen food.</w:t>
      </w:r>
    </w:p>
    <w:p w:rsidR="00EA402B" w:rsidRPr="00507F20" w:rsidRDefault="00EA402B" w:rsidP="00507F20">
      <w:pPr>
        <w:spacing w:after="120"/>
        <w:ind w:left="450"/>
      </w:pPr>
      <w:r w:rsidRPr="00507F20">
        <w:t>13.  Know proper use of mechanical and electrical appliances before using.</w:t>
      </w:r>
    </w:p>
    <w:p w:rsidR="00EA402B" w:rsidRPr="00507F20" w:rsidRDefault="00EA402B" w:rsidP="00507F20">
      <w:pPr>
        <w:spacing w:after="120"/>
        <w:ind w:left="450"/>
      </w:pPr>
      <w:r w:rsidRPr="00507F20">
        <w:t>14.  Replace worn or damaged electrical cords, plugs, connections and bases as soon as wear or damage is discovered.</w:t>
      </w:r>
    </w:p>
    <w:p w:rsidR="00EA402B" w:rsidRPr="00507F20" w:rsidRDefault="00EA402B" w:rsidP="00507F20">
      <w:pPr>
        <w:spacing w:after="120"/>
        <w:ind w:left="450"/>
      </w:pPr>
      <w:r w:rsidRPr="00507F20">
        <w:t>15.  Keep hands and clothing away from moving parts on mechanical and electrical equipment.</w:t>
      </w:r>
    </w:p>
    <w:p w:rsidR="00EA402B" w:rsidRPr="00507F20" w:rsidRDefault="00EA402B" w:rsidP="00507F20">
      <w:pPr>
        <w:spacing w:after="120"/>
        <w:ind w:left="450"/>
      </w:pPr>
      <w:r w:rsidRPr="00507F20">
        <w:t>16.  Remove watches, ties, jewelry, apron strings, etc., which can become entangled or become a hazard around equipment.</w:t>
      </w:r>
    </w:p>
    <w:p w:rsidR="00EA402B" w:rsidRPr="00507F20" w:rsidRDefault="00EA402B" w:rsidP="00507F20">
      <w:pPr>
        <w:spacing w:after="120"/>
        <w:ind w:left="450"/>
      </w:pPr>
      <w:r w:rsidRPr="00507F20">
        <w:t>17.  Get adequate rest, stay alert, and watch out for other persons’ welfare.</w:t>
      </w:r>
    </w:p>
    <w:p w:rsidR="00EA402B" w:rsidRPr="00507F20" w:rsidRDefault="00EA402B" w:rsidP="00507F20">
      <w:pPr>
        <w:spacing w:after="120"/>
        <w:ind w:left="450"/>
      </w:pPr>
      <w:r w:rsidRPr="00507F20">
        <w:t>18.  Make safety and hygiene a priority. Get rest, fluids and nourishment so you can achieve the full effectiveness of your effort and your team’s.</w:t>
      </w:r>
    </w:p>
    <w:p w:rsidR="00EA402B" w:rsidRPr="00507F20" w:rsidRDefault="00EA402B" w:rsidP="00507F20">
      <w:pPr>
        <w:spacing w:after="120"/>
        <w:ind w:left="450"/>
      </w:pPr>
      <w:r w:rsidRPr="00507F20">
        <w:t>19.  Follow all safety requirements for prevention listed in next section.  [2.g.]</w:t>
      </w:r>
    </w:p>
    <w:p w:rsidR="00EA402B" w:rsidRDefault="00EA402B" w:rsidP="00EA402B">
      <w:pPr>
        <w:spacing w:after="120"/>
      </w:pPr>
    </w:p>
    <w:p w:rsidR="00EA402B" w:rsidRDefault="00EA402B" w:rsidP="00EA402B">
      <w:pPr>
        <w:spacing w:after="120"/>
      </w:pPr>
    </w:p>
    <w:p w:rsidR="00EA402B" w:rsidRPr="009B7C59" w:rsidRDefault="00EA402B" w:rsidP="00EA402B">
      <w:pPr>
        <w:ind w:left="-1800"/>
        <w:rPr>
          <w:rFonts w:ascii="Arial" w:hAnsi="Arial"/>
          <w:b/>
          <w:color w:val="000000"/>
          <w:sz w:val="28"/>
          <w:szCs w:val="28"/>
        </w:rPr>
      </w:pPr>
      <w:r w:rsidRPr="00EA402B">
        <w:rPr>
          <w:b/>
          <w:color w:val="000000"/>
          <w:sz w:val="36"/>
        </w:rPr>
        <w:t xml:space="preserve">                </w:t>
      </w:r>
      <w:r w:rsidRPr="009B7C59">
        <w:rPr>
          <w:b/>
          <w:color w:val="000000"/>
          <w:sz w:val="28"/>
          <w:szCs w:val="28"/>
          <w:u w:val="single"/>
        </w:rPr>
        <w:t xml:space="preserve">2. g. GUIDELINES FOR INCIDENT PREVENTION </w:t>
      </w:r>
      <w:r w:rsidRPr="009B7C59">
        <w:rPr>
          <w:b/>
          <w:vanish/>
          <w:color w:val="000000"/>
          <w:sz w:val="28"/>
          <w:szCs w:val="28"/>
        </w:rPr>
        <w:t>Guidelines for Prevention</w:t>
      </w:r>
    </w:p>
    <w:p w:rsidR="00EA402B" w:rsidRPr="00EA402B" w:rsidRDefault="00EA402B" w:rsidP="00EA402B">
      <w:pPr>
        <w:jc w:val="center"/>
        <w:rPr>
          <w:b/>
          <w:color w:val="000000"/>
        </w:rPr>
      </w:pPr>
    </w:p>
    <w:p w:rsidR="00EA402B" w:rsidRPr="00EA402B" w:rsidRDefault="00EA402B" w:rsidP="00EA402B">
      <w:pPr>
        <w:spacing w:after="120"/>
        <w:jc w:val="center"/>
        <w:rPr>
          <w:b/>
          <w:color w:val="000000"/>
        </w:rPr>
      </w:pPr>
      <w:r w:rsidRPr="00EA402B">
        <w:rPr>
          <w:b/>
          <w:color w:val="000000"/>
        </w:rPr>
        <w:t>To Prevent Injury</w:t>
      </w:r>
      <w:r w:rsidRPr="00EA402B">
        <w:rPr>
          <w:b/>
          <w:vanish/>
          <w:color w:val="000000"/>
        </w:rPr>
        <w:t>To Prevent Injury</w:t>
      </w:r>
    </w:p>
    <w:p w:rsidR="00EA402B" w:rsidRPr="00EA402B" w:rsidRDefault="00EA402B" w:rsidP="00507F20">
      <w:pPr>
        <w:spacing w:after="120"/>
        <w:ind w:left="360"/>
        <w:rPr>
          <w:color w:val="000000"/>
        </w:rPr>
      </w:pPr>
      <w:r w:rsidRPr="00EA402B">
        <w:rPr>
          <w:color w:val="000000"/>
        </w:rPr>
        <w:t>1.   Do not touch electrical outlets or appliances with wet hands or while standing on a wet surface.</w:t>
      </w:r>
    </w:p>
    <w:p w:rsidR="00EA402B" w:rsidRPr="00EA402B" w:rsidRDefault="00EA402B" w:rsidP="00507F20">
      <w:pPr>
        <w:spacing w:after="120"/>
        <w:ind w:left="360"/>
        <w:rPr>
          <w:color w:val="000000"/>
        </w:rPr>
      </w:pPr>
      <w:r w:rsidRPr="00EA402B">
        <w:rPr>
          <w:color w:val="000000"/>
        </w:rPr>
        <w:t>2.   Replace worn or damaged electrical cords, plug, etc.</w:t>
      </w:r>
    </w:p>
    <w:p w:rsidR="00EA402B" w:rsidRPr="00EA402B" w:rsidRDefault="00EA402B" w:rsidP="00507F20">
      <w:pPr>
        <w:spacing w:after="120"/>
        <w:ind w:left="360"/>
        <w:rPr>
          <w:color w:val="000000"/>
        </w:rPr>
      </w:pPr>
      <w:r w:rsidRPr="00EA402B">
        <w:rPr>
          <w:color w:val="000000"/>
        </w:rPr>
        <w:t>3.   Learn to operate mechanical and electrical equipment (coffeepots, slicers) before trying on your own.</w:t>
      </w:r>
    </w:p>
    <w:p w:rsidR="00EA402B" w:rsidRPr="00EA402B" w:rsidRDefault="00EA402B" w:rsidP="00507F20">
      <w:pPr>
        <w:spacing w:after="120"/>
        <w:ind w:left="360"/>
        <w:rPr>
          <w:color w:val="000000"/>
        </w:rPr>
      </w:pPr>
      <w:r w:rsidRPr="00EA402B">
        <w:rPr>
          <w:color w:val="000000"/>
        </w:rPr>
        <w:t>4.   Always close drawers and cupboards.</w:t>
      </w:r>
    </w:p>
    <w:p w:rsidR="00EA402B" w:rsidRPr="00EA402B" w:rsidRDefault="00EA402B" w:rsidP="00507F20">
      <w:pPr>
        <w:spacing w:after="120"/>
        <w:ind w:left="360"/>
        <w:rPr>
          <w:color w:val="000000"/>
        </w:rPr>
      </w:pPr>
      <w:r w:rsidRPr="00EA402B">
        <w:rPr>
          <w:color w:val="000000"/>
        </w:rPr>
        <w:t>5.   Have sufficient light in work areas.</w:t>
      </w:r>
    </w:p>
    <w:p w:rsidR="00EA402B" w:rsidRPr="00EA402B" w:rsidRDefault="00EA402B" w:rsidP="00507F20">
      <w:pPr>
        <w:spacing w:after="120"/>
        <w:ind w:left="360"/>
        <w:rPr>
          <w:rFonts w:ascii="Arial" w:hAnsi="Arial"/>
          <w:color w:val="000000"/>
        </w:rPr>
      </w:pPr>
    </w:p>
    <w:p w:rsidR="00EA402B" w:rsidRPr="00EA402B" w:rsidRDefault="00EA402B" w:rsidP="00507F20">
      <w:pPr>
        <w:spacing w:after="120"/>
        <w:ind w:left="360"/>
        <w:jc w:val="center"/>
        <w:rPr>
          <w:b/>
          <w:color w:val="000000"/>
        </w:rPr>
      </w:pPr>
      <w:r w:rsidRPr="00EA402B">
        <w:rPr>
          <w:b/>
          <w:color w:val="000000"/>
        </w:rPr>
        <w:t>To Prevent Fires</w:t>
      </w:r>
      <w:r w:rsidRPr="00EA402B">
        <w:rPr>
          <w:b/>
          <w:vanish/>
          <w:color w:val="000000"/>
        </w:rPr>
        <w:t>To Prevent Fires</w:t>
      </w:r>
    </w:p>
    <w:p w:rsidR="00EA402B" w:rsidRPr="00EA402B" w:rsidRDefault="00EA402B" w:rsidP="00507F20">
      <w:pPr>
        <w:spacing w:after="120"/>
        <w:ind w:left="360"/>
        <w:rPr>
          <w:color w:val="000000"/>
        </w:rPr>
      </w:pPr>
      <w:r w:rsidRPr="00EA402B">
        <w:rPr>
          <w:color w:val="000000"/>
        </w:rPr>
        <w:t>1.   Make sure there are no gas leaks or buildups before lighting a gas stove or other appliance.</w:t>
      </w:r>
    </w:p>
    <w:p w:rsidR="00EA402B" w:rsidRPr="00EA402B" w:rsidRDefault="00EA402B" w:rsidP="00507F20">
      <w:pPr>
        <w:spacing w:after="120"/>
        <w:ind w:left="360"/>
        <w:rPr>
          <w:color w:val="000000"/>
        </w:rPr>
      </w:pPr>
      <w:r w:rsidRPr="00EA402B">
        <w:rPr>
          <w:color w:val="000000"/>
        </w:rPr>
        <w:t>2.   Keep a smother-type ABC fire extinguisher in a convenient place nearby.</w:t>
      </w:r>
    </w:p>
    <w:p w:rsidR="00EA402B" w:rsidRPr="00EA402B" w:rsidRDefault="00EA402B" w:rsidP="006F17B9">
      <w:pPr>
        <w:numPr>
          <w:ilvl w:val="0"/>
          <w:numId w:val="65"/>
        </w:numPr>
        <w:tabs>
          <w:tab w:val="left" w:pos="360"/>
        </w:tabs>
        <w:spacing w:after="120"/>
        <w:ind w:firstLine="0"/>
        <w:rPr>
          <w:color w:val="000000"/>
        </w:rPr>
      </w:pPr>
      <w:r w:rsidRPr="00EA402B">
        <w:rPr>
          <w:color w:val="000000"/>
        </w:rPr>
        <w:t>Follow safety requirements when refueling is taking place. Extinguish all fires, including pilot lights, before refueling starts. Check connections with liquid soap before re-lighting gas appliances.</w:t>
      </w:r>
    </w:p>
    <w:p w:rsidR="00EA402B" w:rsidRPr="00EA402B" w:rsidRDefault="00EA402B" w:rsidP="00507F20">
      <w:pPr>
        <w:spacing w:after="120"/>
        <w:ind w:left="360"/>
        <w:rPr>
          <w:rFonts w:ascii="Arial" w:hAnsi="Arial"/>
          <w:color w:val="000000"/>
        </w:rPr>
      </w:pPr>
    </w:p>
    <w:p w:rsidR="00EA402B" w:rsidRPr="00EA402B" w:rsidRDefault="00EA402B" w:rsidP="00507F20">
      <w:pPr>
        <w:spacing w:after="120"/>
        <w:ind w:left="360"/>
        <w:jc w:val="center"/>
        <w:rPr>
          <w:b/>
          <w:color w:val="000000"/>
        </w:rPr>
      </w:pPr>
      <w:r w:rsidRPr="00EA402B">
        <w:rPr>
          <w:b/>
          <w:color w:val="000000"/>
        </w:rPr>
        <w:t>To Prevent Burns</w:t>
      </w:r>
      <w:r w:rsidRPr="00EA402B">
        <w:rPr>
          <w:b/>
          <w:vanish/>
          <w:color w:val="000000"/>
        </w:rPr>
        <w:t>To Prevent Burns</w:t>
      </w:r>
      <w:r w:rsidR="00AA15CB" w:rsidRPr="00EA402B">
        <w:rPr>
          <w:b/>
          <w:vanish/>
          <w:color w:val="000000"/>
        </w:rPr>
        <w:fldChar w:fldCharType="begin"/>
      </w:r>
      <w:r w:rsidRPr="00EA402B">
        <w:rPr>
          <w:b/>
          <w:color w:val="000000"/>
        </w:rPr>
        <w:instrText>tc  \l 0 "1To Prevent Burns"</w:instrText>
      </w:r>
      <w:r w:rsidR="00AA15CB" w:rsidRPr="00EA402B">
        <w:rPr>
          <w:b/>
          <w:vanish/>
          <w:color w:val="000000"/>
        </w:rPr>
        <w:fldChar w:fldCharType="end"/>
      </w:r>
    </w:p>
    <w:p w:rsidR="00EA402B" w:rsidRPr="00EA402B" w:rsidRDefault="00EA402B" w:rsidP="00507F20">
      <w:pPr>
        <w:spacing w:after="120"/>
        <w:ind w:left="360"/>
        <w:rPr>
          <w:color w:val="000000"/>
        </w:rPr>
      </w:pPr>
      <w:r w:rsidRPr="00EA402B">
        <w:rPr>
          <w:color w:val="000000"/>
        </w:rPr>
        <w:t>1.   Turn handles away from edge of stove or table to prevent tipping.</w:t>
      </w:r>
    </w:p>
    <w:p w:rsidR="00EA402B" w:rsidRPr="00EA402B" w:rsidRDefault="00EA402B" w:rsidP="00507F20">
      <w:pPr>
        <w:spacing w:after="120"/>
        <w:ind w:left="360"/>
        <w:rPr>
          <w:color w:val="000000"/>
        </w:rPr>
      </w:pPr>
      <w:r w:rsidRPr="00EA402B">
        <w:rPr>
          <w:color w:val="000000"/>
        </w:rPr>
        <w:t>2.   Wear gloves or well padded, dry potholders to handle pans and lids. (Never use towels or aprons.)</w:t>
      </w:r>
    </w:p>
    <w:p w:rsidR="00EA402B" w:rsidRPr="00EA402B" w:rsidRDefault="00EA402B" w:rsidP="00507F20">
      <w:pPr>
        <w:spacing w:after="120"/>
        <w:ind w:left="360"/>
        <w:rPr>
          <w:color w:val="000000"/>
        </w:rPr>
      </w:pPr>
      <w:r w:rsidRPr="00EA402B">
        <w:rPr>
          <w:color w:val="000000"/>
        </w:rPr>
        <w:t>3.   Wear gloves and/or tongs to remove pans form ovens. Protect arms.</w:t>
      </w:r>
    </w:p>
    <w:p w:rsidR="00EA402B" w:rsidRPr="00EA402B" w:rsidRDefault="00EA402B" w:rsidP="00507F20">
      <w:pPr>
        <w:spacing w:after="120"/>
        <w:ind w:left="360"/>
        <w:rPr>
          <w:color w:val="000000"/>
        </w:rPr>
      </w:pPr>
      <w:r w:rsidRPr="00EA402B">
        <w:rPr>
          <w:color w:val="000000"/>
        </w:rPr>
        <w:t>4.   Lift lids from hot pots slowly, furthermost edge first. Let steam escape away from face and arms.</w:t>
      </w:r>
    </w:p>
    <w:p w:rsidR="00EA402B" w:rsidRPr="00EA402B" w:rsidRDefault="00EA402B" w:rsidP="00507F20">
      <w:pPr>
        <w:spacing w:after="120"/>
        <w:ind w:left="360"/>
        <w:rPr>
          <w:color w:val="000000"/>
        </w:rPr>
      </w:pPr>
      <w:r w:rsidRPr="00EA402B">
        <w:rPr>
          <w:color w:val="000000"/>
        </w:rPr>
        <w:t>5.   Keep matches in covered cans and provide metal containers for burned matches.</w:t>
      </w:r>
    </w:p>
    <w:p w:rsidR="00EA402B" w:rsidRPr="00EA402B" w:rsidRDefault="00EA402B" w:rsidP="00507F20">
      <w:pPr>
        <w:spacing w:after="120"/>
        <w:ind w:left="360"/>
        <w:rPr>
          <w:color w:val="000000"/>
        </w:rPr>
      </w:pPr>
      <w:r w:rsidRPr="00EA402B">
        <w:rPr>
          <w:color w:val="000000"/>
        </w:rPr>
        <w:t>6.   Avoid use of flammable cleaning fluids. Store all flammable fluids away from fires.</w:t>
      </w:r>
    </w:p>
    <w:p w:rsidR="00EA402B" w:rsidRPr="00EA402B" w:rsidRDefault="00EA402B" w:rsidP="00507F20">
      <w:pPr>
        <w:spacing w:after="120"/>
        <w:ind w:left="360"/>
        <w:rPr>
          <w:color w:val="000000"/>
        </w:rPr>
      </w:pPr>
      <w:r w:rsidRPr="00EA402B">
        <w:rPr>
          <w:color w:val="000000"/>
        </w:rPr>
        <w:t>7.   Extinguish grease fires by clamping a tight lid over flame to starve flame of oxygen. Be sure hands, arms, face and body are protected. Never use water to put out grease fires.</w:t>
      </w:r>
    </w:p>
    <w:p w:rsidR="00EA402B" w:rsidRPr="00EA402B" w:rsidRDefault="00EA402B" w:rsidP="00507F20">
      <w:pPr>
        <w:spacing w:after="120"/>
        <w:ind w:left="360"/>
        <w:jc w:val="center"/>
        <w:rPr>
          <w:b/>
          <w:color w:val="000000"/>
        </w:rPr>
      </w:pPr>
    </w:p>
    <w:p w:rsidR="00EA402B" w:rsidRPr="00EA402B" w:rsidRDefault="00EA402B" w:rsidP="00507F20">
      <w:pPr>
        <w:spacing w:after="120"/>
        <w:ind w:left="360"/>
        <w:jc w:val="center"/>
        <w:rPr>
          <w:b/>
          <w:color w:val="000000"/>
        </w:rPr>
      </w:pPr>
      <w:r w:rsidRPr="00EA402B">
        <w:rPr>
          <w:b/>
          <w:color w:val="000000"/>
        </w:rPr>
        <w:t>To Prevent Cuts</w:t>
      </w:r>
    </w:p>
    <w:p w:rsidR="00EA402B" w:rsidRPr="00EA402B" w:rsidRDefault="00EA402B" w:rsidP="00507F20">
      <w:pPr>
        <w:spacing w:after="120"/>
        <w:ind w:left="360"/>
        <w:jc w:val="center"/>
        <w:rPr>
          <w:b/>
          <w:vanish/>
          <w:color w:val="000000"/>
        </w:rPr>
      </w:pPr>
      <w:r w:rsidRPr="00EA402B">
        <w:rPr>
          <w:b/>
          <w:vanish/>
          <w:color w:val="000000"/>
        </w:rPr>
        <w:t>To Prevent Cuts</w:t>
      </w:r>
      <w:r w:rsidR="00AA15CB" w:rsidRPr="00EA402B">
        <w:rPr>
          <w:b/>
          <w:vanish/>
          <w:color w:val="000000"/>
        </w:rPr>
        <w:fldChar w:fldCharType="begin"/>
      </w:r>
      <w:r w:rsidRPr="00EA402B">
        <w:rPr>
          <w:b/>
          <w:color w:val="000000"/>
        </w:rPr>
        <w:instrText>tc  \l 0 "1To Prevent Cuts"</w:instrText>
      </w:r>
      <w:r w:rsidR="00AA15CB" w:rsidRPr="00EA402B">
        <w:rPr>
          <w:b/>
          <w:vanish/>
          <w:color w:val="000000"/>
        </w:rPr>
        <w:fldChar w:fldCharType="end"/>
      </w:r>
    </w:p>
    <w:p w:rsidR="00EA402B" w:rsidRPr="00EA402B" w:rsidRDefault="00EA402B" w:rsidP="00507F20">
      <w:pPr>
        <w:spacing w:after="120"/>
        <w:ind w:left="360"/>
        <w:rPr>
          <w:color w:val="000000"/>
        </w:rPr>
      </w:pPr>
      <w:r w:rsidRPr="00EA402B">
        <w:rPr>
          <w:color w:val="000000"/>
        </w:rPr>
        <w:t>1. Provide a holder and a safe storage place for knives. Do not store knives loosely in drawers with other utensils.</w:t>
      </w:r>
    </w:p>
    <w:p w:rsidR="00EA402B" w:rsidRPr="00EA402B" w:rsidRDefault="00EA402B" w:rsidP="00507F20">
      <w:pPr>
        <w:spacing w:after="120"/>
        <w:ind w:left="360"/>
        <w:rPr>
          <w:color w:val="000000"/>
        </w:rPr>
      </w:pPr>
      <w:r w:rsidRPr="00EA402B">
        <w:rPr>
          <w:color w:val="000000"/>
        </w:rPr>
        <w:t>2.  Wash knives by themselves; do not put in dishpan with other utensils.</w:t>
      </w:r>
    </w:p>
    <w:p w:rsidR="00EA402B" w:rsidRPr="00EA402B" w:rsidRDefault="00EA402B" w:rsidP="00507F20">
      <w:pPr>
        <w:spacing w:after="120"/>
        <w:ind w:left="360"/>
        <w:rPr>
          <w:color w:val="000000"/>
        </w:rPr>
      </w:pPr>
      <w:r w:rsidRPr="00EA402B">
        <w:rPr>
          <w:color w:val="000000"/>
        </w:rPr>
        <w:t>3.  Use broom and dustpan to pick up broken glass. Wrap well padded, mark and place broken glass    in special container for disposal.</w:t>
      </w:r>
    </w:p>
    <w:p w:rsidR="00EA402B" w:rsidRPr="00507F20" w:rsidRDefault="00EA402B" w:rsidP="00507F20">
      <w:pPr>
        <w:spacing w:after="120"/>
        <w:ind w:left="360"/>
        <w:rPr>
          <w:color w:val="000000"/>
        </w:rPr>
      </w:pPr>
      <w:r w:rsidRPr="00EA402B">
        <w:rPr>
          <w:color w:val="000000"/>
        </w:rPr>
        <w:t>4.  Use a can opener that leaves a turned edge on can.</w:t>
      </w:r>
    </w:p>
    <w:p w:rsidR="00507F20" w:rsidRDefault="00507F20" w:rsidP="00507F20">
      <w:pPr>
        <w:spacing w:after="120"/>
        <w:ind w:left="360"/>
        <w:rPr>
          <w:color w:val="000000"/>
          <w:sz w:val="22"/>
        </w:rPr>
      </w:pPr>
    </w:p>
    <w:p w:rsidR="00507F20" w:rsidRDefault="00507F20" w:rsidP="00507F20">
      <w:pPr>
        <w:spacing w:after="120"/>
        <w:ind w:left="360"/>
        <w:rPr>
          <w:color w:val="000000"/>
          <w:sz w:val="22"/>
        </w:rPr>
      </w:pPr>
    </w:p>
    <w:p w:rsidR="00507F20" w:rsidRPr="009B7C59" w:rsidRDefault="00507F20" w:rsidP="00507F20">
      <w:pPr>
        <w:ind w:left="360"/>
        <w:rPr>
          <w:rFonts w:ascii="Arial" w:hAnsi="Arial"/>
          <w:b/>
          <w:color w:val="000000"/>
          <w:sz w:val="28"/>
          <w:szCs w:val="28"/>
          <w:u w:val="single"/>
        </w:rPr>
      </w:pPr>
      <w:r w:rsidRPr="009B7C59">
        <w:rPr>
          <w:b/>
          <w:color w:val="000000"/>
          <w:sz w:val="28"/>
          <w:szCs w:val="28"/>
          <w:u w:val="single"/>
        </w:rPr>
        <w:t xml:space="preserve">2. h. GUIDELINES FOR PERSONAL HYGIENE </w:t>
      </w:r>
      <w:r w:rsidRPr="009B7C59">
        <w:rPr>
          <w:b/>
          <w:vanish/>
          <w:color w:val="000000"/>
          <w:sz w:val="28"/>
          <w:szCs w:val="28"/>
          <w:u w:val="single"/>
        </w:rPr>
        <w:t>Guidelines for Personal Hygiene</w:t>
      </w:r>
      <w:r w:rsidR="00AA15CB" w:rsidRPr="009B7C59">
        <w:rPr>
          <w:b/>
          <w:vanish/>
          <w:color w:val="000000"/>
          <w:sz w:val="28"/>
          <w:szCs w:val="28"/>
          <w:u w:val="single"/>
        </w:rPr>
        <w:fldChar w:fldCharType="begin"/>
      </w:r>
      <w:r w:rsidRPr="009B7C59">
        <w:rPr>
          <w:b/>
          <w:color w:val="000000"/>
          <w:sz w:val="28"/>
          <w:szCs w:val="28"/>
          <w:u w:val="single"/>
        </w:rPr>
        <w:instrText>tc  \l 0 "1Guidelines for Personal Hygiene"</w:instrText>
      </w:r>
      <w:r w:rsidR="00AA15CB" w:rsidRPr="009B7C59">
        <w:rPr>
          <w:b/>
          <w:vanish/>
          <w:color w:val="000000"/>
          <w:sz w:val="28"/>
          <w:szCs w:val="28"/>
          <w:u w:val="single"/>
        </w:rPr>
        <w:fldChar w:fldCharType="end"/>
      </w:r>
    </w:p>
    <w:p w:rsidR="00507F20" w:rsidRPr="00507F20" w:rsidRDefault="00507F20" w:rsidP="00507F20">
      <w:pPr>
        <w:ind w:left="360"/>
        <w:rPr>
          <w:rFonts w:ascii="Arial" w:hAnsi="Arial"/>
          <w:color w:val="000000"/>
        </w:rPr>
      </w:pPr>
    </w:p>
    <w:p w:rsidR="00507F20" w:rsidRPr="00507F20" w:rsidRDefault="00507F20" w:rsidP="00507F20">
      <w:pPr>
        <w:ind w:left="360"/>
        <w:rPr>
          <w:color w:val="000000"/>
        </w:rPr>
      </w:pPr>
      <w:r w:rsidRPr="00507F20">
        <w:rPr>
          <w:b/>
          <w:color w:val="000000"/>
        </w:rPr>
        <w:t xml:space="preserve">DO’s- </w:t>
      </w:r>
      <w:r w:rsidRPr="00507F20">
        <w:rPr>
          <w:b/>
          <w:vanish/>
          <w:color w:val="000000"/>
        </w:rPr>
        <w:t>DO=sC</w:t>
      </w:r>
      <w:r w:rsidR="00AA15CB" w:rsidRPr="00507F20">
        <w:rPr>
          <w:b/>
          <w:vanish/>
          <w:color w:val="000000"/>
        </w:rPr>
        <w:fldChar w:fldCharType="begin"/>
      </w:r>
      <w:r w:rsidRPr="00507F20">
        <w:rPr>
          <w:color w:val="000000"/>
        </w:rPr>
        <w:instrText>tc  \l 0 "1</w:instrText>
      </w:r>
      <w:r w:rsidRPr="00507F20">
        <w:rPr>
          <w:b/>
          <w:color w:val="000000"/>
        </w:rPr>
        <w:instrText>DO=sC</w:instrText>
      </w:r>
      <w:r w:rsidRPr="00507F20">
        <w:rPr>
          <w:color w:val="000000"/>
        </w:rPr>
        <w:instrText>"</w:instrText>
      </w:r>
      <w:r w:rsidR="00AA15CB" w:rsidRPr="00507F20">
        <w:rPr>
          <w:b/>
          <w:vanish/>
          <w:color w:val="000000"/>
        </w:rPr>
        <w:fldChar w:fldCharType="end"/>
      </w:r>
    </w:p>
    <w:p w:rsidR="00507F20" w:rsidRPr="00507F20" w:rsidRDefault="00507F20" w:rsidP="00507F20">
      <w:pPr>
        <w:ind w:left="360"/>
        <w:rPr>
          <w:color w:val="000000"/>
        </w:rPr>
      </w:pPr>
      <w:r w:rsidRPr="00507F20">
        <w:rPr>
          <w:color w:val="000000"/>
          <w:sz w:val="22"/>
        </w:rPr>
        <w:t>1</w:t>
      </w:r>
      <w:r w:rsidRPr="00507F20">
        <w:rPr>
          <w:color w:val="000000"/>
        </w:rPr>
        <w:t>.  Wear clean, washable outer garments.</w:t>
      </w:r>
    </w:p>
    <w:p w:rsidR="00507F20" w:rsidRPr="00507F20" w:rsidRDefault="00507F20" w:rsidP="00507F20">
      <w:pPr>
        <w:ind w:left="360"/>
        <w:rPr>
          <w:color w:val="000000"/>
        </w:rPr>
      </w:pPr>
    </w:p>
    <w:p w:rsidR="00507F20" w:rsidRPr="00507F20" w:rsidRDefault="00507F20" w:rsidP="00507F20">
      <w:pPr>
        <w:ind w:left="360"/>
        <w:rPr>
          <w:color w:val="000000"/>
        </w:rPr>
      </w:pPr>
      <w:r w:rsidRPr="00507F20">
        <w:rPr>
          <w:color w:val="000000"/>
        </w:rPr>
        <w:t>2.  Keep hands scrupulously clean. Wash frequently with soap and water, and dry with clean towel.</w:t>
      </w:r>
    </w:p>
    <w:p w:rsidR="00507F20" w:rsidRPr="00507F20" w:rsidRDefault="00507F20" w:rsidP="00507F20">
      <w:pPr>
        <w:ind w:left="360"/>
        <w:rPr>
          <w:color w:val="000000"/>
        </w:rPr>
      </w:pPr>
      <w:r w:rsidRPr="00507F20">
        <w:rPr>
          <w:color w:val="000000"/>
        </w:rPr>
        <w:t xml:space="preserve">        </w:t>
      </w:r>
    </w:p>
    <w:p w:rsidR="00507F20" w:rsidRPr="00507F20" w:rsidRDefault="00507F20" w:rsidP="00507F20">
      <w:pPr>
        <w:ind w:left="360"/>
        <w:rPr>
          <w:color w:val="000000"/>
        </w:rPr>
      </w:pPr>
      <w:r w:rsidRPr="00507F20">
        <w:rPr>
          <w:color w:val="000000"/>
        </w:rPr>
        <w:t>3.  Wash and dry hands carefully after using toilet.</w:t>
      </w:r>
    </w:p>
    <w:p w:rsidR="00507F20" w:rsidRPr="00507F20" w:rsidRDefault="00507F20" w:rsidP="00507F20">
      <w:pPr>
        <w:ind w:left="360"/>
        <w:rPr>
          <w:color w:val="000000"/>
        </w:rPr>
      </w:pPr>
    </w:p>
    <w:p w:rsidR="00507F20" w:rsidRPr="00507F20" w:rsidRDefault="00507F20" w:rsidP="00507F20">
      <w:pPr>
        <w:ind w:left="360"/>
        <w:rPr>
          <w:color w:val="000000"/>
        </w:rPr>
      </w:pPr>
      <w:r w:rsidRPr="00507F20">
        <w:rPr>
          <w:color w:val="000000"/>
        </w:rPr>
        <w:t>4.  Wash and dry hands carefully after smoking.</w:t>
      </w:r>
    </w:p>
    <w:p w:rsidR="00507F20" w:rsidRPr="00507F20" w:rsidRDefault="00507F20" w:rsidP="00507F20">
      <w:pPr>
        <w:ind w:left="360"/>
        <w:rPr>
          <w:color w:val="000000"/>
        </w:rPr>
      </w:pPr>
    </w:p>
    <w:p w:rsidR="00507F20" w:rsidRPr="00507F20" w:rsidRDefault="00507F20" w:rsidP="00507F20">
      <w:pPr>
        <w:ind w:left="360"/>
        <w:rPr>
          <w:color w:val="000000"/>
        </w:rPr>
      </w:pPr>
      <w:r w:rsidRPr="00507F20">
        <w:rPr>
          <w:color w:val="000000"/>
        </w:rPr>
        <w:t>5.  Keep fingernails trimmed and free of dirt.</w:t>
      </w:r>
    </w:p>
    <w:p w:rsidR="00507F20" w:rsidRPr="00507F20" w:rsidRDefault="00507F20" w:rsidP="00507F20">
      <w:pPr>
        <w:ind w:left="360"/>
        <w:rPr>
          <w:color w:val="000000"/>
        </w:rPr>
      </w:pPr>
    </w:p>
    <w:p w:rsidR="00507F20" w:rsidRPr="00507F20" w:rsidRDefault="00507F20" w:rsidP="00507F20">
      <w:pPr>
        <w:ind w:left="360"/>
        <w:rPr>
          <w:color w:val="000000"/>
        </w:rPr>
      </w:pPr>
      <w:r w:rsidRPr="00507F20">
        <w:rPr>
          <w:color w:val="000000"/>
        </w:rPr>
        <w:t>6.  Wear gloves of proper material for the task.</w:t>
      </w:r>
    </w:p>
    <w:p w:rsidR="00507F20" w:rsidRPr="00507F20" w:rsidRDefault="00507F20" w:rsidP="00507F20">
      <w:pPr>
        <w:ind w:left="360"/>
        <w:rPr>
          <w:color w:val="000000"/>
        </w:rPr>
      </w:pPr>
    </w:p>
    <w:p w:rsidR="00507F20" w:rsidRPr="00507F20" w:rsidRDefault="00507F20" w:rsidP="00507F20">
      <w:pPr>
        <w:ind w:left="360"/>
        <w:rPr>
          <w:color w:val="000000"/>
        </w:rPr>
      </w:pPr>
      <w:r w:rsidRPr="00507F20">
        <w:rPr>
          <w:color w:val="000000"/>
        </w:rPr>
        <w:t>7.  Use forks, tongs, spoons and ladles in handling and serving food.</w:t>
      </w:r>
    </w:p>
    <w:p w:rsidR="00507F20" w:rsidRPr="00507F20" w:rsidRDefault="00507F20" w:rsidP="00507F20">
      <w:pPr>
        <w:ind w:left="360"/>
        <w:rPr>
          <w:color w:val="000000"/>
        </w:rPr>
      </w:pPr>
    </w:p>
    <w:p w:rsidR="00507F20" w:rsidRPr="00507F20" w:rsidRDefault="00507F20" w:rsidP="00507F20">
      <w:pPr>
        <w:ind w:left="360"/>
        <w:rPr>
          <w:color w:val="000000"/>
        </w:rPr>
      </w:pPr>
      <w:r w:rsidRPr="00507F20">
        <w:rPr>
          <w:color w:val="000000"/>
        </w:rPr>
        <w:t>8.  Touch food with hands only when absolutely necessary.  (The most common source of contamination is dirty hands.)</w:t>
      </w:r>
    </w:p>
    <w:p w:rsidR="00507F20" w:rsidRPr="00507F20" w:rsidRDefault="00507F20" w:rsidP="00507F20">
      <w:pPr>
        <w:ind w:left="360"/>
        <w:rPr>
          <w:color w:val="000000"/>
        </w:rPr>
      </w:pPr>
    </w:p>
    <w:p w:rsidR="00507F20" w:rsidRPr="00507F20" w:rsidRDefault="00507F20" w:rsidP="00507F20">
      <w:pPr>
        <w:ind w:left="360"/>
        <w:rPr>
          <w:color w:val="000000"/>
        </w:rPr>
      </w:pPr>
      <w:r w:rsidRPr="00507F20">
        <w:rPr>
          <w:b/>
          <w:color w:val="000000"/>
        </w:rPr>
        <w:t>DON’Ts-</w:t>
      </w:r>
    </w:p>
    <w:p w:rsidR="00507F20" w:rsidRPr="00507F20" w:rsidRDefault="00507F20" w:rsidP="00507F20">
      <w:pPr>
        <w:ind w:left="360"/>
        <w:rPr>
          <w:color w:val="000000"/>
          <w:sz w:val="22"/>
        </w:rPr>
      </w:pPr>
      <w:r w:rsidRPr="00507F20">
        <w:rPr>
          <w:color w:val="000000"/>
          <w:sz w:val="22"/>
        </w:rPr>
        <w:t>1.  Handle food if you have signs of disease or illness, cuts, infection, sores, diarrhea.</w:t>
      </w:r>
    </w:p>
    <w:p w:rsidR="00507F20" w:rsidRPr="00507F20" w:rsidRDefault="00507F20" w:rsidP="00507F20">
      <w:pPr>
        <w:ind w:left="360"/>
        <w:rPr>
          <w:color w:val="000000"/>
          <w:sz w:val="22"/>
        </w:rPr>
      </w:pPr>
    </w:p>
    <w:p w:rsidR="00507F20" w:rsidRPr="00507F20" w:rsidRDefault="00507F20" w:rsidP="00507F20">
      <w:pPr>
        <w:ind w:left="360"/>
        <w:rPr>
          <w:color w:val="000000"/>
          <w:sz w:val="22"/>
        </w:rPr>
      </w:pPr>
      <w:r w:rsidRPr="00507F20">
        <w:rPr>
          <w:color w:val="000000"/>
          <w:sz w:val="22"/>
        </w:rPr>
        <w:t>2.  Handle food if you have a sore throat, cold or congestion due to allergy.</w:t>
      </w:r>
    </w:p>
    <w:p w:rsidR="00507F20" w:rsidRPr="00507F20" w:rsidRDefault="00507F20" w:rsidP="00507F20">
      <w:pPr>
        <w:ind w:left="360"/>
        <w:rPr>
          <w:color w:val="000000"/>
          <w:sz w:val="22"/>
        </w:rPr>
      </w:pPr>
    </w:p>
    <w:p w:rsidR="00507F20" w:rsidRPr="00507F20" w:rsidRDefault="00507F20" w:rsidP="00507F20">
      <w:pPr>
        <w:ind w:left="360"/>
        <w:rPr>
          <w:color w:val="000000"/>
          <w:sz w:val="22"/>
        </w:rPr>
      </w:pPr>
      <w:r w:rsidRPr="00507F20">
        <w:rPr>
          <w:color w:val="000000"/>
          <w:sz w:val="22"/>
        </w:rPr>
        <w:t>3.  Sneeze, cough, blow nose or scratch scalp near food.</w:t>
      </w:r>
    </w:p>
    <w:p w:rsidR="00507F20" w:rsidRPr="00507F20" w:rsidRDefault="00507F20" w:rsidP="00507F20">
      <w:pPr>
        <w:ind w:left="360"/>
        <w:rPr>
          <w:color w:val="000000"/>
          <w:sz w:val="22"/>
        </w:rPr>
      </w:pPr>
    </w:p>
    <w:p w:rsidR="00507F20" w:rsidRPr="00507F20" w:rsidRDefault="00507F20" w:rsidP="00507F20">
      <w:pPr>
        <w:ind w:left="360"/>
        <w:rPr>
          <w:color w:val="000000"/>
          <w:sz w:val="22"/>
        </w:rPr>
      </w:pPr>
      <w:r w:rsidRPr="00507F20">
        <w:rPr>
          <w:color w:val="000000"/>
          <w:sz w:val="22"/>
        </w:rPr>
        <w:t>4.  Moisten fingers by putting them in your mouth.</w:t>
      </w:r>
    </w:p>
    <w:p w:rsidR="00507F20" w:rsidRPr="00507F20" w:rsidRDefault="00507F20" w:rsidP="00507F20">
      <w:pPr>
        <w:ind w:left="360"/>
        <w:rPr>
          <w:color w:val="000000"/>
          <w:sz w:val="22"/>
        </w:rPr>
      </w:pPr>
    </w:p>
    <w:p w:rsidR="00507F20" w:rsidRPr="00507F20" w:rsidRDefault="00507F20" w:rsidP="00507F20">
      <w:pPr>
        <w:ind w:left="360"/>
        <w:rPr>
          <w:color w:val="000000"/>
          <w:sz w:val="22"/>
        </w:rPr>
      </w:pPr>
      <w:r w:rsidRPr="00507F20">
        <w:rPr>
          <w:color w:val="000000"/>
          <w:sz w:val="22"/>
        </w:rPr>
        <w:t>5.  Smoke while working around food. (Smoking area should be a minimum of 25 yards from food preparation, serving or storage. Food handlers should wash and dry hands carefully after smoking. Care should be taken that tobacco in any form-cigarettes, pipes, smokeless, etc. cannot possibly contaminate food handling.)</w:t>
      </w:r>
    </w:p>
    <w:p w:rsidR="00507F20" w:rsidRPr="00507F20" w:rsidRDefault="00507F20" w:rsidP="00507F20">
      <w:pPr>
        <w:ind w:left="360"/>
        <w:rPr>
          <w:color w:val="000000"/>
          <w:sz w:val="22"/>
        </w:rPr>
      </w:pPr>
    </w:p>
    <w:p w:rsidR="00507F20" w:rsidRPr="00507F20" w:rsidRDefault="00507F20" w:rsidP="00507F20">
      <w:pPr>
        <w:ind w:left="360"/>
        <w:rPr>
          <w:color w:val="000000"/>
          <w:sz w:val="22"/>
        </w:rPr>
      </w:pPr>
      <w:r w:rsidRPr="00507F20">
        <w:rPr>
          <w:color w:val="000000"/>
          <w:sz w:val="22"/>
        </w:rPr>
        <w:t>6.  Touch sanitized eating utensils that will come in contact with a person’s mouth. (Hold glasses at the bottom, cups by the handle, table service in plastic or napkin wraps.)</w:t>
      </w:r>
    </w:p>
    <w:p w:rsidR="00507F20" w:rsidRPr="00507F20" w:rsidRDefault="00507F20" w:rsidP="00507F20">
      <w:pPr>
        <w:ind w:left="360"/>
      </w:pPr>
    </w:p>
    <w:p w:rsidR="00507F20" w:rsidRPr="009B7C59" w:rsidRDefault="00507F20" w:rsidP="00507F20">
      <w:pPr>
        <w:ind w:left="360"/>
        <w:rPr>
          <w:b/>
          <w:sz w:val="28"/>
          <w:szCs w:val="28"/>
          <w:u w:val="single"/>
        </w:rPr>
      </w:pPr>
      <w:r w:rsidRPr="009B7C59">
        <w:rPr>
          <w:b/>
          <w:sz w:val="28"/>
          <w:szCs w:val="28"/>
          <w:u w:val="single"/>
        </w:rPr>
        <w:t>2. i. OTHER GUIDANCE</w:t>
      </w:r>
    </w:p>
    <w:p w:rsidR="00507F20" w:rsidRPr="00507F20" w:rsidRDefault="00507F20" w:rsidP="00507F20">
      <w:pPr>
        <w:ind w:left="360"/>
      </w:pPr>
    </w:p>
    <w:p w:rsidR="00507F20" w:rsidRPr="00507F20" w:rsidRDefault="00507F20" w:rsidP="00507F20">
      <w:pPr>
        <w:ind w:left="360"/>
      </w:pPr>
      <w:r w:rsidRPr="00507F20">
        <w:tab/>
        <w:t xml:space="preserve">Follow sanitation guidelines in the Mass Feeding Handbook </w:t>
      </w:r>
    </w:p>
    <w:p w:rsidR="00507F20" w:rsidRPr="00EA402B" w:rsidRDefault="00507F20" w:rsidP="00EA402B">
      <w:pPr>
        <w:spacing w:after="120"/>
        <w:rPr>
          <w:color w:val="000000"/>
          <w:sz w:val="22"/>
        </w:rPr>
      </w:pPr>
    </w:p>
    <w:p w:rsidR="00EA402B" w:rsidRPr="00EA402B" w:rsidRDefault="00EA402B" w:rsidP="00EA402B">
      <w:pPr>
        <w:rPr>
          <w:sz w:val="22"/>
        </w:rPr>
      </w:pPr>
    </w:p>
    <w:p w:rsidR="00EA402B" w:rsidRPr="00EA402B" w:rsidRDefault="00EA402B" w:rsidP="00EA402B"/>
    <w:p w:rsidR="00EA402B" w:rsidRPr="00EA402B" w:rsidRDefault="00EA402B" w:rsidP="00EA402B">
      <w:pPr>
        <w:widowControl w:val="0"/>
        <w:autoSpaceDE w:val="0"/>
        <w:autoSpaceDN w:val="0"/>
        <w:adjustRightInd w:val="0"/>
        <w:ind w:left="270" w:hanging="270"/>
        <w:outlineLvl w:val="1"/>
        <w:rPr>
          <w:rFonts w:ascii="Arial" w:hAnsi="Arial" w:cs="Verdana"/>
          <w:color w:val="000000"/>
          <w:sz w:val="32"/>
          <w:szCs w:val="32"/>
        </w:rPr>
      </w:pPr>
      <w:r w:rsidRPr="00EA402B">
        <w:rPr>
          <w:rFonts w:ascii="Verdana" w:hAnsi="Verdana" w:cs="Verdana"/>
          <w:sz w:val="32"/>
          <w:szCs w:val="32"/>
        </w:rPr>
        <w:br w:type="page"/>
      </w:r>
    </w:p>
    <w:p w:rsidR="00F53E2D" w:rsidRPr="00F53E2D" w:rsidRDefault="00F53E2D" w:rsidP="00F53E2D">
      <w:pPr>
        <w:widowControl w:val="0"/>
        <w:autoSpaceDE w:val="0"/>
        <w:autoSpaceDN w:val="0"/>
        <w:adjustRightInd w:val="0"/>
        <w:outlineLvl w:val="0"/>
        <w:rPr>
          <w:b/>
          <w:sz w:val="28"/>
          <w:szCs w:val="28"/>
          <w:u w:val="single"/>
        </w:rPr>
      </w:pPr>
      <w:r w:rsidRPr="00F53E2D">
        <w:rPr>
          <w:b/>
          <w:sz w:val="28"/>
          <w:szCs w:val="28"/>
          <w:u w:val="single"/>
        </w:rPr>
        <w:t>3. GUIDANCE FOR INITIAL RECOVERY</w:t>
      </w:r>
    </w:p>
    <w:p w:rsidR="00F53E2D" w:rsidRPr="00F53E2D" w:rsidRDefault="00F53E2D" w:rsidP="00F53E2D">
      <w:pPr>
        <w:widowControl w:val="0"/>
        <w:autoSpaceDE w:val="0"/>
        <w:autoSpaceDN w:val="0"/>
        <w:adjustRightInd w:val="0"/>
        <w:ind w:left="270" w:hanging="270"/>
        <w:outlineLvl w:val="1"/>
        <w:rPr>
          <w:rFonts w:ascii="Verdana" w:hAnsi="Verdana" w:cs="Verdana"/>
          <w:sz w:val="22"/>
          <w:szCs w:val="22"/>
        </w:rPr>
      </w:pPr>
    </w:p>
    <w:p w:rsidR="00F53E2D" w:rsidRPr="00F53E2D" w:rsidRDefault="00F53E2D" w:rsidP="00F53E2D">
      <w:pPr>
        <w:widowControl w:val="0"/>
        <w:autoSpaceDE w:val="0"/>
        <w:autoSpaceDN w:val="0"/>
        <w:adjustRightInd w:val="0"/>
        <w:outlineLvl w:val="1"/>
        <w:rPr>
          <w:rFonts w:cs="Verdana"/>
          <w:b/>
          <w:sz w:val="28"/>
          <w:szCs w:val="28"/>
          <w:u w:val="single"/>
        </w:rPr>
      </w:pPr>
      <w:r w:rsidRPr="00F53E2D">
        <w:rPr>
          <w:rFonts w:cs="Verdana"/>
          <w:b/>
          <w:sz w:val="28"/>
          <w:szCs w:val="28"/>
          <w:u w:val="single"/>
        </w:rPr>
        <w:t>3. a. CHAINSAW USAGE</w:t>
      </w:r>
    </w:p>
    <w:p w:rsidR="00F53E2D" w:rsidRPr="00F53E2D" w:rsidRDefault="00F53E2D" w:rsidP="00F53E2D">
      <w:pPr>
        <w:widowControl w:val="0"/>
        <w:autoSpaceDE w:val="0"/>
        <w:autoSpaceDN w:val="0"/>
        <w:adjustRightInd w:val="0"/>
        <w:jc w:val="center"/>
        <w:outlineLvl w:val="1"/>
        <w:rPr>
          <w:rFonts w:cs="Verdana"/>
          <w:b/>
          <w:sz w:val="28"/>
          <w:szCs w:val="28"/>
          <w:u w:val="single"/>
        </w:rPr>
      </w:pPr>
    </w:p>
    <w:p w:rsidR="00F53E2D" w:rsidRPr="00F53E2D" w:rsidRDefault="00F53E2D" w:rsidP="00F53E2D">
      <w:pPr>
        <w:widowControl w:val="0"/>
        <w:autoSpaceDE w:val="0"/>
        <w:autoSpaceDN w:val="0"/>
        <w:adjustRightInd w:val="0"/>
        <w:outlineLvl w:val="1"/>
        <w:rPr>
          <w:rFonts w:cs="Verdana"/>
          <w:u w:val="single"/>
        </w:rPr>
      </w:pPr>
      <w:r w:rsidRPr="00F53E2D">
        <w:rPr>
          <w:rFonts w:cs="Verdana"/>
          <w:u w:val="single"/>
        </w:rPr>
        <w:t>Chain Saw Safety Tips</w:t>
      </w:r>
    </w:p>
    <w:p w:rsidR="00F53E2D" w:rsidRPr="00F53E2D" w:rsidRDefault="00F53E2D" w:rsidP="006F17B9">
      <w:pPr>
        <w:numPr>
          <w:ilvl w:val="0"/>
          <w:numId w:val="66"/>
        </w:numPr>
        <w:spacing w:before="240" w:after="120"/>
        <w:ind w:firstLine="0"/>
      </w:pPr>
      <w:r w:rsidRPr="00F53E2D">
        <w:t>Chain saws vary greatly by make and model.  Always read the owner’s manual before using.  Even experienced chain saw operators need to make sure they understand the features (or lack of features) when using an unfamiliar chain saw.</w:t>
      </w:r>
    </w:p>
    <w:p w:rsidR="00F53E2D" w:rsidRPr="00F53E2D" w:rsidRDefault="00F53E2D" w:rsidP="006F17B9">
      <w:pPr>
        <w:numPr>
          <w:ilvl w:val="0"/>
          <w:numId w:val="66"/>
        </w:numPr>
        <w:spacing w:before="240" w:after="120"/>
        <w:ind w:firstLine="0"/>
      </w:pPr>
      <w:r w:rsidRPr="00F53E2D">
        <w:t>NEVER operate a chain saw when you are fatigued.  Take lots of breaks for rest, and to restore fluids while working.  A tired chain saw operator is a danger to himself and others.</w:t>
      </w:r>
    </w:p>
    <w:p w:rsidR="00F53E2D" w:rsidRPr="00F53E2D" w:rsidRDefault="00F53E2D" w:rsidP="006F17B9">
      <w:pPr>
        <w:numPr>
          <w:ilvl w:val="0"/>
          <w:numId w:val="66"/>
        </w:numPr>
        <w:spacing w:before="240" w:after="120"/>
        <w:ind w:firstLine="0"/>
      </w:pPr>
      <w:r w:rsidRPr="00F53E2D">
        <w:t>Chain saw operators MUST always grip the saw firmly with both hands.  NEVER cut with the tip of the chain saw blade.</w:t>
      </w:r>
    </w:p>
    <w:p w:rsidR="00F53E2D" w:rsidRPr="00F53E2D" w:rsidRDefault="00F53E2D" w:rsidP="006F17B9">
      <w:pPr>
        <w:numPr>
          <w:ilvl w:val="0"/>
          <w:numId w:val="66"/>
        </w:numPr>
        <w:spacing w:before="240" w:after="120"/>
        <w:ind w:firstLine="0"/>
      </w:pPr>
      <w:r w:rsidRPr="00F53E2D">
        <w:t>Always “plan the cut” before felling or cutting through a tree or branch.  Where is the tree going?  Do you have a clear escape path from the falling wood?</w:t>
      </w:r>
    </w:p>
    <w:p w:rsidR="00F53E2D" w:rsidRPr="00F53E2D" w:rsidRDefault="00F53E2D" w:rsidP="006F17B9">
      <w:pPr>
        <w:numPr>
          <w:ilvl w:val="0"/>
          <w:numId w:val="66"/>
        </w:numPr>
        <w:spacing w:before="240" w:after="120"/>
        <w:ind w:firstLine="0"/>
      </w:pPr>
      <w:r w:rsidRPr="00F53E2D">
        <w:t>Do not stand between or on logs and fallen branches that could move while being cut.</w:t>
      </w:r>
    </w:p>
    <w:p w:rsidR="00F53E2D" w:rsidRPr="00F53E2D" w:rsidRDefault="00F53E2D" w:rsidP="006F17B9">
      <w:pPr>
        <w:numPr>
          <w:ilvl w:val="0"/>
          <w:numId w:val="66"/>
        </w:numPr>
        <w:spacing w:before="240" w:after="120"/>
        <w:ind w:firstLine="0"/>
      </w:pPr>
      <w:r w:rsidRPr="00F53E2D">
        <w:t>Never work by yourself, but make sure you know where everyone is at all times while you saw.</w:t>
      </w:r>
    </w:p>
    <w:p w:rsidR="00F53E2D" w:rsidRPr="00F53E2D" w:rsidRDefault="00F53E2D" w:rsidP="006F17B9">
      <w:pPr>
        <w:numPr>
          <w:ilvl w:val="0"/>
          <w:numId w:val="66"/>
        </w:numPr>
        <w:spacing w:before="240" w:after="120"/>
        <w:ind w:firstLine="0"/>
      </w:pPr>
      <w:r w:rsidRPr="00F53E2D">
        <w:t>Do not cut with the chain saw over your head.</w:t>
      </w:r>
    </w:p>
    <w:p w:rsidR="00F53E2D" w:rsidRPr="00F53E2D" w:rsidRDefault="00F53E2D" w:rsidP="006F17B9">
      <w:pPr>
        <w:numPr>
          <w:ilvl w:val="0"/>
          <w:numId w:val="66"/>
        </w:numPr>
        <w:spacing w:before="240" w:after="120"/>
        <w:ind w:firstLine="0"/>
      </w:pPr>
      <w:r w:rsidRPr="00F53E2D">
        <w:t>Do not cut materials other than wood with a chain saw.</w:t>
      </w:r>
    </w:p>
    <w:p w:rsidR="00F53E2D" w:rsidRPr="00F53E2D" w:rsidRDefault="00F53E2D" w:rsidP="006F17B9">
      <w:pPr>
        <w:numPr>
          <w:ilvl w:val="0"/>
          <w:numId w:val="66"/>
        </w:numPr>
        <w:spacing w:before="240" w:after="120"/>
        <w:ind w:firstLine="0"/>
      </w:pPr>
      <w:r w:rsidRPr="00F53E2D">
        <w:t>Wear personal safety equipment.  Use protective boots or steel-toe shoes. Protect your eyes and hearing when cutting.  Wear bright vests or clothes so you are highly visible.</w:t>
      </w:r>
    </w:p>
    <w:p w:rsidR="00F53E2D" w:rsidRPr="00F53E2D" w:rsidRDefault="00F53E2D" w:rsidP="006F17B9">
      <w:pPr>
        <w:numPr>
          <w:ilvl w:val="0"/>
          <w:numId w:val="66"/>
        </w:numPr>
        <w:spacing w:before="240" w:after="120"/>
        <w:ind w:firstLine="0"/>
      </w:pPr>
      <w:r w:rsidRPr="00F53E2D">
        <w:t>Keep checking the condition of your chain saw.  Look out for loose or dull chains.  If you see a problem, stop using the saw and have it repaired immediately.</w:t>
      </w:r>
    </w:p>
    <w:p w:rsidR="00F53E2D" w:rsidRPr="00F53E2D" w:rsidRDefault="00F53E2D" w:rsidP="006F17B9">
      <w:pPr>
        <w:numPr>
          <w:ilvl w:val="0"/>
          <w:numId w:val="66"/>
        </w:numPr>
        <w:spacing w:before="240" w:after="120"/>
        <w:ind w:firstLine="0"/>
      </w:pPr>
      <w:r w:rsidRPr="00F53E2D">
        <w:t>Make sure gas and chain oil are kept in safe areas, away from fires, children, and other possible hazards.</w:t>
      </w:r>
    </w:p>
    <w:p w:rsidR="00F53E2D" w:rsidRPr="00F53E2D" w:rsidRDefault="00F53E2D" w:rsidP="006F17B9">
      <w:pPr>
        <w:numPr>
          <w:ilvl w:val="0"/>
          <w:numId w:val="66"/>
        </w:numPr>
        <w:spacing w:before="240" w:after="120"/>
        <w:ind w:firstLine="0"/>
      </w:pPr>
      <w:r w:rsidRPr="00F53E2D">
        <w:t>Avoid horseplay and overconfidence.  No matter how many times you have used a chain saw, never forget it can kill or injure you or someone else in a single second.  Every time you pick up that saw, treat it and the job you are about to do with the greatest care and respect.</w:t>
      </w:r>
    </w:p>
    <w:p w:rsidR="00EA402B" w:rsidRDefault="00EA402B" w:rsidP="00F53E2D">
      <w:pPr>
        <w:spacing w:after="120"/>
      </w:pPr>
    </w:p>
    <w:p w:rsidR="00F53E2D" w:rsidRDefault="00F53E2D" w:rsidP="00F53E2D">
      <w:pPr>
        <w:spacing w:after="120"/>
      </w:pPr>
    </w:p>
    <w:p w:rsidR="00F53E2D" w:rsidRDefault="00F53E2D" w:rsidP="00F53E2D">
      <w:pPr>
        <w:pStyle w:val="BodyText2"/>
        <w:rPr>
          <w:rFonts w:ascii="Times New Roman" w:hAnsi="Times New Roman"/>
          <w:szCs w:val="24"/>
          <w:u w:val="single"/>
        </w:rPr>
      </w:pPr>
    </w:p>
    <w:p w:rsidR="00F53E2D" w:rsidRDefault="00F53E2D" w:rsidP="00F53E2D">
      <w:pPr>
        <w:pStyle w:val="BodyText2"/>
        <w:rPr>
          <w:rFonts w:ascii="Times New Roman" w:hAnsi="Times New Roman"/>
          <w:szCs w:val="24"/>
          <w:u w:val="single"/>
        </w:rPr>
      </w:pPr>
    </w:p>
    <w:p w:rsidR="00F53E2D" w:rsidRDefault="00F53E2D" w:rsidP="00F53E2D">
      <w:pPr>
        <w:pStyle w:val="BodyText2"/>
        <w:rPr>
          <w:rFonts w:ascii="Times New Roman" w:hAnsi="Times New Roman"/>
          <w:szCs w:val="24"/>
          <w:u w:val="single"/>
        </w:rPr>
      </w:pPr>
    </w:p>
    <w:p w:rsidR="00F53E2D" w:rsidRDefault="00F53E2D" w:rsidP="00F53E2D">
      <w:pPr>
        <w:pStyle w:val="BodyText2"/>
        <w:rPr>
          <w:rFonts w:ascii="Times New Roman" w:hAnsi="Times New Roman"/>
          <w:szCs w:val="24"/>
          <w:u w:val="single"/>
        </w:rPr>
      </w:pPr>
    </w:p>
    <w:p w:rsidR="00F53E2D" w:rsidRDefault="00F53E2D" w:rsidP="00F53E2D">
      <w:pPr>
        <w:pStyle w:val="BodyText2"/>
        <w:rPr>
          <w:rFonts w:ascii="Times New Roman" w:hAnsi="Times New Roman"/>
          <w:szCs w:val="24"/>
          <w:u w:val="single"/>
        </w:rPr>
      </w:pPr>
    </w:p>
    <w:p w:rsidR="00F53E2D" w:rsidRDefault="00F53E2D" w:rsidP="00F53E2D">
      <w:pPr>
        <w:pStyle w:val="BodyText2"/>
        <w:rPr>
          <w:rFonts w:ascii="Times New Roman" w:hAnsi="Times New Roman"/>
          <w:szCs w:val="24"/>
          <w:u w:val="single"/>
        </w:rPr>
      </w:pPr>
      <w:r>
        <w:rPr>
          <w:rFonts w:ascii="Times New Roman" w:hAnsi="Times New Roman"/>
          <w:szCs w:val="24"/>
          <w:u w:val="single"/>
        </w:rPr>
        <w:t>Chainsaw Safety Features</w:t>
      </w:r>
    </w:p>
    <w:p w:rsidR="00F53E2D" w:rsidRDefault="00F53E2D" w:rsidP="00F53E2D">
      <w:pPr>
        <w:pStyle w:val="BodyText2"/>
        <w:jc w:val="center"/>
        <w:rPr>
          <w:rFonts w:ascii="Times New Roman" w:hAnsi="Times New Roman"/>
          <w:szCs w:val="24"/>
        </w:rPr>
      </w:pPr>
    </w:p>
    <w:p w:rsidR="00F53E2D" w:rsidRDefault="00F53E2D" w:rsidP="006F17B9">
      <w:pPr>
        <w:pStyle w:val="BodyText2"/>
        <w:numPr>
          <w:ilvl w:val="0"/>
          <w:numId w:val="67"/>
        </w:numPr>
        <w:spacing w:after="120"/>
        <w:rPr>
          <w:rFonts w:ascii="Times New Roman" w:hAnsi="Times New Roman"/>
          <w:b w:val="0"/>
          <w:szCs w:val="24"/>
        </w:rPr>
      </w:pPr>
      <w:r>
        <w:rPr>
          <w:rFonts w:ascii="Times New Roman" w:hAnsi="Times New Roman"/>
          <w:szCs w:val="24"/>
        </w:rPr>
        <w:t>Front Hand Guard:</w:t>
      </w:r>
      <w:r>
        <w:rPr>
          <w:rFonts w:ascii="Times New Roman" w:hAnsi="Times New Roman"/>
          <w:b w:val="0"/>
          <w:szCs w:val="24"/>
        </w:rPr>
        <w:t xml:space="preserve"> Activates the chain brake if moved forward.  Resets the chain brake when moved backwards toward the front handle.  Also designed to reduce the risk of your hand touching the saw chain if your hand slips off the front handle.</w:t>
      </w:r>
    </w:p>
    <w:p w:rsidR="00F53E2D" w:rsidRDefault="00F53E2D" w:rsidP="00F53E2D">
      <w:pPr>
        <w:pStyle w:val="BodyText2"/>
        <w:spacing w:after="120"/>
        <w:rPr>
          <w:rFonts w:ascii="Times New Roman" w:hAnsi="Times New Roman"/>
          <w:b w:val="0"/>
          <w:szCs w:val="24"/>
        </w:rPr>
      </w:pPr>
    </w:p>
    <w:p w:rsidR="00F53E2D" w:rsidRDefault="00F53E2D" w:rsidP="006F17B9">
      <w:pPr>
        <w:pStyle w:val="BodyText2"/>
        <w:numPr>
          <w:ilvl w:val="0"/>
          <w:numId w:val="67"/>
        </w:numPr>
        <w:spacing w:after="120"/>
        <w:rPr>
          <w:rFonts w:ascii="Times New Roman" w:hAnsi="Times New Roman"/>
          <w:b w:val="0"/>
          <w:szCs w:val="24"/>
        </w:rPr>
      </w:pPr>
      <w:r>
        <w:rPr>
          <w:rFonts w:ascii="Times New Roman" w:hAnsi="Times New Roman"/>
          <w:szCs w:val="24"/>
        </w:rPr>
        <w:t>Chain Brake:</w:t>
      </w:r>
      <w:r>
        <w:rPr>
          <w:rFonts w:ascii="Times New Roman" w:hAnsi="Times New Roman"/>
          <w:b w:val="0"/>
          <w:szCs w:val="24"/>
        </w:rPr>
        <w:t xml:space="preserve"> The chain brake is designed to stop the chainsaw if activated while the chainsaw is running, or it can act as a “parking brake” while the chainsaw is idling to help prevent the saw chain from moving.</w:t>
      </w:r>
    </w:p>
    <w:p w:rsidR="00F53E2D" w:rsidRDefault="00F53E2D" w:rsidP="00F53E2D">
      <w:pPr>
        <w:pStyle w:val="BodyText2"/>
        <w:spacing w:after="120"/>
        <w:rPr>
          <w:rFonts w:ascii="Times New Roman" w:hAnsi="Times New Roman"/>
          <w:b w:val="0"/>
          <w:szCs w:val="24"/>
        </w:rPr>
      </w:pPr>
    </w:p>
    <w:p w:rsidR="00F53E2D" w:rsidRDefault="00F53E2D" w:rsidP="006F17B9">
      <w:pPr>
        <w:pStyle w:val="BodyText2"/>
        <w:numPr>
          <w:ilvl w:val="0"/>
          <w:numId w:val="67"/>
        </w:numPr>
        <w:spacing w:after="120"/>
        <w:rPr>
          <w:rFonts w:ascii="Times New Roman" w:hAnsi="Times New Roman"/>
          <w:b w:val="0"/>
          <w:szCs w:val="24"/>
        </w:rPr>
      </w:pPr>
      <w:r>
        <w:rPr>
          <w:rFonts w:ascii="Times New Roman" w:hAnsi="Times New Roman"/>
          <w:szCs w:val="24"/>
        </w:rPr>
        <w:t xml:space="preserve">Throttle Trigger Lockout: </w:t>
      </w:r>
      <w:r>
        <w:rPr>
          <w:rFonts w:ascii="Times New Roman" w:hAnsi="Times New Roman"/>
          <w:b w:val="0"/>
          <w:szCs w:val="24"/>
        </w:rPr>
        <w:t>Designed to prevent the accidental operation of the throttle.  The throttle is locked in the idling position when the lockout is not pushed in by the operator’s right hand.</w:t>
      </w:r>
    </w:p>
    <w:p w:rsidR="00F53E2D" w:rsidRDefault="00F53E2D" w:rsidP="00F53E2D">
      <w:pPr>
        <w:pStyle w:val="BodyText2"/>
        <w:spacing w:after="120"/>
        <w:rPr>
          <w:rFonts w:ascii="Times New Roman" w:hAnsi="Times New Roman"/>
          <w:b w:val="0"/>
          <w:szCs w:val="24"/>
        </w:rPr>
      </w:pPr>
    </w:p>
    <w:p w:rsidR="00F53E2D" w:rsidRDefault="00F53E2D" w:rsidP="006F17B9">
      <w:pPr>
        <w:pStyle w:val="BodyText2"/>
        <w:numPr>
          <w:ilvl w:val="0"/>
          <w:numId w:val="67"/>
        </w:numPr>
        <w:spacing w:after="120"/>
        <w:rPr>
          <w:rFonts w:ascii="Times New Roman" w:hAnsi="Times New Roman"/>
          <w:b w:val="0"/>
          <w:szCs w:val="24"/>
        </w:rPr>
      </w:pPr>
      <w:r>
        <w:rPr>
          <w:rFonts w:ascii="Times New Roman" w:hAnsi="Times New Roman"/>
          <w:szCs w:val="24"/>
        </w:rPr>
        <w:t>Rear Hand Gear:</w:t>
      </w:r>
      <w:r>
        <w:rPr>
          <w:rFonts w:ascii="Times New Roman" w:hAnsi="Times New Roman"/>
          <w:b w:val="0"/>
          <w:szCs w:val="24"/>
        </w:rPr>
        <w:t xml:space="preserve"> The lower part of the rear handle is designed to reduce injury by protecting the operator’s hand in the event of the breaking of the chain.</w:t>
      </w:r>
    </w:p>
    <w:p w:rsidR="00F53E2D" w:rsidRDefault="00F53E2D" w:rsidP="00F53E2D">
      <w:pPr>
        <w:pStyle w:val="BodyText2"/>
        <w:spacing w:after="120"/>
        <w:rPr>
          <w:rFonts w:ascii="Times New Roman" w:hAnsi="Times New Roman"/>
          <w:b w:val="0"/>
          <w:szCs w:val="24"/>
        </w:rPr>
      </w:pPr>
    </w:p>
    <w:p w:rsidR="00F53E2D" w:rsidRDefault="00F53E2D" w:rsidP="006F17B9">
      <w:pPr>
        <w:pStyle w:val="BodyText2"/>
        <w:numPr>
          <w:ilvl w:val="0"/>
          <w:numId w:val="67"/>
        </w:numPr>
        <w:spacing w:after="120"/>
        <w:rPr>
          <w:rFonts w:ascii="Times New Roman" w:hAnsi="Times New Roman"/>
          <w:b w:val="0"/>
          <w:szCs w:val="24"/>
        </w:rPr>
      </w:pPr>
      <w:r>
        <w:rPr>
          <w:rFonts w:ascii="Times New Roman" w:hAnsi="Times New Roman"/>
          <w:szCs w:val="24"/>
        </w:rPr>
        <w:t>Chain Catcher:</w:t>
      </w:r>
      <w:r>
        <w:rPr>
          <w:rFonts w:ascii="Times New Roman" w:hAnsi="Times New Roman"/>
          <w:b w:val="0"/>
          <w:szCs w:val="24"/>
        </w:rPr>
        <w:t xml:space="preserve"> Located under the chain as far forward as is practically possible and designed to catch a broken or jumping chain.</w:t>
      </w:r>
    </w:p>
    <w:p w:rsidR="00F53E2D" w:rsidRDefault="00F53E2D" w:rsidP="00F53E2D">
      <w:pPr>
        <w:pStyle w:val="BodyText2"/>
        <w:spacing w:after="120"/>
        <w:rPr>
          <w:rFonts w:ascii="Times New Roman" w:hAnsi="Times New Roman"/>
          <w:b w:val="0"/>
          <w:szCs w:val="24"/>
        </w:rPr>
      </w:pPr>
    </w:p>
    <w:p w:rsidR="00F53E2D" w:rsidRDefault="00F53E2D" w:rsidP="006F17B9">
      <w:pPr>
        <w:pStyle w:val="BodyText2"/>
        <w:numPr>
          <w:ilvl w:val="0"/>
          <w:numId w:val="67"/>
        </w:numPr>
        <w:spacing w:after="120"/>
        <w:rPr>
          <w:rFonts w:ascii="Times New Roman" w:hAnsi="Times New Roman"/>
          <w:b w:val="0"/>
          <w:szCs w:val="24"/>
        </w:rPr>
      </w:pPr>
      <w:r>
        <w:rPr>
          <w:rFonts w:ascii="Times New Roman" w:hAnsi="Times New Roman"/>
          <w:szCs w:val="24"/>
        </w:rPr>
        <w:t>Stop Switch:</w:t>
      </w:r>
      <w:r>
        <w:rPr>
          <w:rFonts w:ascii="Times New Roman" w:hAnsi="Times New Roman"/>
          <w:b w:val="0"/>
          <w:szCs w:val="24"/>
        </w:rPr>
        <w:t xml:space="preserve"> Used to stop the motor and located conveniently near the handle.</w:t>
      </w:r>
    </w:p>
    <w:p w:rsidR="00F53E2D" w:rsidRDefault="00F53E2D" w:rsidP="00F53E2D">
      <w:pPr>
        <w:pStyle w:val="BodyText2"/>
        <w:spacing w:after="120"/>
        <w:rPr>
          <w:rFonts w:ascii="Times New Roman" w:hAnsi="Times New Roman"/>
          <w:b w:val="0"/>
          <w:szCs w:val="24"/>
        </w:rPr>
      </w:pPr>
    </w:p>
    <w:p w:rsidR="00F53E2D" w:rsidRDefault="00F53E2D" w:rsidP="006F17B9">
      <w:pPr>
        <w:pStyle w:val="BodyText2"/>
        <w:numPr>
          <w:ilvl w:val="0"/>
          <w:numId w:val="67"/>
        </w:numPr>
        <w:spacing w:after="120"/>
        <w:rPr>
          <w:rFonts w:ascii="Times New Roman" w:hAnsi="Times New Roman"/>
          <w:b w:val="0"/>
          <w:szCs w:val="24"/>
        </w:rPr>
      </w:pPr>
      <w:r>
        <w:rPr>
          <w:rFonts w:ascii="Times New Roman" w:hAnsi="Times New Roman"/>
          <w:szCs w:val="24"/>
        </w:rPr>
        <w:t>Muffler:</w:t>
      </w:r>
      <w:r>
        <w:rPr>
          <w:rFonts w:ascii="Times New Roman" w:hAnsi="Times New Roman"/>
          <w:b w:val="0"/>
          <w:szCs w:val="24"/>
        </w:rPr>
        <w:t xml:space="preserve"> Designed to decrease noise level and direct exhaust gases away from the operator.  During operation, the muffler gets extremely hot-avoid touching it.  Never use a saw without a muffler or a damaged muffler, because of noise level and fire hazard.</w:t>
      </w:r>
    </w:p>
    <w:p w:rsidR="00F53E2D" w:rsidRDefault="00F53E2D" w:rsidP="00F53E2D">
      <w:pPr>
        <w:pStyle w:val="BodyText2"/>
        <w:spacing w:after="120"/>
        <w:rPr>
          <w:rFonts w:ascii="Times New Roman" w:hAnsi="Times New Roman"/>
          <w:b w:val="0"/>
          <w:szCs w:val="24"/>
        </w:rPr>
      </w:pPr>
    </w:p>
    <w:p w:rsidR="00F53E2D" w:rsidRDefault="00F53E2D" w:rsidP="006F17B9">
      <w:pPr>
        <w:pStyle w:val="BodyText2"/>
        <w:numPr>
          <w:ilvl w:val="0"/>
          <w:numId w:val="67"/>
        </w:numPr>
        <w:spacing w:after="120"/>
        <w:rPr>
          <w:rFonts w:ascii="Times New Roman" w:hAnsi="Times New Roman"/>
          <w:b w:val="0"/>
          <w:szCs w:val="24"/>
        </w:rPr>
      </w:pPr>
      <w:r>
        <w:rPr>
          <w:rFonts w:ascii="Times New Roman" w:hAnsi="Times New Roman"/>
          <w:szCs w:val="24"/>
        </w:rPr>
        <w:t>Spark Arrestor:</w:t>
      </w:r>
      <w:r>
        <w:rPr>
          <w:rFonts w:ascii="Times New Roman" w:hAnsi="Times New Roman"/>
          <w:b w:val="0"/>
          <w:szCs w:val="24"/>
        </w:rPr>
        <w:t xml:space="preserve"> Because exhaust gases are hot, chainsaws are equipped with a spark-arresting screen to prevent sparks from shooting out of the muffler.  Over a period of time, particles will clog up the screen.  If the screen is not cleaned, it will restrict the exhaust resulting in loss of power.  Follow instructions in the Owner’s Manual when removing and cleaning screen.  Be sure that your saw is equipped with this safety feature.</w:t>
      </w:r>
    </w:p>
    <w:p w:rsidR="00F53E2D" w:rsidRDefault="00F53E2D" w:rsidP="00F53E2D">
      <w:pPr>
        <w:pStyle w:val="BodyText2"/>
        <w:spacing w:after="120"/>
        <w:rPr>
          <w:rFonts w:ascii="Times New Roman" w:hAnsi="Times New Roman"/>
          <w:b w:val="0"/>
          <w:szCs w:val="24"/>
        </w:rPr>
      </w:pPr>
    </w:p>
    <w:p w:rsidR="00F53E2D" w:rsidRDefault="00F53E2D" w:rsidP="006F17B9">
      <w:pPr>
        <w:pStyle w:val="BodyText2"/>
        <w:numPr>
          <w:ilvl w:val="0"/>
          <w:numId w:val="67"/>
        </w:numPr>
        <w:spacing w:after="120"/>
        <w:rPr>
          <w:rFonts w:ascii="Times New Roman" w:hAnsi="Times New Roman"/>
          <w:b w:val="0"/>
          <w:szCs w:val="24"/>
        </w:rPr>
      </w:pPr>
      <w:r>
        <w:rPr>
          <w:rFonts w:ascii="Times New Roman" w:hAnsi="Times New Roman"/>
          <w:szCs w:val="24"/>
        </w:rPr>
        <w:t>Vibration Isolator:</w:t>
      </w:r>
      <w:r>
        <w:rPr>
          <w:rFonts w:ascii="Times New Roman" w:hAnsi="Times New Roman"/>
          <w:b w:val="0"/>
          <w:szCs w:val="24"/>
        </w:rPr>
        <w:t xml:space="preserve"> Located between the engine unit and the handle unit. Reduces operator’s exposure to vibration.  Isolators should be periodically checked for cracks or damage.</w:t>
      </w:r>
    </w:p>
    <w:p w:rsidR="00F53E2D" w:rsidRDefault="00F53E2D" w:rsidP="00F53E2D">
      <w:pPr>
        <w:pStyle w:val="BodyText2"/>
        <w:spacing w:after="120"/>
        <w:rPr>
          <w:rFonts w:ascii="Times New Roman" w:hAnsi="Times New Roman"/>
          <w:b w:val="0"/>
          <w:szCs w:val="24"/>
        </w:rPr>
      </w:pPr>
    </w:p>
    <w:p w:rsidR="00F53E2D" w:rsidRDefault="00F53E2D" w:rsidP="006F17B9">
      <w:pPr>
        <w:pStyle w:val="BodyText2"/>
        <w:numPr>
          <w:ilvl w:val="0"/>
          <w:numId w:val="67"/>
        </w:numPr>
        <w:spacing w:after="120"/>
        <w:rPr>
          <w:rFonts w:ascii="Times New Roman" w:hAnsi="Times New Roman"/>
          <w:b w:val="0"/>
          <w:szCs w:val="24"/>
        </w:rPr>
      </w:pPr>
      <w:r>
        <w:rPr>
          <w:rFonts w:ascii="Times New Roman" w:hAnsi="Times New Roman"/>
          <w:szCs w:val="24"/>
        </w:rPr>
        <w:t>Heated Handles:</w:t>
      </w:r>
      <w:r>
        <w:rPr>
          <w:rFonts w:ascii="Times New Roman" w:hAnsi="Times New Roman"/>
          <w:b w:val="0"/>
          <w:szCs w:val="24"/>
        </w:rPr>
        <w:t xml:space="preserve"> Some saws are available with heated handles to keep hands warm during operation.</w:t>
      </w:r>
    </w:p>
    <w:p w:rsidR="00F53E2D" w:rsidRDefault="00F53E2D" w:rsidP="00F53E2D">
      <w:pPr>
        <w:pStyle w:val="BodyText2"/>
        <w:spacing w:after="120"/>
        <w:rPr>
          <w:rFonts w:ascii="Times New Roman" w:hAnsi="Times New Roman"/>
          <w:szCs w:val="24"/>
        </w:rPr>
      </w:pPr>
    </w:p>
    <w:p w:rsidR="00F53E2D" w:rsidRDefault="00F53E2D" w:rsidP="006F17B9">
      <w:pPr>
        <w:pStyle w:val="BodyText2"/>
        <w:numPr>
          <w:ilvl w:val="0"/>
          <w:numId w:val="67"/>
        </w:numPr>
        <w:spacing w:after="120"/>
        <w:rPr>
          <w:rFonts w:ascii="Times New Roman" w:hAnsi="Times New Roman"/>
          <w:b w:val="0"/>
          <w:szCs w:val="24"/>
        </w:rPr>
      </w:pPr>
      <w:r>
        <w:rPr>
          <w:rFonts w:ascii="Times New Roman" w:hAnsi="Times New Roman"/>
          <w:szCs w:val="24"/>
        </w:rPr>
        <w:t>Cutting Equipment:</w:t>
      </w:r>
      <w:r>
        <w:rPr>
          <w:rFonts w:ascii="Times New Roman" w:hAnsi="Times New Roman"/>
          <w:b w:val="0"/>
          <w:szCs w:val="24"/>
        </w:rPr>
        <w:t xml:space="preserve"> The cutting equipment consists of a guide bar and saw chain.  There are several different manufacturers of guide bars and saw chains, so the sizes and types vary.</w:t>
      </w:r>
    </w:p>
    <w:p w:rsidR="00F53E2D" w:rsidRDefault="00F53E2D" w:rsidP="00F53E2D">
      <w:pPr>
        <w:pStyle w:val="BodyText2"/>
        <w:spacing w:after="120"/>
        <w:rPr>
          <w:rFonts w:ascii="Times New Roman" w:hAnsi="Times New Roman"/>
          <w:b w:val="0"/>
          <w:szCs w:val="24"/>
        </w:rPr>
      </w:pPr>
    </w:p>
    <w:p w:rsidR="00F53E2D" w:rsidRDefault="00F53E2D" w:rsidP="006F17B9">
      <w:pPr>
        <w:pStyle w:val="BodyText2"/>
        <w:numPr>
          <w:ilvl w:val="0"/>
          <w:numId w:val="67"/>
        </w:numPr>
        <w:spacing w:after="120"/>
        <w:rPr>
          <w:rFonts w:ascii="Times New Roman" w:hAnsi="Times New Roman"/>
          <w:b w:val="0"/>
          <w:szCs w:val="24"/>
        </w:rPr>
      </w:pPr>
      <w:r>
        <w:rPr>
          <w:rFonts w:ascii="Times New Roman" w:hAnsi="Times New Roman"/>
          <w:b w:val="0"/>
          <w:szCs w:val="24"/>
        </w:rPr>
        <w:t>Warning labels on a saw refer to kickback requirements.  Saws complying with these requirements have a low kickback tendency as long as the recommended bar and saw combination is used.  Bar and chain combination is vital to a chainsaw’s kickback propensity.  It is recommended that you only utilize approved combinations.</w:t>
      </w:r>
    </w:p>
    <w:p w:rsidR="00DD359F" w:rsidRDefault="00DD359F" w:rsidP="00F53E2D">
      <w:pPr>
        <w:rPr>
          <w:b/>
        </w:rPr>
      </w:pPr>
    </w:p>
    <w:p w:rsidR="00DD359F" w:rsidRDefault="00DD359F" w:rsidP="00F53E2D">
      <w:pPr>
        <w:rPr>
          <w:b/>
        </w:rPr>
      </w:pPr>
    </w:p>
    <w:p w:rsidR="001D0FE9" w:rsidRPr="001D0FE9" w:rsidRDefault="001D0FE9" w:rsidP="006F17B9">
      <w:pPr>
        <w:pStyle w:val="ListParagraph"/>
        <w:numPr>
          <w:ilvl w:val="0"/>
          <w:numId w:val="67"/>
        </w:numPr>
        <w:spacing w:after="120"/>
        <w:contextualSpacing w:val="0"/>
      </w:pPr>
      <w:r w:rsidRPr="001D0FE9">
        <w:rPr>
          <w:b/>
        </w:rPr>
        <w:t>Straight Guide Bars:</w:t>
      </w:r>
      <w:r w:rsidRPr="001D0FE9">
        <w:t xml:space="preserve"> Guide bars come in various types and shapes.  Nose radius design is very important.  The smaller the radius, the smaller the kickback zone with less opportunity for accidents. Also a smaller radius decreases kickback force.  It is recommended to use bar with small nose radius.</w:t>
      </w:r>
    </w:p>
    <w:p w:rsidR="001D0FE9" w:rsidRPr="001D0FE9" w:rsidRDefault="001D0FE9" w:rsidP="001D0FE9">
      <w:pPr>
        <w:spacing w:after="120"/>
      </w:pPr>
    </w:p>
    <w:p w:rsidR="001D0FE9" w:rsidRPr="001D0FE9" w:rsidRDefault="001D0FE9" w:rsidP="006F17B9">
      <w:pPr>
        <w:pStyle w:val="ListParagraph"/>
        <w:numPr>
          <w:ilvl w:val="0"/>
          <w:numId w:val="67"/>
        </w:numPr>
        <w:spacing w:after="120"/>
        <w:contextualSpacing w:val="0"/>
      </w:pPr>
      <w:r w:rsidRPr="001D0FE9">
        <w:rPr>
          <w:b/>
        </w:rPr>
        <w:t xml:space="preserve">Bow Guide Bar: </w:t>
      </w:r>
      <w:r w:rsidRPr="001D0FE9">
        <w:t>Bow guide bars are accessories sold by retailers for use with chainsaw.  Since bow guide bars have a much greater range in kickback, they are not recommended for general use.  Only someone experienced and specialized should guide a bow guide bar.</w:t>
      </w:r>
    </w:p>
    <w:p w:rsidR="001D0FE9" w:rsidRPr="001D0FE9" w:rsidRDefault="001D0FE9" w:rsidP="001D0FE9">
      <w:pPr>
        <w:spacing w:after="120"/>
      </w:pPr>
    </w:p>
    <w:p w:rsidR="001D0FE9" w:rsidRPr="001D0FE9" w:rsidRDefault="001D0FE9" w:rsidP="006F17B9">
      <w:pPr>
        <w:pStyle w:val="ListParagraph"/>
        <w:numPr>
          <w:ilvl w:val="0"/>
          <w:numId w:val="67"/>
        </w:numPr>
        <w:spacing w:after="120"/>
        <w:contextualSpacing w:val="0"/>
      </w:pPr>
      <w:r w:rsidRPr="001D0FE9">
        <w:rPr>
          <w:b/>
        </w:rPr>
        <w:t xml:space="preserve">Saw Chains: </w:t>
      </w:r>
      <w:r w:rsidRPr="001D0FE9">
        <w:t>Saw chains are available in many different designs.  It is recommended that you use low kickback designed chains.  Remember that no saw chain design eliminates the danger of kickback.  Always use saw chains that offer the best kickback protection for your use.</w:t>
      </w:r>
    </w:p>
    <w:p w:rsidR="001D0FE9" w:rsidRDefault="001D0FE9" w:rsidP="001D0FE9">
      <w:pPr>
        <w:jc w:val="center"/>
        <w:rPr>
          <w:b/>
        </w:rPr>
      </w:pPr>
    </w:p>
    <w:p w:rsidR="001D0FE9" w:rsidRPr="001D0FE9" w:rsidRDefault="001D0FE9" w:rsidP="001D0FE9">
      <w:pPr>
        <w:jc w:val="center"/>
        <w:rPr>
          <w:b/>
        </w:rPr>
      </w:pPr>
    </w:p>
    <w:p w:rsidR="001D0FE9" w:rsidRPr="001D0FE9" w:rsidRDefault="001D0FE9" w:rsidP="001D0FE9">
      <w:pPr>
        <w:rPr>
          <w:b/>
          <w:u w:val="single"/>
        </w:rPr>
      </w:pPr>
      <w:r w:rsidRPr="001D0FE9">
        <w:rPr>
          <w:b/>
          <w:u w:val="single"/>
        </w:rPr>
        <w:t>Potential Safety Hazards</w:t>
      </w:r>
    </w:p>
    <w:p w:rsidR="001D0FE9" w:rsidRPr="001D0FE9" w:rsidRDefault="001D0FE9" w:rsidP="001D0FE9">
      <w:pPr>
        <w:rPr>
          <w:b/>
          <w:u w:val="single"/>
        </w:rPr>
      </w:pPr>
    </w:p>
    <w:p w:rsidR="001D0FE9" w:rsidRPr="001D0FE9" w:rsidRDefault="001D0FE9" w:rsidP="006F17B9">
      <w:pPr>
        <w:pStyle w:val="ListParagraph"/>
        <w:numPr>
          <w:ilvl w:val="0"/>
          <w:numId w:val="68"/>
        </w:numPr>
      </w:pPr>
      <w:r w:rsidRPr="001D0FE9">
        <w:rPr>
          <w:b/>
        </w:rPr>
        <w:t xml:space="preserve">Touching Chain: </w:t>
      </w:r>
      <w:r w:rsidRPr="001D0FE9">
        <w:t>Taking the following steps will help lessen the risk of lacerations:</w:t>
      </w:r>
    </w:p>
    <w:p w:rsidR="001D0FE9" w:rsidRPr="001D0FE9" w:rsidRDefault="001D0FE9" w:rsidP="001D0FE9"/>
    <w:p w:rsidR="001D0FE9" w:rsidRPr="001D0FE9" w:rsidRDefault="001D0FE9" w:rsidP="006F17B9">
      <w:pPr>
        <w:pStyle w:val="ListParagraph"/>
        <w:numPr>
          <w:ilvl w:val="0"/>
          <w:numId w:val="69"/>
        </w:numPr>
        <w:spacing w:after="120"/>
        <w:contextualSpacing w:val="0"/>
      </w:pPr>
      <w:r w:rsidRPr="001D0FE9">
        <w:t>Avoiding cutting when tired; you will be less alert and have a greater chance of losing control of the saw.</w:t>
      </w:r>
    </w:p>
    <w:p w:rsidR="001D0FE9" w:rsidRPr="001D0FE9" w:rsidRDefault="001D0FE9" w:rsidP="006F17B9">
      <w:pPr>
        <w:pStyle w:val="ListParagraph"/>
        <w:numPr>
          <w:ilvl w:val="0"/>
          <w:numId w:val="69"/>
        </w:numPr>
        <w:spacing w:after="120"/>
        <w:contextualSpacing w:val="0"/>
      </w:pPr>
      <w:r w:rsidRPr="001D0FE9">
        <w:t>Clean and set up work area to reduce tripping or slipping.</w:t>
      </w:r>
    </w:p>
    <w:p w:rsidR="001D0FE9" w:rsidRPr="001D0FE9" w:rsidRDefault="001D0FE9" w:rsidP="006F17B9">
      <w:pPr>
        <w:pStyle w:val="ListParagraph"/>
        <w:numPr>
          <w:ilvl w:val="0"/>
          <w:numId w:val="69"/>
        </w:numPr>
        <w:spacing w:after="120"/>
        <w:contextualSpacing w:val="0"/>
      </w:pPr>
      <w:r w:rsidRPr="001D0FE9">
        <w:t>Plan an escape route before felling a tree.</w:t>
      </w:r>
    </w:p>
    <w:p w:rsidR="001D0FE9" w:rsidRPr="001D0FE9" w:rsidRDefault="001D0FE9" w:rsidP="006F17B9">
      <w:pPr>
        <w:pStyle w:val="ListParagraph"/>
        <w:numPr>
          <w:ilvl w:val="0"/>
          <w:numId w:val="69"/>
        </w:numPr>
        <w:spacing w:after="120"/>
        <w:contextualSpacing w:val="0"/>
      </w:pPr>
      <w:r w:rsidRPr="001D0FE9">
        <w:t>Shut off saw whenever it is not in use.</w:t>
      </w:r>
    </w:p>
    <w:p w:rsidR="001D0FE9" w:rsidRPr="001D0FE9" w:rsidRDefault="001D0FE9" w:rsidP="006F17B9">
      <w:pPr>
        <w:pStyle w:val="ListParagraph"/>
        <w:numPr>
          <w:ilvl w:val="0"/>
          <w:numId w:val="69"/>
        </w:numPr>
        <w:spacing w:after="120"/>
        <w:contextualSpacing w:val="0"/>
      </w:pPr>
      <w:r w:rsidRPr="001D0FE9">
        <w:t>Carry saw with the chain to the rear.</w:t>
      </w:r>
    </w:p>
    <w:p w:rsidR="001D0FE9" w:rsidRPr="001D0FE9" w:rsidRDefault="001D0FE9" w:rsidP="006F17B9">
      <w:pPr>
        <w:pStyle w:val="ListParagraph"/>
        <w:numPr>
          <w:ilvl w:val="0"/>
          <w:numId w:val="69"/>
        </w:numPr>
        <w:spacing w:after="120"/>
        <w:contextualSpacing w:val="0"/>
      </w:pPr>
      <w:r w:rsidRPr="001D0FE9">
        <w:t>Hold saw firmly with both hands when engine is running.</w:t>
      </w:r>
    </w:p>
    <w:p w:rsidR="001D0FE9" w:rsidRPr="001D0FE9" w:rsidRDefault="001D0FE9" w:rsidP="006F17B9">
      <w:pPr>
        <w:pStyle w:val="ListParagraph"/>
        <w:numPr>
          <w:ilvl w:val="0"/>
          <w:numId w:val="69"/>
        </w:numPr>
        <w:spacing w:after="120"/>
        <w:contextualSpacing w:val="0"/>
      </w:pPr>
      <w:r w:rsidRPr="001D0FE9">
        <w:t>Wear protective equipment.</w:t>
      </w:r>
    </w:p>
    <w:p w:rsidR="001D0FE9" w:rsidRPr="001D0FE9" w:rsidRDefault="001D0FE9" w:rsidP="006F17B9">
      <w:pPr>
        <w:pStyle w:val="ListParagraph"/>
        <w:numPr>
          <w:ilvl w:val="0"/>
          <w:numId w:val="69"/>
        </w:numPr>
        <w:spacing w:after="120"/>
        <w:contextualSpacing w:val="0"/>
      </w:pPr>
      <w:r w:rsidRPr="001D0FE9">
        <w:t>Do not allow animals or excess people in work area.</w:t>
      </w:r>
    </w:p>
    <w:p w:rsidR="001D0FE9" w:rsidRPr="001D0FE9" w:rsidRDefault="001D0FE9" w:rsidP="006F17B9">
      <w:pPr>
        <w:pStyle w:val="ListParagraph"/>
        <w:numPr>
          <w:ilvl w:val="0"/>
          <w:numId w:val="69"/>
        </w:numPr>
        <w:spacing w:after="120"/>
        <w:contextualSpacing w:val="0"/>
      </w:pPr>
      <w:r w:rsidRPr="001D0FE9">
        <w:t>Engage chain brake when moving between work areas or more than 2 steps.</w:t>
      </w:r>
    </w:p>
    <w:p w:rsidR="001D0FE9" w:rsidRPr="001D0FE9" w:rsidRDefault="001D0FE9" w:rsidP="001D0FE9">
      <w:pPr>
        <w:spacing w:after="120"/>
        <w:jc w:val="center"/>
        <w:rPr>
          <w:b/>
        </w:rPr>
      </w:pPr>
    </w:p>
    <w:p w:rsidR="001D0FE9" w:rsidRPr="001D0FE9" w:rsidRDefault="001D0FE9" w:rsidP="001D0FE9"/>
    <w:p w:rsidR="001D0FE9" w:rsidRPr="001D0FE9" w:rsidRDefault="001D0FE9" w:rsidP="006F17B9">
      <w:pPr>
        <w:pStyle w:val="ListParagraph"/>
        <w:numPr>
          <w:ilvl w:val="0"/>
          <w:numId w:val="70"/>
        </w:numPr>
        <w:spacing w:after="120"/>
        <w:contextualSpacing w:val="0"/>
      </w:pPr>
      <w:r w:rsidRPr="001D0FE9">
        <w:rPr>
          <w:b/>
        </w:rPr>
        <w:t>Kickback:</w:t>
      </w:r>
      <w:r w:rsidRPr="001D0FE9">
        <w:t xml:space="preserve"> Kickback can be a sudden violent thrust of the saw chain back at you inflicting serious or fatal injury.  It is a rearward motion of the saw that can occur if the kickback zone of the bar touches an object.  Most kickbacks are small, but always be aware of powerful kickbacks.  If you are not alert or have a poor grip, the saw can be thrown all the way back at you. If the chain is running, it could cause severe lacerations.</w:t>
      </w:r>
    </w:p>
    <w:p w:rsidR="001D0FE9" w:rsidRPr="001D0FE9" w:rsidRDefault="001D0FE9" w:rsidP="001D0FE9">
      <w:pPr>
        <w:spacing w:after="120"/>
      </w:pPr>
    </w:p>
    <w:p w:rsidR="001D0FE9" w:rsidRPr="001D0FE9" w:rsidRDefault="001D0FE9" w:rsidP="006F17B9">
      <w:pPr>
        <w:pStyle w:val="ListParagraph"/>
        <w:numPr>
          <w:ilvl w:val="0"/>
          <w:numId w:val="70"/>
        </w:numPr>
        <w:spacing w:after="120"/>
        <w:contextualSpacing w:val="0"/>
      </w:pPr>
      <w:r w:rsidRPr="001D0FE9">
        <w:rPr>
          <w:b/>
        </w:rPr>
        <w:t xml:space="preserve">Rotational Kickback: </w:t>
      </w:r>
      <w:r w:rsidRPr="001D0FE9">
        <w:t>Kickback can occur when the upper tip of the guide bar (the kickback zone) touches something such as a tree trunk, branch or other object.  When the saw chain nose is used, only one or two cutters engage the wood at a given time.  As a result, the chain could grab or jam.  When the chain becomes blocked and stops, the reaction will cause the guide bar to kickback.  It can reverse action, lightning fast!</w:t>
      </w:r>
    </w:p>
    <w:p w:rsidR="001D0FE9" w:rsidRPr="001D0FE9" w:rsidRDefault="001D0FE9" w:rsidP="001D0FE9">
      <w:pPr>
        <w:spacing w:after="120"/>
      </w:pPr>
    </w:p>
    <w:p w:rsidR="001D0FE9" w:rsidRPr="001D0FE9" w:rsidRDefault="001D0FE9" w:rsidP="006F17B9">
      <w:pPr>
        <w:pStyle w:val="ListParagraph"/>
        <w:numPr>
          <w:ilvl w:val="0"/>
          <w:numId w:val="70"/>
        </w:numPr>
        <w:spacing w:after="120"/>
        <w:contextualSpacing w:val="0"/>
      </w:pPr>
      <w:r w:rsidRPr="001D0FE9">
        <w:rPr>
          <w:b/>
        </w:rPr>
        <w:t>Pinch Kickback:</w:t>
      </w:r>
      <w:r w:rsidRPr="001D0FE9">
        <w:t xml:space="preserve"> Pinching the saw chain along the top of the guide bar may push the saw back at you.  If the bar is pushed back far enough so that the kickback zone hits an object, a rotational kickback may develop.</w:t>
      </w:r>
    </w:p>
    <w:p w:rsidR="001D0FE9" w:rsidRPr="001D0FE9" w:rsidRDefault="001D0FE9" w:rsidP="001D0FE9">
      <w:pPr>
        <w:spacing w:after="120"/>
      </w:pPr>
    </w:p>
    <w:p w:rsidR="001D0FE9" w:rsidRPr="001D0FE9" w:rsidRDefault="001D0FE9" w:rsidP="006F17B9">
      <w:pPr>
        <w:pStyle w:val="ListParagraph"/>
        <w:numPr>
          <w:ilvl w:val="0"/>
          <w:numId w:val="70"/>
        </w:numPr>
        <w:spacing w:after="120"/>
        <w:contextualSpacing w:val="0"/>
      </w:pPr>
      <w:r w:rsidRPr="001D0FE9">
        <w:rPr>
          <w:b/>
        </w:rPr>
        <w:t xml:space="preserve">Direction of Kickback: </w:t>
      </w:r>
      <w:r w:rsidRPr="001D0FE9">
        <w:t>Kickback always travels in the plane of the bar.  Depending on how you hold a chainsaw, it may come up and back in any angle you may happen to hold the saw in.  If you experience kickback while felling a tree, the chainsaw will move in the horizontal plane, which could swing around, hitting your leg.</w:t>
      </w:r>
    </w:p>
    <w:p w:rsidR="001D0FE9" w:rsidRPr="001D0FE9" w:rsidRDefault="001D0FE9" w:rsidP="001D0FE9">
      <w:pPr>
        <w:spacing w:after="120"/>
      </w:pPr>
    </w:p>
    <w:p w:rsidR="001D0FE9" w:rsidRPr="001D0FE9" w:rsidRDefault="001D0FE9" w:rsidP="006F17B9">
      <w:pPr>
        <w:pStyle w:val="ListParagraph"/>
        <w:numPr>
          <w:ilvl w:val="0"/>
          <w:numId w:val="70"/>
        </w:numPr>
        <w:spacing w:after="120"/>
        <w:contextualSpacing w:val="0"/>
        <w:rPr>
          <w:b/>
        </w:rPr>
      </w:pPr>
      <w:r w:rsidRPr="001D0FE9">
        <w:rPr>
          <w:b/>
        </w:rPr>
        <w:t>Avoiding Kickback:</w:t>
      </w:r>
    </w:p>
    <w:p w:rsidR="001D0FE9" w:rsidRPr="001D0FE9" w:rsidRDefault="001D0FE9" w:rsidP="006F17B9">
      <w:pPr>
        <w:pStyle w:val="ListParagraph"/>
        <w:numPr>
          <w:ilvl w:val="1"/>
          <w:numId w:val="71"/>
        </w:numPr>
        <w:spacing w:after="120"/>
        <w:contextualSpacing w:val="0"/>
      </w:pPr>
      <w:r w:rsidRPr="001D0FE9">
        <w:t>Use proper working techniques</w:t>
      </w:r>
    </w:p>
    <w:p w:rsidR="001D0FE9" w:rsidRPr="001D0FE9" w:rsidRDefault="001D0FE9" w:rsidP="006F17B9">
      <w:pPr>
        <w:pStyle w:val="ListParagraph"/>
        <w:numPr>
          <w:ilvl w:val="1"/>
          <w:numId w:val="71"/>
        </w:numPr>
        <w:spacing w:after="120"/>
        <w:contextualSpacing w:val="0"/>
      </w:pPr>
      <w:r w:rsidRPr="001D0FE9">
        <w:t>Avoid using the kickback danger zone of the bar</w:t>
      </w:r>
    </w:p>
    <w:p w:rsidR="001D0FE9" w:rsidRPr="001D0FE9" w:rsidRDefault="001D0FE9" w:rsidP="006F17B9">
      <w:pPr>
        <w:pStyle w:val="ListParagraph"/>
        <w:numPr>
          <w:ilvl w:val="1"/>
          <w:numId w:val="71"/>
        </w:numPr>
        <w:spacing w:after="120"/>
        <w:contextualSpacing w:val="0"/>
      </w:pPr>
      <w:r w:rsidRPr="001D0FE9">
        <w:t>Use proper grip</w:t>
      </w:r>
    </w:p>
    <w:p w:rsidR="001D0FE9" w:rsidRPr="001D0FE9" w:rsidRDefault="001D0FE9" w:rsidP="006F17B9">
      <w:pPr>
        <w:pStyle w:val="ListParagraph"/>
        <w:numPr>
          <w:ilvl w:val="1"/>
          <w:numId w:val="71"/>
        </w:numPr>
        <w:spacing w:after="120"/>
        <w:contextualSpacing w:val="0"/>
      </w:pPr>
      <w:r w:rsidRPr="001D0FE9">
        <w:t>Avoid unsafe and off-balance working positions</w:t>
      </w:r>
    </w:p>
    <w:p w:rsidR="001D0FE9" w:rsidRPr="001D0FE9" w:rsidRDefault="001D0FE9" w:rsidP="006F17B9">
      <w:pPr>
        <w:pStyle w:val="ListParagraph"/>
        <w:numPr>
          <w:ilvl w:val="1"/>
          <w:numId w:val="71"/>
        </w:numPr>
        <w:spacing w:after="120"/>
        <w:contextualSpacing w:val="0"/>
      </w:pPr>
      <w:r w:rsidRPr="001D0FE9">
        <w:t>Cut at high saw speed</w:t>
      </w:r>
    </w:p>
    <w:p w:rsidR="001D0FE9" w:rsidRPr="001D0FE9" w:rsidRDefault="001D0FE9" w:rsidP="006F17B9">
      <w:pPr>
        <w:pStyle w:val="ListParagraph"/>
        <w:numPr>
          <w:ilvl w:val="1"/>
          <w:numId w:val="71"/>
        </w:numPr>
        <w:spacing w:after="120"/>
        <w:contextualSpacing w:val="0"/>
      </w:pPr>
      <w:r w:rsidRPr="001D0FE9">
        <w:t>Secure work piece</w:t>
      </w:r>
    </w:p>
    <w:p w:rsidR="001D0FE9" w:rsidRPr="001D0FE9" w:rsidRDefault="001D0FE9" w:rsidP="006F17B9">
      <w:pPr>
        <w:pStyle w:val="ListParagraph"/>
        <w:numPr>
          <w:ilvl w:val="1"/>
          <w:numId w:val="71"/>
        </w:numPr>
        <w:spacing w:after="120"/>
        <w:contextualSpacing w:val="0"/>
      </w:pPr>
      <w:r w:rsidRPr="001D0FE9">
        <w:t>Make sure work area is free of obstructions</w:t>
      </w:r>
    </w:p>
    <w:p w:rsidR="001D0FE9" w:rsidRPr="001D0FE9" w:rsidRDefault="001D0FE9" w:rsidP="006F17B9">
      <w:pPr>
        <w:pStyle w:val="ListParagraph"/>
        <w:numPr>
          <w:ilvl w:val="1"/>
          <w:numId w:val="71"/>
        </w:numPr>
        <w:spacing w:after="120"/>
        <w:contextualSpacing w:val="0"/>
      </w:pPr>
      <w:r w:rsidRPr="001D0FE9">
        <w:t>Stay alert!</w:t>
      </w:r>
    </w:p>
    <w:p w:rsidR="001D0FE9" w:rsidRDefault="001D0FE9" w:rsidP="001D0FE9">
      <w:pPr>
        <w:spacing w:after="120"/>
      </w:pPr>
    </w:p>
    <w:p w:rsidR="001D0FE9" w:rsidRPr="001D0FE9" w:rsidRDefault="001D0FE9" w:rsidP="001D0FE9">
      <w:pPr>
        <w:spacing w:after="120"/>
      </w:pPr>
    </w:p>
    <w:p w:rsidR="001D0FE9" w:rsidRPr="001D0FE9" w:rsidRDefault="001D0FE9" w:rsidP="006F17B9">
      <w:pPr>
        <w:pStyle w:val="ListParagraph"/>
        <w:numPr>
          <w:ilvl w:val="0"/>
          <w:numId w:val="72"/>
        </w:numPr>
        <w:spacing w:after="120"/>
        <w:contextualSpacing w:val="0"/>
      </w:pPr>
      <w:r w:rsidRPr="001D0FE9">
        <w:rPr>
          <w:b/>
        </w:rPr>
        <w:t>Proper Handgrip</w:t>
      </w:r>
      <w:r w:rsidRPr="001D0FE9">
        <w:t>: When engine is running, keep a good, firm grip on saw with both hands.  The right hand should be on rear handle, while the left hand is on the front handle.  Regardless of being right or left-handed, this technique is highly recommended.  Use a firm grip with thumbs and fingers encircling the chainsaw handle.  Never use a saw while holding it with only one hand.</w:t>
      </w:r>
    </w:p>
    <w:p w:rsidR="001D0FE9" w:rsidRPr="001D0FE9" w:rsidRDefault="001D0FE9" w:rsidP="001D0FE9">
      <w:pPr>
        <w:spacing w:after="120"/>
      </w:pPr>
    </w:p>
    <w:p w:rsidR="001D0FE9" w:rsidRPr="001D0FE9" w:rsidRDefault="001D0FE9" w:rsidP="006F17B9">
      <w:pPr>
        <w:pStyle w:val="ListParagraph"/>
        <w:numPr>
          <w:ilvl w:val="0"/>
          <w:numId w:val="72"/>
        </w:numPr>
        <w:spacing w:after="120"/>
        <w:contextualSpacing w:val="0"/>
      </w:pPr>
      <w:r w:rsidRPr="001D0FE9">
        <w:rPr>
          <w:b/>
        </w:rPr>
        <w:t>Avoid Unsafe Positions</w:t>
      </w:r>
      <w:r w:rsidRPr="001D0FE9">
        <w:t>: Do not use saw above shoulder height or use the saw in a nose-high position.  It is harder to control, and the bar will be closer to your face.  Also, the chain brake may not have enough time to slow down the chainsaw if kickback begins in an unsafe position.  Do not overreach, especially from ladders.</w:t>
      </w:r>
    </w:p>
    <w:p w:rsidR="001D0FE9" w:rsidRPr="001D0FE9" w:rsidRDefault="001D0FE9" w:rsidP="001D0FE9">
      <w:pPr>
        <w:spacing w:after="120"/>
      </w:pPr>
    </w:p>
    <w:p w:rsidR="001D0FE9" w:rsidRPr="001D0FE9" w:rsidRDefault="001D0FE9" w:rsidP="006F17B9">
      <w:pPr>
        <w:pStyle w:val="ListParagraph"/>
        <w:numPr>
          <w:ilvl w:val="0"/>
          <w:numId w:val="72"/>
        </w:numPr>
        <w:spacing w:after="120"/>
        <w:contextualSpacing w:val="0"/>
      </w:pPr>
      <w:r w:rsidRPr="001D0FE9">
        <w:rPr>
          <w:b/>
        </w:rPr>
        <w:t xml:space="preserve">Proper Saw Speed: </w:t>
      </w:r>
      <w:r w:rsidRPr="001D0FE9">
        <w:t>Cut at high engine speed.  At higher speeds, the chainsaw is less likely to become stuck.  Cut only one log at a time, removing the pieces you have cut and keeping the work area clear of debris.</w:t>
      </w:r>
    </w:p>
    <w:p w:rsidR="001D0FE9" w:rsidRPr="001D0FE9" w:rsidRDefault="001D0FE9" w:rsidP="001D0FE9">
      <w:pPr>
        <w:spacing w:after="120"/>
      </w:pPr>
    </w:p>
    <w:p w:rsidR="001D0FE9" w:rsidRPr="001D0FE9" w:rsidRDefault="001D0FE9" w:rsidP="006F17B9">
      <w:pPr>
        <w:pStyle w:val="ListParagraph"/>
        <w:numPr>
          <w:ilvl w:val="0"/>
          <w:numId w:val="72"/>
        </w:numPr>
        <w:spacing w:after="120"/>
        <w:contextualSpacing w:val="0"/>
      </w:pPr>
      <w:r w:rsidRPr="001D0FE9">
        <w:rPr>
          <w:b/>
        </w:rPr>
        <w:t xml:space="preserve">Chain Brake: </w:t>
      </w:r>
      <w:r w:rsidRPr="001D0FE9">
        <w:t>One safety feature of the chainsaw is the brake.  It will not prevent kickback, but it is designed to stop the chainsaw.  When the chain brake is triggered, a mechanism that locks the clutch drum is activated and stops the saw chain almost instantly.  Moving the hand guard back against the front handle can reset this mechanism.  There are two ways to activate the chain brake when the front hand guard is moved forward, manually or by inertia.  Manually, you can move the front hand guard with the back of left hand/wrist to activate the chain brake.  Inertia occurs when the forces of kickback activate the chain brake.  Kickback does not always trigger the mechanism; it may not be strong enough.  The chain brake will not always protect you in the event of kickback.</w:t>
      </w:r>
    </w:p>
    <w:p w:rsidR="001D0FE9" w:rsidRPr="001D0FE9" w:rsidRDefault="001D0FE9" w:rsidP="001D0FE9">
      <w:pPr>
        <w:spacing w:after="120"/>
      </w:pPr>
    </w:p>
    <w:p w:rsidR="001D0FE9" w:rsidRPr="001D0FE9" w:rsidRDefault="001D0FE9" w:rsidP="006F17B9">
      <w:pPr>
        <w:pStyle w:val="ListParagraph"/>
        <w:numPr>
          <w:ilvl w:val="0"/>
          <w:numId w:val="72"/>
        </w:numPr>
        <w:spacing w:after="120"/>
        <w:contextualSpacing w:val="0"/>
      </w:pPr>
      <w:r w:rsidRPr="001D0FE9">
        <w:rPr>
          <w:b/>
        </w:rPr>
        <w:t xml:space="preserve">Carbon Monoxide Poisoning: </w:t>
      </w:r>
      <w:r w:rsidRPr="001D0FE9">
        <w:t>Carbon monoxide is a colorless, odorless, tasteless by-product of an internal combustion engine and is always present in exhaust fumes.  Never use a gasoline-powered chainsaw indoors, in a trench, or any other confined area with poor ventilation, where exhaust fumes are not ventilated away.</w:t>
      </w:r>
    </w:p>
    <w:p w:rsidR="001D0FE9" w:rsidRDefault="001D0FE9" w:rsidP="001D0FE9">
      <w:pPr>
        <w:spacing w:after="120"/>
        <w:rPr>
          <w:b/>
        </w:rPr>
      </w:pPr>
    </w:p>
    <w:p w:rsidR="001D0FE9" w:rsidRPr="001D0FE9" w:rsidRDefault="001D0FE9" w:rsidP="006F17B9">
      <w:pPr>
        <w:pStyle w:val="ListParagraph"/>
        <w:numPr>
          <w:ilvl w:val="0"/>
          <w:numId w:val="72"/>
        </w:numPr>
        <w:spacing w:after="120"/>
        <w:contextualSpacing w:val="0"/>
      </w:pPr>
      <w:r w:rsidRPr="001D0FE9">
        <w:rPr>
          <w:b/>
        </w:rPr>
        <w:t xml:space="preserve">Hearing Loss: </w:t>
      </w:r>
      <w:r w:rsidRPr="001D0FE9">
        <w:t>A normally muffled chainsaw engine produces enough noise to damage hearing with long or continuous exposure.  Always wear hearing protectors, remembering to stay visually alert.</w:t>
      </w:r>
    </w:p>
    <w:p w:rsidR="001D0FE9" w:rsidRPr="001D0FE9" w:rsidRDefault="001D0FE9" w:rsidP="001D0FE9">
      <w:pPr>
        <w:spacing w:after="120"/>
        <w:rPr>
          <w:b/>
        </w:rPr>
      </w:pPr>
    </w:p>
    <w:p w:rsidR="001D0FE9" w:rsidRPr="001D0FE9" w:rsidRDefault="001D0FE9" w:rsidP="006F17B9">
      <w:pPr>
        <w:pStyle w:val="ListParagraph"/>
        <w:numPr>
          <w:ilvl w:val="0"/>
          <w:numId w:val="72"/>
        </w:numPr>
        <w:spacing w:after="120"/>
        <w:contextualSpacing w:val="0"/>
      </w:pPr>
      <w:r w:rsidRPr="001D0FE9">
        <w:rPr>
          <w:b/>
        </w:rPr>
        <w:t>Vibration Injury:</w:t>
      </w:r>
      <w:r w:rsidRPr="001D0FE9">
        <w:t xml:space="preserve"> Gloves can reduce vibration injury.  Prolonged use of vibrating hand tools can cause blood vessel or nerve damage in the fingers, hands, or wrists of some people prone to circulation disorders.  Symptoms such as numbness, loss of feeling, tingling, pain, loss of strength, change in skin color or texture, or other abnormal sensations could result.  Consult with your physician to determine the possible effects of vibration on you.  If you become fatigued or weak, discontinue use of the saw immediately.</w:t>
      </w:r>
    </w:p>
    <w:p w:rsidR="001D0FE9" w:rsidRPr="001D0FE9" w:rsidRDefault="001D0FE9" w:rsidP="001D0FE9">
      <w:pPr>
        <w:spacing w:after="120"/>
      </w:pPr>
    </w:p>
    <w:p w:rsidR="001D0FE9" w:rsidRPr="001D0FE9" w:rsidRDefault="001D0FE9" w:rsidP="006F17B9">
      <w:pPr>
        <w:pStyle w:val="ListParagraph"/>
        <w:numPr>
          <w:ilvl w:val="0"/>
          <w:numId w:val="72"/>
        </w:numPr>
        <w:spacing w:after="120"/>
        <w:contextualSpacing w:val="0"/>
      </w:pPr>
      <w:r w:rsidRPr="001D0FE9">
        <w:rPr>
          <w:b/>
        </w:rPr>
        <w:t>Thrown Objects:</w:t>
      </w:r>
      <w:r w:rsidRPr="001D0FE9">
        <w:t xml:space="preserve"> When an engine is running at cutting speed, the chainsaw rotates about 200 mph.  It is capable of throwing objects such as sawdust, small pieces of wood, etc., with great force.  Always wear protective goggles and headgear.</w:t>
      </w:r>
    </w:p>
    <w:p w:rsidR="001D0FE9" w:rsidRPr="001D0FE9" w:rsidRDefault="001D0FE9" w:rsidP="001D0FE9">
      <w:pPr>
        <w:spacing w:after="120"/>
      </w:pPr>
    </w:p>
    <w:p w:rsidR="001D0FE9" w:rsidRPr="001D0FE9" w:rsidRDefault="001D0FE9" w:rsidP="006F17B9">
      <w:pPr>
        <w:pStyle w:val="ListParagraph"/>
        <w:numPr>
          <w:ilvl w:val="0"/>
          <w:numId w:val="72"/>
        </w:numPr>
        <w:spacing w:after="120"/>
        <w:contextualSpacing w:val="0"/>
        <w:rPr>
          <w:b/>
        </w:rPr>
      </w:pPr>
      <w:r w:rsidRPr="001D0FE9">
        <w:rPr>
          <w:b/>
        </w:rPr>
        <w:t xml:space="preserve">Fire and Burns: </w:t>
      </w:r>
    </w:p>
    <w:p w:rsidR="001D0FE9" w:rsidRPr="001D0FE9" w:rsidRDefault="001D0FE9" w:rsidP="006F17B9">
      <w:pPr>
        <w:pStyle w:val="ListParagraph"/>
        <w:numPr>
          <w:ilvl w:val="1"/>
          <w:numId w:val="73"/>
        </w:numPr>
        <w:spacing w:after="120"/>
        <w:contextualSpacing w:val="0"/>
      </w:pPr>
      <w:r w:rsidRPr="001D0FE9">
        <w:t>Check your saw for fuel leakage periodically; (fuel tank, cap, hose, etc.).</w:t>
      </w:r>
    </w:p>
    <w:p w:rsidR="001D0FE9" w:rsidRPr="001D0FE9" w:rsidRDefault="001D0FE9" w:rsidP="006F17B9">
      <w:pPr>
        <w:pStyle w:val="ListParagraph"/>
        <w:numPr>
          <w:ilvl w:val="1"/>
          <w:numId w:val="73"/>
        </w:numPr>
        <w:spacing w:after="120"/>
        <w:contextualSpacing w:val="0"/>
      </w:pPr>
      <w:r w:rsidRPr="001D0FE9">
        <w:t>Fill chainsaw tank in well-ventilated areas on bare surface at least 10 feet away from cutting area.</w:t>
      </w:r>
    </w:p>
    <w:p w:rsidR="001D0FE9" w:rsidRPr="001D0FE9" w:rsidRDefault="001D0FE9" w:rsidP="006F17B9">
      <w:pPr>
        <w:pStyle w:val="ListParagraph"/>
        <w:numPr>
          <w:ilvl w:val="1"/>
          <w:numId w:val="73"/>
        </w:numPr>
        <w:spacing w:after="120"/>
        <w:contextualSpacing w:val="0"/>
      </w:pPr>
      <w:r w:rsidRPr="001D0FE9">
        <w:t>Be sure muffler is not damaged and is securely fastened.</w:t>
      </w:r>
    </w:p>
    <w:p w:rsidR="001D0FE9" w:rsidRPr="001D0FE9" w:rsidRDefault="001D0FE9" w:rsidP="006F17B9">
      <w:pPr>
        <w:pStyle w:val="ListParagraph"/>
        <w:numPr>
          <w:ilvl w:val="1"/>
          <w:numId w:val="73"/>
        </w:numPr>
        <w:spacing w:after="120"/>
        <w:contextualSpacing w:val="0"/>
      </w:pPr>
      <w:r w:rsidRPr="001D0FE9">
        <w:t xml:space="preserve">Keep spark plug cover and ignition wire in good condition.  </w:t>
      </w:r>
    </w:p>
    <w:p w:rsidR="001D0FE9" w:rsidRPr="001D0FE9" w:rsidRDefault="001D0FE9" w:rsidP="006F17B9">
      <w:pPr>
        <w:pStyle w:val="ListParagraph"/>
        <w:numPr>
          <w:ilvl w:val="1"/>
          <w:numId w:val="73"/>
        </w:numPr>
        <w:spacing w:after="120"/>
        <w:contextualSpacing w:val="0"/>
      </w:pPr>
      <w:r w:rsidRPr="001D0FE9">
        <w:t>Do not smoke or allow heat source near gasoline or fuel.</w:t>
      </w:r>
    </w:p>
    <w:p w:rsidR="001D0FE9" w:rsidRPr="001D0FE9" w:rsidRDefault="001D0FE9" w:rsidP="006F17B9">
      <w:pPr>
        <w:pStyle w:val="ListParagraph"/>
        <w:numPr>
          <w:ilvl w:val="1"/>
          <w:numId w:val="73"/>
        </w:numPr>
        <w:spacing w:after="120"/>
        <w:contextualSpacing w:val="0"/>
      </w:pPr>
      <w:r w:rsidRPr="001D0FE9">
        <w:t>Allow hot saw to cool before refueling.</w:t>
      </w:r>
    </w:p>
    <w:p w:rsidR="001D0FE9" w:rsidRPr="001D0FE9" w:rsidRDefault="001D0FE9" w:rsidP="006F17B9">
      <w:pPr>
        <w:pStyle w:val="ListParagraph"/>
        <w:numPr>
          <w:ilvl w:val="1"/>
          <w:numId w:val="73"/>
        </w:numPr>
        <w:spacing w:after="120"/>
        <w:contextualSpacing w:val="0"/>
      </w:pPr>
      <w:r w:rsidRPr="001D0FE9">
        <w:t>When refueling, open fuel cap slowly to release any pressure.</w:t>
      </w:r>
    </w:p>
    <w:p w:rsidR="001D0FE9" w:rsidRPr="001D0FE9" w:rsidRDefault="001D0FE9" w:rsidP="006F17B9">
      <w:pPr>
        <w:pStyle w:val="ListParagraph"/>
        <w:numPr>
          <w:ilvl w:val="1"/>
          <w:numId w:val="73"/>
        </w:numPr>
        <w:spacing w:after="120"/>
        <w:contextualSpacing w:val="0"/>
      </w:pPr>
      <w:r w:rsidRPr="001D0FE9">
        <w:t>Wipe off any fuel spilled on engine before starting the saw.</w:t>
      </w:r>
    </w:p>
    <w:p w:rsidR="001D0FE9" w:rsidRPr="001D0FE9" w:rsidRDefault="001D0FE9" w:rsidP="006F17B9">
      <w:pPr>
        <w:pStyle w:val="ListParagraph"/>
        <w:numPr>
          <w:ilvl w:val="1"/>
          <w:numId w:val="73"/>
        </w:numPr>
        <w:spacing w:after="120"/>
        <w:contextualSpacing w:val="0"/>
      </w:pPr>
      <w:r w:rsidRPr="001D0FE9">
        <w:t>Do not leave a hot saw on dry litter or combustible material.</w:t>
      </w:r>
    </w:p>
    <w:p w:rsidR="001D0FE9" w:rsidRPr="001D0FE9" w:rsidRDefault="001D0FE9" w:rsidP="006F17B9">
      <w:pPr>
        <w:pStyle w:val="ListParagraph"/>
        <w:numPr>
          <w:ilvl w:val="1"/>
          <w:numId w:val="73"/>
        </w:numPr>
        <w:spacing w:after="120"/>
        <w:contextualSpacing w:val="0"/>
      </w:pPr>
      <w:r w:rsidRPr="001D0FE9">
        <w:t>Do not use any saw that is not running properly (backfiring, etc.).</w:t>
      </w:r>
    </w:p>
    <w:p w:rsidR="001D0FE9" w:rsidRPr="001D0FE9" w:rsidRDefault="001D0FE9" w:rsidP="006F17B9">
      <w:pPr>
        <w:pStyle w:val="ListParagraph"/>
        <w:numPr>
          <w:ilvl w:val="1"/>
          <w:numId w:val="73"/>
        </w:numPr>
        <w:spacing w:after="120"/>
        <w:contextualSpacing w:val="0"/>
      </w:pPr>
      <w:r w:rsidRPr="001D0FE9">
        <w:t>Keep fire extinguisher and shovel handy.</w:t>
      </w:r>
    </w:p>
    <w:p w:rsidR="001D0FE9" w:rsidRPr="001D0FE9" w:rsidRDefault="001D0FE9" w:rsidP="006F17B9">
      <w:pPr>
        <w:pStyle w:val="ListParagraph"/>
        <w:numPr>
          <w:ilvl w:val="1"/>
          <w:numId w:val="73"/>
        </w:numPr>
        <w:spacing w:after="120"/>
        <w:contextualSpacing w:val="0"/>
      </w:pPr>
      <w:r w:rsidRPr="001D0FE9">
        <w:t>Use muffler spark arrestor screen.</w:t>
      </w:r>
    </w:p>
    <w:p w:rsidR="001D0FE9" w:rsidRPr="001D0FE9" w:rsidRDefault="001D0FE9" w:rsidP="006F17B9">
      <w:pPr>
        <w:pStyle w:val="ListParagraph"/>
        <w:numPr>
          <w:ilvl w:val="1"/>
          <w:numId w:val="73"/>
        </w:numPr>
        <w:spacing w:after="120"/>
        <w:contextualSpacing w:val="0"/>
      </w:pPr>
      <w:r w:rsidRPr="001D0FE9">
        <w:t>Be careful not to touch hot muffler when handling saw.</w:t>
      </w:r>
    </w:p>
    <w:p w:rsidR="001D0FE9" w:rsidRPr="001D0FE9" w:rsidRDefault="001D0FE9" w:rsidP="001D0FE9">
      <w:pPr>
        <w:spacing w:after="120"/>
      </w:pPr>
      <w:r w:rsidRPr="001D0FE9">
        <w:tab/>
      </w:r>
    </w:p>
    <w:p w:rsidR="001D0FE9" w:rsidRPr="001D0FE9" w:rsidRDefault="001D0FE9" w:rsidP="006F17B9">
      <w:pPr>
        <w:pStyle w:val="ListParagraph"/>
        <w:numPr>
          <w:ilvl w:val="0"/>
          <w:numId w:val="74"/>
        </w:numPr>
        <w:spacing w:after="120"/>
        <w:contextualSpacing w:val="0"/>
      </w:pPr>
      <w:r w:rsidRPr="001D0FE9">
        <w:rPr>
          <w:b/>
        </w:rPr>
        <w:t>Fuel Spillage:</w:t>
      </w:r>
      <w:r w:rsidRPr="001D0FE9">
        <w:t xml:space="preserve"> Fuel spillage may occur because of tank overflowing.  Do not attempt to start saw, because the excess fuel may catch fire.  Tilt saw over in both directions to allow spilled fuel to run off.  Remove cylinder cover.  Remove any sawdust buildup as it may be fuel soaked and will take longer to evaporate.  Let saw sit for 15 minutes.  Move saw at least 10 feet from refueling area before starting.</w:t>
      </w:r>
    </w:p>
    <w:p w:rsidR="001D0FE9" w:rsidRPr="001D0FE9" w:rsidRDefault="001D0FE9" w:rsidP="001D0FE9">
      <w:pPr>
        <w:spacing w:after="120"/>
      </w:pPr>
      <w:r w:rsidRPr="001D0FE9">
        <w:tab/>
      </w:r>
    </w:p>
    <w:p w:rsidR="001D0FE9" w:rsidRPr="001D0FE9" w:rsidRDefault="001D0FE9" w:rsidP="006F17B9">
      <w:pPr>
        <w:pStyle w:val="ListParagraph"/>
        <w:numPr>
          <w:ilvl w:val="0"/>
          <w:numId w:val="74"/>
        </w:numPr>
        <w:spacing w:after="120"/>
        <w:contextualSpacing w:val="0"/>
        <w:rPr>
          <w:b/>
        </w:rPr>
      </w:pPr>
      <w:r w:rsidRPr="001D0FE9">
        <w:rPr>
          <w:b/>
        </w:rPr>
        <w:t>Safety Check Before Each Use:</w:t>
      </w:r>
    </w:p>
    <w:p w:rsidR="001D0FE9" w:rsidRPr="001D0FE9" w:rsidRDefault="001D0FE9" w:rsidP="006F17B9">
      <w:pPr>
        <w:pStyle w:val="ListParagraph"/>
        <w:numPr>
          <w:ilvl w:val="1"/>
          <w:numId w:val="74"/>
        </w:numPr>
        <w:spacing w:after="120"/>
        <w:contextualSpacing w:val="0"/>
      </w:pPr>
      <w:r w:rsidRPr="001D0FE9">
        <w:t>Make sure saw is not damaged or in poor condition.</w:t>
      </w:r>
    </w:p>
    <w:p w:rsidR="001D0FE9" w:rsidRPr="001D0FE9" w:rsidRDefault="001D0FE9" w:rsidP="006F17B9">
      <w:pPr>
        <w:pStyle w:val="ListParagraph"/>
        <w:numPr>
          <w:ilvl w:val="1"/>
          <w:numId w:val="75"/>
        </w:numPr>
        <w:spacing w:after="120"/>
        <w:contextualSpacing w:val="0"/>
      </w:pPr>
      <w:r w:rsidRPr="001D0FE9">
        <w:t>Test and maintain chain brake.</w:t>
      </w:r>
    </w:p>
    <w:p w:rsidR="001D0FE9" w:rsidRPr="001D0FE9" w:rsidRDefault="001D0FE9" w:rsidP="006F17B9">
      <w:pPr>
        <w:pStyle w:val="ListParagraph"/>
        <w:numPr>
          <w:ilvl w:val="1"/>
          <w:numId w:val="75"/>
        </w:numPr>
        <w:spacing w:after="120"/>
        <w:contextualSpacing w:val="0"/>
      </w:pPr>
      <w:r w:rsidRPr="001D0FE9">
        <w:t>Adjust saw tension.  A properly adjust saw is tight, yet can be turned freely with a gloved hand.</w:t>
      </w:r>
    </w:p>
    <w:p w:rsidR="001D0FE9" w:rsidRPr="001D0FE9" w:rsidRDefault="001D0FE9" w:rsidP="006F17B9">
      <w:pPr>
        <w:pStyle w:val="ListParagraph"/>
        <w:numPr>
          <w:ilvl w:val="1"/>
          <w:numId w:val="75"/>
        </w:numPr>
        <w:spacing w:after="120"/>
        <w:contextualSpacing w:val="0"/>
      </w:pPr>
      <w:r w:rsidRPr="001D0FE9">
        <w:t>Lubricate saw chain with oil each time you refuel, using proper oil.</w:t>
      </w:r>
    </w:p>
    <w:p w:rsidR="001D0FE9" w:rsidRPr="001D0FE9" w:rsidRDefault="001D0FE9" w:rsidP="006F17B9">
      <w:pPr>
        <w:pStyle w:val="ListParagraph"/>
        <w:numPr>
          <w:ilvl w:val="1"/>
          <w:numId w:val="75"/>
        </w:numPr>
        <w:spacing w:after="120"/>
        <w:contextualSpacing w:val="0"/>
      </w:pPr>
      <w:r w:rsidRPr="001D0FE9">
        <w:t>Keep saw chain sharp to increase productivity and decrease safety hazards.  File and maintain according to manufacturer’s specifications.  A misfiled chain may increase the propensity for kickback.  Chain breakage is almost always the result of poor maintenance.  Always inspect the rivets and links of the saw chain for cracks.</w:t>
      </w:r>
    </w:p>
    <w:p w:rsidR="001D0FE9" w:rsidRPr="001D0FE9" w:rsidRDefault="001D0FE9" w:rsidP="006F17B9">
      <w:pPr>
        <w:pStyle w:val="ListParagraph"/>
        <w:numPr>
          <w:ilvl w:val="1"/>
          <w:numId w:val="76"/>
        </w:numPr>
        <w:spacing w:after="120"/>
        <w:contextualSpacing w:val="0"/>
      </w:pPr>
      <w:r w:rsidRPr="001D0FE9">
        <w:t>Check right-hand guard for damage.</w:t>
      </w:r>
    </w:p>
    <w:p w:rsidR="001D0FE9" w:rsidRPr="001D0FE9" w:rsidRDefault="001D0FE9" w:rsidP="006F17B9">
      <w:pPr>
        <w:pStyle w:val="ListParagraph"/>
        <w:numPr>
          <w:ilvl w:val="1"/>
          <w:numId w:val="76"/>
        </w:numPr>
        <w:spacing w:after="120"/>
        <w:contextualSpacing w:val="0"/>
      </w:pPr>
      <w:r w:rsidRPr="001D0FE9">
        <w:t>Be sure chain catcher is not damaged and remains in place.</w:t>
      </w:r>
    </w:p>
    <w:p w:rsidR="001D0FE9" w:rsidRPr="001D0FE9" w:rsidRDefault="001D0FE9" w:rsidP="006F17B9">
      <w:pPr>
        <w:pStyle w:val="ListParagraph"/>
        <w:numPr>
          <w:ilvl w:val="1"/>
          <w:numId w:val="76"/>
        </w:numPr>
        <w:spacing w:after="120"/>
        <w:contextualSpacing w:val="0"/>
      </w:pPr>
      <w:r w:rsidRPr="001D0FE9">
        <w:t>Be sure throttle trigger lockout is operating properly.</w:t>
      </w:r>
    </w:p>
    <w:p w:rsidR="001D0FE9" w:rsidRPr="001D0FE9" w:rsidRDefault="001D0FE9" w:rsidP="006F17B9">
      <w:pPr>
        <w:pStyle w:val="ListParagraph"/>
        <w:numPr>
          <w:ilvl w:val="1"/>
          <w:numId w:val="76"/>
        </w:numPr>
        <w:spacing w:after="120"/>
        <w:contextualSpacing w:val="0"/>
      </w:pPr>
      <w:r w:rsidRPr="001D0FE9">
        <w:t>Check ignition switch.</w:t>
      </w:r>
    </w:p>
    <w:p w:rsidR="001D0FE9" w:rsidRPr="001D0FE9" w:rsidRDefault="001D0FE9" w:rsidP="006F17B9">
      <w:pPr>
        <w:pStyle w:val="ListParagraph"/>
        <w:numPr>
          <w:ilvl w:val="1"/>
          <w:numId w:val="76"/>
        </w:numPr>
        <w:spacing w:after="120"/>
        <w:contextualSpacing w:val="0"/>
      </w:pPr>
      <w:r w:rsidRPr="001D0FE9">
        <w:t>Check anti-vibration components. Be sure muffler is in place.</w:t>
      </w:r>
    </w:p>
    <w:p w:rsidR="001D0FE9" w:rsidRPr="001D0FE9" w:rsidRDefault="001D0FE9" w:rsidP="006F17B9">
      <w:pPr>
        <w:pStyle w:val="ListParagraph"/>
        <w:numPr>
          <w:ilvl w:val="1"/>
          <w:numId w:val="76"/>
        </w:numPr>
        <w:spacing w:after="120"/>
        <w:contextualSpacing w:val="0"/>
      </w:pPr>
      <w:r w:rsidRPr="001D0FE9">
        <w:t xml:space="preserve">Be sure handles are clean </w:t>
      </w:r>
      <w:r>
        <w:t xml:space="preserve">&amp; </w:t>
      </w:r>
      <w:r w:rsidRPr="001D0FE9">
        <w:t>free of oil.</w:t>
      </w:r>
    </w:p>
    <w:p w:rsidR="001D0FE9" w:rsidRPr="001D0FE9" w:rsidRDefault="001D0FE9" w:rsidP="006F17B9">
      <w:pPr>
        <w:pStyle w:val="ListParagraph"/>
        <w:numPr>
          <w:ilvl w:val="1"/>
          <w:numId w:val="76"/>
        </w:numPr>
        <w:spacing w:after="120"/>
        <w:contextualSpacing w:val="0"/>
      </w:pPr>
      <w:r w:rsidRPr="001D0FE9">
        <w:t>Check entire saw for loose fasteners and damaged parts.</w:t>
      </w:r>
    </w:p>
    <w:p w:rsidR="001D0FE9" w:rsidRPr="001D0FE9" w:rsidRDefault="001D0FE9" w:rsidP="001D0FE9">
      <w:pPr>
        <w:rPr>
          <w:b/>
          <w:u w:val="single"/>
        </w:rPr>
      </w:pPr>
    </w:p>
    <w:p w:rsidR="001D0FE9" w:rsidRPr="001D0FE9" w:rsidRDefault="001D0FE9" w:rsidP="006F17B9">
      <w:pPr>
        <w:pStyle w:val="ListParagraph"/>
        <w:numPr>
          <w:ilvl w:val="0"/>
          <w:numId w:val="77"/>
        </w:numPr>
        <w:rPr>
          <w:b/>
          <w:u w:val="single"/>
        </w:rPr>
      </w:pPr>
      <w:r w:rsidRPr="001D0FE9">
        <w:rPr>
          <w:b/>
          <w:u w:val="single"/>
        </w:rPr>
        <w:t>Starting the Saw</w:t>
      </w:r>
    </w:p>
    <w:p w:rsidR="001D0FE9" w:rsidRPr="001D0FE9" w:rsidRDefault="001D0FE9" w:rsidP="001D0FE9">
      <w:pPr>
        <w:rPr>
          <w:b/>
          <w:u w:val="single"/>
        </w:rPr>
      </w:pPr>
    </w:p>
    <w:p w:rsidR="001D0FE9" w:rsidRPr="001D0FE9" w:rsidRDefault="001D0FE9" w:rsidP="006F17B9">
      <w:pPr>
        <w:pStyle w:val="ListParagraph"/>
        <w:numPr>
          <w:ilvl w:val="0"/>
          <w:numId w:val="78"/>
        </w:numPr>
        <w:spacing w:after="120"/>
        <w:contextualSpacing w:val="0"/>
      </w:pPr>
      <w:r w:rsidRPr="001D0FE9">
        <w:t>The chainsaw is a one-person saw.  Start and operate saw without assistance, and do not allow people or animals within 2 arm lengths while operating.</w:t>
      </w:r>
    </w:p>
    <w:p w:rsidR="001D0FE9" w:rsidRPr="001D0FE9" w:rsidRDefault="001D0FE9" w:rsidP="002B1845">
      <w:pPr>
        <w:spacing w:after="120"/>
      </w:pPr>
    </w:p>
    <w:p w:rsidR="001D0FE9" w:rsidRPr="001D0FE9" w:rsidRDefault="001D0FE9" w:rsidP="006F17B9">
      <w:pPr>
        <w:pStyle w:val="ListParagraph"/>
        <w:numPr>
          <w:ilvl w:val="0"/>
          <w:numId w:val="78"/>
        </w:numPr>
        <w:spacing w:after="120"/>
        <w:contextualSpacing w:val="0"/>
      </w:pPr>
      <w:r w:rsidRPr="001D0FE9">
        <w:t>Place saw on firm, level ground, being sure that the chain is clear of all obstructions.</w:t>
      </w:r>
    </w:p>
    <w:p w:rsidR="001D0FE9" w:rsidRPr="001D0FE9" w:rsidRDefault="001D0FE9" w:rsidP="006F17B9">
      <w:pPr>
        <w:pStyle w:val="ListParagraph"/>
        <w:numPr>
          <w:ilvl w:val="0"/>
          <w:numId w:val="78"/>
        </w:numPr>
        <w:spacing w:after="120"/>
        <w:contextualSpacing w:val="0"/>
      </w:pPr>
      <w:r w:rsidRPr="001D0FE9">
        <w:t>Slide switch to “on” position.</w:t>
      </w:r>
    </w:p>
    <w:p w:rsidR="001D0FE9" w:rsidRPr="001D0FE9" w:rsidRDefault="001D0FE9" w:rsidP="006F17B9">
      <w:pPr>
        <w:pStyle w:val="ListParagraph"/>
        <w:numPr>
          <w:ilvl w:val="0"/>
          <w:numId w:val="78"/>
        </w:numPr>
        <w:spacing w:after="120"/>
        <w:contextualSpacing w:val="0"/>
      </w:pPr>
      <w:r w:rsidRPr="001D0FE9">
        <w:t>Place right foot in rear handle.  Grip front handle firmly with left hand.</w:t>
      </w:r>
    </w:p>
    <w:p w:rsidR="001D0FE9" w:rsidRPr="001D0FE9" w:rsidRDefault="001D0FE9" w:rsidP="006F17B9">
      <w:pPr>
        <w:pStyle w:val="ListParagraph"/>
        <w:numPr>
          <w:ilvl w:val="0"/>
          <w:numId w:val="78"/>
        </w:numPr>
        <w:spacing w:after="120"/>
        <w:contextualSpacing w:val="0"/>
      </w:pPr>
      <w:r w:rsidRPr="001D0FE9">
        <w:t>Slowly pull starter cord until starter mechanism is engaged. (Chain will rotate after starting with throttle lock engaged).</w:t>
      </w:r>
    </w:p>
    <w:p w:rsidR="001D0FE9" w:rsidRPr="001D0FE9" w:rsidRDefault="001D0FE9" w:rsidP="006F17B9">
      <w:pPr>
        <w:pStyle w:val="ListParagraph"/>
        <w:numPr>
          <w:ilvl w:val="0"/>
          <w:numId w:val="78"/>
        </w:numPr>
        <w:spacing w:after="120"/>
        <w:contextualSpacing w:val="0"/>
      </w:pPr>
      <w:r w:rsidRPr="001D0FE9">
        <w:t>Apply a short, sharp pull to the starter rope, repeating until engine starts. (Hold starter handle as rope retracts, because allowing the starter rope to quickly pull in itself may cause damage.)</w:t>
      </w:r>
    </w:p>
    <w:p w:rsidR="001D0FE9" w:rsidRPr="001D0FE9" w:rsidRDefault="001D0FE9" w:rsidP="006F17B9">
      <w:pPr>
        <w:pStyle w:val="ListParagraph"/>
        <w:numPr>
          <w:ilvl w:val="0"/>
          <w:numId w:val="78"/>
        </w:numPr>
        <w:spacing w:after="120"/>
        <w:contextualSpacing w:val="0"/>
      </w:pPr>
      <w:r w:rsidRPr="001D0FE9">
        <w:t>Squeeze throttle momentarily to release thottle latch.  Release throttle and let idle. (Do not drop start as you may lose control of saw.)</w:t>
      </w:r>
    </w:p>
    <w:p w:rsidR="001D0FE9" w:rsidRPr="001D0FE9" w:rsidRDefault="001D0FE9" w:rsidP="006F17B9">
      <w:pPr>
        <w:pStyle w:val="ListParagraph"/>
        <w:numPr>
          <w:ilvl w:val="0"/>
          <w:numId w:val="78"/>
        </w:numPr>
        <w:spacing w:after="120"/>
        <w:contextualSpacing w:val="0"/>
      </w:pPr>
      <w:r w:rsidRPr="001D0FE9">
        <w:t>Hold saw with both hands securely.</w:t>
      </w:r>
    </w:p>
    <w:p w:rsidR="001D0FE9" w:rsidRPr="001D0FE9" w:rsidRDefault="001D0FE9" w:rsidP="006F17B9">
      <w:pPr>
        <w:pStyle w:val="ListParagraph"/>
        <w:numPr>
          <w:ilvl w:val="0"/>
          <w:numId w:val="78"/>
        </w:numPr>
        <w:spacing w:after="120"/>
        <w:contextualSpacing w:val="0"/>
      </w:pPr>
      <w:r w:rsidRPr="001D0FE9">
        <w:t>Be sure throttle trigger moves freely.  Chain must not move during idle.  Adjust carburetor.  If clutch spring is broken, adjustment will not stop chain movement.</w:t>
      </w:r>
    </w:p>
    <w:p w:rsidR="001D0FE9" w:rsidRPr="001D0FE9" w:rsidRDefault="001D0FE9" w:rsidP="006F17B9">
      <w:pPr>
        <w:pStyle w:val="ListParagraph"/>
        <w:numPr>
          <w:ilvl w:val="0"/>
          <w:numId w:val="78"/>
        </w:numPr>
        <w:spacing w:after="120"/>
        <w:contextualSpacing w:val="0"/>
      </w:pPr>
      <w:r w:rsidRPr="001D0FE9">
        <w:t>Test chain brake.</w:t>
      </w:r>
    </w:p>
    <w:p w:rsidR="001D0FE9" w:rsidRPr="001D0FE9" w:rsidRDefault="001D0FE9" w:rsidP="006F17B9">
      <w:pPr>
        <w:pStyle w:val="ListParagraph"/>
        <w:numPr>
          <w:ilvl w:val="0"/>
          <w:numId w:val="78"/>
        </w:numPr>
        <w:spacing w:after="120"/>
        <w:contextualSpacing w:val="0"/>
      </w:pPr>
      <w:r w:rsidRPr="001D0FE9">
        <w:t>Be sure stop switch cuts engine off.</w:t>
      </w:r>
    </w:p>
    <w:p w:rsidR="001D0FE9" w:rsidRPr="001D0FE9" w:rsidRDefault="001D0FE9" w:rsidP="006F17B9">
      <w:pPr>
        <w:pStyle w:val="ListParagraph"/>
        <w:numPr>
          <w:ilvl w:val="0"/>
          <w:numId w:val="78"/>
        </w:numPr>
        <w:spacing w:after="120"/>
        <w:contextualSpacing w:val="0"/>
      </w:pPr>
      <w:r w:rsidRPr="001D0FE9">
        <w:t>Periodically stop saw to check chain tension.</w:t>
      </w:r>
    </w:p>
    <w:p w:rsidR="001D0FE9" w:rsidRDefault="001D0FE9" w:rsidP="001D0FE9">
      <w:pPr>
        <w:rPr>
          <w:b/>
          <w:u w:val="single"/>
        </w:rPr>
      </w:pPr>
    </w:p>
    <w:p w:rsidR="002B1845" w:rsidRDefault="002B1845" w:rsidP="001D0FE9">
      <w:pPr>
        <w:rPr>
          <w:b/>
          <w:u w:val="single"/>
        </w:rPr>
      </w:pPr>
    </w:p>
    <w:p w:rsidR="002B1845" w:rsidRDefault="002B1845" w:rsidP="001D0FE9">
      <w:pPr>
        <w:rPr>
          <w:b/>
          <w:u w:val="single"/>
        </w:rPr>
      </w:pPr>
    </w:p>
    <w:p w:rsidR="002B1845" w:rsidRPr="001D0FE9" w:rsidRDefault="002B1845" w:rsidP="001D0FE9">
      <w:pPr>
        <w:rPr>
          <w:b/>
          <w:u w:val="single"/>
        </w:rPr>
      </w:pPr>
    </w:p>
    <w:p w:rsidR="001D0FE9" w:rsidRPr="002B1845" w:rsidRDefault="001D0FE9" w:rsidP="006F17B9">
      <w:pPr>
        <w:pStyle w:val="ListParagraph"/>
        <w:numPr>
          <w:ilvl w:val="0"/>
          <w:numId w:val="77"/>
        </w:numPr>
        <w:rPr>
          <w:b/>
          <w:u w:val="single"/>
        </w:rPr>
      </w:pPr>
      <w:r w:rsidRPr="002B1845">
        <w:rPr>
          <w:b/>
          <w:u w:val="single"/>
        </w:rPr>
        <w:t>Reactive Forces</w:t>
      </w:r>
    </w:p>
    <w:p w:rsidR="001D0FE9" w:rsidRPr="001D0FE9" w:rsidRDefault="001D0FE9" w:rsidP="001D0FE9"/>
    <w:p w:rsidR="001D0FE9" w:rsidRPr="001D0FE9" w:rsidRDefault="001D0FE9" w:rsidP="006F17B9">
      <w:pPr>
        <w:pStyle w:val="ListParagraph"/>
        <w:numPr>
          <w:ilvl w:val="0"/>
          <w:numId w:val="79"/>
        </w:numPr>
      </w:pPr>
      <w:r w:rsidRPr="001D0FE9">
        <w:t>When cutting, the chain in the kerf forces your saw in a direction opposite to the chain movement.  This is called a reactive force.  One such force previously covered is kickback.  With any chainsaw, the energy used to cut wood can be reversed and work against the operator.  If a rotating chain stops suddenly, because the chain is pinched or if the chain suddenly hits a solid object, reactive forces occur instantly and may cause you to lose control of the saw.</w:t>
      </w:r>
    </w:p>
    <w:p w:rsidR="001D0FE9" w:rsidRPr="001D0FE9" w:rsidRDefault="001D0FE9" w:rsidP="001D0FE9"/>
    <w:p w:rsidR="001D0FE9" w:rsidRPr="001D0FE9" w:rsidRDefault="001D0FE9" w:rsidP="006F17B9">
      <w:pPr>
        <w:pStyle w:val="ListParagraph"/>
        <w:numPr>
          <w:ilvl w:val="0"/>
          <w:numId w:val="79"/>
        </w:numPr>
      </w:pPr>
      <w:r w:rsidRPr="001D0FE9">
        <w:t>Be especially alert during limbing operations when it is easier to pinch the chain or touch a limb by mistake.</w:t>
      </w:r>
    </w:p>
    <w:p w:rsidR="001D0FE9" w:rsidRPr="001D0FE9" w:rsidRDefault="001D0FE9" w:rsidP="006F17B9">
      <w:pPr>
        <w:pStyle w:val="ListParagraph"/>
        <w:numPr>
          <w:ilvl w:val="0"/>
          <w:numId w:val="79"/>
        </w:numPr>
      </w:pPr>
      <w:r w:rsidRPr="001D0FE9">
        <w:t>Keep feet firmly planted in a wide balanced stance.</w:t>
      </w:r>
    </w:p>
    <w:p w:rsidR="001D0FE9" w:rsidRPr="001D0FE9" w:rsidRDefault="001D0FE9" w:rsidP="006F17B9">
      <w:pPr>
        <w:pStyle w:val="ListParagraph"/>
        <w:numPr>
          <w:ilvl w:val="0"/>
          <w:numId w:val="79"/>
        </w:numPr>
      </w:pPr>
      <w:r w:rsidRPr="001D0FE9">
        <w:t>Keep the saw body close to your body to improve control and reduce strain.</w:t>
      </w:r>
    </w:p>
    <w:p w:rsidR="001D0FE9" w:rsidRPr="001D0FE9" w:rsidRDefault="001D0FE9" w:rsidP="006F17B9">
      <w:pPr>
        <w:pStyle w:val="ListParagraph"/>
        <w:numPr>
          <w:ilvl w:val="0"/>
          <w:numId w:val="79"/>
        </w:numPr>
      </w:pPr>
      <w:r w:rsidRPr="001D0FE9">
        <w:t>When cutting with the bottom part of the chain (pulling), the reactive force will pull the saw away from you towards the wood you are cutting.  The saw dust will be directed toward you.</w:t>
      </w:r>
    </w:p>
    <w:p w:rsidR="001D0FE9" w:rsidRPr="001D0FE9" w:rsidRDefault="001D0FE9" w:rsidP="006F17B9">
      <w:pPr>
        <w:pStyle w:val="ListParagraph"/>
        <w:numPr>
          <w:ilvl w:val="0"/>
          <w:numId w:val="79"/>
        </w:numPr>
      </w:pPr>
      <w:r w:rsidRPr="001D0FE9">
        <w:t>When cutting with upper part of the chain (pushing), the reactive force will push the saw toward you and away from the wood you are cutting.</w:t>
      </w:r>
    </w:p>
    <w:p w:rsidR="001D0FE9" w:rsidRPr="001D0FE9" w:rsidRDefault="001D0FE9" w:rsidP="006F17B9">
      <w:pPr>
        <w:pStyle w:val="ListParagraph"/>
        <w:numPr>
          <w:ilvl w:val="0"/>
          <w:numId w:val="79"/>
        </w:numPr>
      </w:pPr>
      <w:r w:rsidRPr="001D0FE9">
        <w:t>Cut with bottom part of chain as much as possible.</w:t>
      </w:r>
    </w:p>
    <w:p w:rsidR="001D0FE9" w:rsidRPr="001D0FE9" w:rsidRDefault="001D0FE9" w:rsidP="006F17B9">
      <w:pPr>
        <w:pStyle w:val="ListParagraph"/>
        <w:numPr>
          <w:ilvl w:val="0"/>
          <w:numId w:val="79"/>
        </w:numPr>
      </w:pPr>
      <w:r w:rsidRPr="001D0FE9">
        <w:t>Be especially cautious regarding nearby objects when cutting with a pushing chain or “undercut.”  The kickback zone will move into such objects increasing the possibility of kickback.</w:t>
      </w:r>
    </w:p>
    <w:p w:rsidR="001D0FE9" w:rsidRPr="001D0FE9" w:rsidRDefault="001D0FE9" w:rsidP="001D0FE9">
      <w:pPr>
        <w:jc w:val="center"/>
        <w:rPr>
          <w:b/>
        </w:rPr>
      </w:pPr>
    </w:p>
    <w:p w:rsidR="001D0FE9" w:rsidRPr="001D0FE9" w:rsidRDefault="001D0FE9" w:rsidP="001D0FE9">
      <w:pPr>
        <w:rPr>
          <w:b/>
          <w:u w:val="single"/>
        </w:rPr>
      </w:pPr>
      <w:r w:rsidRPr="001D0FE9">
        <w:rPr>
          <w:b/>
          <w:u w:val="single"/>
        </w:rPr>
        <w:t>Felling Trees</w:t>
      </w:r>
    </w:p>
    <w:p w:rsidR="001D0FE9" w:rsidRPr="001D0FE9" w:rsidRDefault="001D0FE9" w:rsidP="001D0FE9"/>
    <w:p w:rsidR="001D0FE9" w:rsidRPr="001D0FE9" w:rsidRDefault="001D0FE9" w:rsidP="006F17B9">
      <w:pPr>
        <w:pStyle w:val="ListParagraph"/>
        <w:numPr>
          <w:ilvl w:val="0"/>
          <w:numId w:val="80"/>
        </w:numPr>
        <w:spacing w:after="120"/>
        <w:contextualSpacing w:val="0"/>
      </w:pPr>
      <w:r w:rsidRPr="001D0FE9">
        <w:t>Felling is more than cutting down a tree.  It must also be brought down as close as possible to the place intended, without damaging the tree or anything else.  Avoid cutting in adverse weather conditions, such as dense fog, heavy rain, bitter cold, high winds, etc.  Watch out for obstacles, holes, and ditches.  Be extremely cautious when working on slopes or uneven ground.  Carefully consider all conditions, which may affect the intended direction of the fall:</w:t>
      </w:r>
    </w:p>
    <w:p w:rsidR="001D0FE9" w:rsidRPr="001D0FE9" w:rsidRDefault="001D0FE9" w:rsidP="002B1845">
      <w:pPr>
        <w:spacing w:after="120"/>
      </w:pPr>
    </w:p>
    <w:p w:rsidR="001D0FE9" w:rsidRPr="001D0FE9" w:rsidRDefault="001D0FE9" w:rsidP="006F17B9">
      <w:pPr>
        <w:pStyle w:val="ListParagraph"/>
        <w:numPr>
          <w:ilvl w:val="1"/>
          <w:numId w:val="81"/>
        </w:numPr>
        <w:spacing w:after="120"/>
        <w:contextualSpacing w:val="0"/>
      </w:pPr>
      <w:r w:rsidRPr="001D0FE9">
        <w:t>Inclination of tree</w:t>
      </w:r>
    </w:p>
    <w:p w:rsidR="001D0FE9" w:rsidRPr="001D0FE9" w:rsidRDefault="001D0FE9" w:rsidP="006F17B9">
      <w:pPr>
        <w:pStyle w:val="ListParagraph"/>
        <w:numPr>
          <w:ilvl w:val="1"/>
          <w:numId w:val="81"/>
        </w:numPr>
        <w:spacing w:after="120"/>
        <w:contextualSpacing w:val="0"/>
      </w:pPr>
      <w:r w:rsidRPr="001D0FE9">
        <w:t>Shape of tree</w:t>
      </w:r>
    </w:p>
    <w:p w:rsidR="001D0FE9" w:rsidRPr="001D0FE9" w:rsidRDefault="001D0FE9" w:rsidP="006F17B9">
      <w:pPr>
        <w:pStyle w:val="ListParagraph"/>
        <w:numPr>
          <w:ilvl w:val="1"/>
          <w:numId w:val="81"/>
        </w:numPr>
        <w:spacing w:after="120"/>
        <w:contextualSpacing w:val="0"/>
      </w:pPr>
      <w:r w:rsidRPr="001D0FE9">
        <w:t>Snow load on crown</w:t>
      </w:r>
    </w:p>
    <w:p w:rsidR="001D0FE9" w:rsidRPr="001D0FE9" w:rsidRDefault="001D0FE9" w:rsidP="006F17B9">
      <w:pPr>
        <w:pStyle w:val="ListParagraph"/>
        <w:numPr>
          <w:ilvl w:val="1"/>
          <w:numId w:val="81"/>
        </w:numPr>
        <w:spacing w:after="120"/>
        <w:contextualSpacing w:val="0"/>
      </w:pPr>
      <w:r w:rsidRPr="001D0FE9">
        <w:t>Wind direction</w:t>
      </w:r>
    </w:p>
    <w:p w:rsidR="001D0FE9" w:rsidRPr="001D0FE9" w:rsidRDefault="001D0FE9" w:rsidP="006F17B9">
      <w:pPr>
        <w:pStyle w:val="ListParagraph"/>
        <w:numPr>
          <w:ilvl w:val="1"/>
          <w:numId w:val="81"/>
        </w:numPr>
        <w:spacing w:after="120"/>
        <w:contextualSpacing w:val="0"/>
      </w:pPr>
      <w:r w:rsidRPr="001D0FE9">
        <w:t>Obstacles within tree range, other trees, power lines, roads, building, etc.</w:t>
      </w:r>
    </w:p>
    <w:p w:rsidR="001D0FE9" w:rsidRPr="001D0FE9" w:rsidRDefault="001D0FE9" w:rsidP="002B1845">
      <w:pPr>
        <w:spacing w:after="120"/>
      </w:pPr>
    </w:p>
    <w:p w:rsidR="001D0FE9" w:rsidRPr="001D0FE9" w:rsidRDefault="001D0FE9" w:rsidP="006F17B9">
      <w:pPr>
        <w:pStyle w:val="ListParagraph"/>
        <w:numPr>
          <w:ilvl w:val="0"/>
          <w:numId w:val="80"/>
        </w:numPr>
        <w:spacing w:after="120"/>
        <w:contextualSpacing w:val="0"/>
      </w:pPr>
      <w:r w:rsidRPr="001D0FE9">
        <w:t>Always observe general condition of tree.  Look for decay and rot in trunk, which will make it more likely to snap and start to fall before you expect.  Look for dry branches that may break and hit you while working.</w:t>
      </w:r>
    </w:p>
    <w:p w:rsidR="001D0FE9" w:rsidRPr="001D0FE9" w:rsidRDefault="001D0FE9" w:rsidP="002B1845">
      <w:pPr>
        <w:spacing w:after="120"/>
      </w:pPr>
    </w:p>
    <w:p w:rsidR="001D0FE9" w:rsidRPr="001D0FE9" w:rsidRDefault="001D0FE9" w:rsidP="006F17B9">
      <w:pPr>
        <w:pStyle w:val="ListParagraph"/>
        <w:numPr>
          <w:ilvl w:val="1"/>
          <w:numId w:val="82"/>
        </w:numPr>
        <w:spacing w:after="120"/>
        <w:contextualSpacing w:val="0"/>
      </w:pPr>
      <w:r w:rsidRPr="001D0FE9">
        <w:t>Keep animals and people a distance of at least twice the tree length away while felling.</w:t>
      </w:r>
    </w:p>
    <w:p w:rsidR="001D0FE9" w:rsidRPr="001D0FE9" w:rsidRDefault="001D0FE9" w:rsidP="006F17B9">
      <w:pPr>
        <w:pStyle w:val="ListParagraph"/>
        <w:numPr>
          <w:ilvl w:val="1"/>
          <w:numId w:val="82"/>
        </w:numPr>
        <w:spacing w:after="120"/>
        <w:contextualSpacing w:val="0"/>
      </w:pPr>
      <w:r w:rsidRPr="001D0FE9">
        <w:t>Clear all shrubs and branches from around the tree.</w:t>
      </w:r>
    </w:p>
    <w:p w:rsidR="001D0FE9" w:rsidRPr="001D0FE9" w:rsidRDefault="001D0FE9" w:rsidP="006F17B9">
      <w:pPr>
        <w:pStyle w:val="ListParagraph"/>
        <w:numPr>
          <w:ilvl w:val="1"/>
          <w:numId w:val="82"/>
        </w:numPr>
        <w:spacing w:after="120"/>
        <w:contextualSpacing w:val="0"/>
      </w:pPr>
      <w:r w:rsidRPr="001D0FE9">
        <w:t>Prepare a path of retreat diagonally from felling direction.</w:t>
      </w:r>
    </w:p>
    <w:p w:rsidR="001D0FE9" w:rsidRDefault="001D0FE9" w:rsidP="001D0FE9"/>
    <w:p w:rsidR="002B1845" w:rsidRPr="001D0FE9" w:rsidRDefault="002B1845" w:rsidP="001D0FE9"/>
    <w:p w:rsidR="001D0FE9" w:rsidRPr="002B1845" w:rsidRDefault="001D0FE9" w:rsidP="006F17B9">
      <w:pPr>
        <w:pStyle w:val="ListParagraph"/>
        <w:numPr>
          <w:ilvl w:val="0"/>
          <w:numId w:val="77"/>
        </w:numPr>
        <w:rPr>
          <w:b/>
          <w:u w:val="single"/>
        </w:rPr>
      </w:pPr>
      <w:r w:rsidRPr="002B1845">
        <w:rPr>
          <w:b/>
          <w:u w:val="single"/>
        </w:rPr>
        <w:t>Basic Rules for Felling Trees</w:t>
      </w:r>
    </w:p>
    <w:p w:rsidR="001D0FE9" w:rsidRPr="001D0FE9" w:rsidRDefault="001D0FE9" w:rsidP="001D0FE9"/>
    <w:p w:rsidR="001D0FE9" w:rsidRPr="001D0FE9" w:rsidRDefault="001D0FE9" w:rsidP="006F17B9">
      <w:pPr>
        <w:pStyle w:val="ListParagraph"/>
        <w:numPr>
          <w:ilvl w:val="1"/>
          <w:numId w:val="83"/>
        </w:numPr>
        <w:spacing w:after="120"/>
        <w:contextualSpacing w:val="0"/>
      </w:pPr>
      <w:r w:rsidRPr="001D0FE9">
        <w:t>Make the upper notch cut on the side of the tree facing felling direction.  Look through kerf as you saw the lower cut to prevent sawing too deeply into trunk.  The notch should be deep enough to create a hinge of sufficient width and strength.  The notch opening should be wide enough to direct the fall of the tree as long as possible.  Notch should be ¼ deep at a 45-degree angle.</w:t>
      </w:r>
    </w:p>
    <w:p w:rsidR="001D0FE9" w:rsidRPr="001D0FE9" w:rsidRDefault="001D0FE9" w:rsidP="002B1845">
      <w:pPr>
        <w:spacing w:after="120"/>
      </w:pPr>
    </w:p>
    <w:p w:rsidR="001D0FE9" w:rsidRPr="001D0FE9" w:rsidRDefault="001D0FE9" w:rsidP="006F17B9">
      <w:pPr>
        <w:pStyle w:val="ListParagraph"/>
        <w:numPr>
          <w:ilvl w:val="1"/>
          <w:numId w:val="83"/>
        </w:numPr>
        <w:spacing w:after="120"/>
        <w:contextualSpacing w:val="0"/>
      </w:pPr>
      <w:r w:rsidRPr="001D0FE9">
        <w:t>Saw the felling cut from the other side of the tree between one and two inches above the edge of the notch.</w:t>
      </w:r>
    </w:p>
    <w:p w:rsidR="001D0FE9" w:rsidRPr="001D0FE9" w:rsidRDefault="001D0FE9" w:rsidP="002B1845">
      <w:pPr>
        <w:spacing w:after="120"/>
      </w:pPr>
    </w:p>
    <w:p w:rsidR="001D0FE9" w:rsidRPr="001D0FE9" w:rsidRDefault="001D0FE9" w:rsidP="006F17B9">
      <w:pPr>
        <w:pStyle w:val="ListParagraph"/>
        <w:numPr>
          <w:ilvl w:val="1"/>
          <w:numId w:val="83"/>
        </w:numPr>
        <w:spacing w:after="120"/>
        <w:contextualSpacing w:val="0"/>
      </w:pPr>
      <w:r w:rsidRPr="001D0FE9">
        <w:t>Never saw completely through the trunk.  Always leave a hinge.  The hinge guides the tree to prevent the loss of control over felling direction.</w:t>
      </w:r>
    </w:p>
    <w:p w:rsidR="001D0FE9" w:rsidRPr="001D0FE9" w:rsidRDefault="001D0FE9" w:rsidP="002B1845">
      <w:pPr>
        <w:spacing w:after="120"/>
      </w:pPr>
    </w:p>
    <w:p w:rsidR="001D0FE9" w:rsidRPr="001D0FE9" w:rsidRDefault="001D0FE9" w:rsidP="006F17B9">
      <w:pPr>
        <w:pStyle w:val="ListParagraph"/>
        <w:numPr>
          <w:ilvl w:val="1"/>
          <w:numId w:val="83"/>
        </w:numPr>
        <w:spacing w:after="120"/>
        <w:contextualSpacing w:val="0"/>
      </w:pPr>
      <w:r w:rsidRPr="001D0FE9">
        <w:t>Insert a wedge or felling lever in the cut well before the tree becomes unstable and starts to move.  This will prevent the guide bar from binding in the felling cut if you have misjudged the felling direction.</w:t>
      </w:r>
    </w:p>
    <w:p w:rsidR="001D0FE9" w:rsidRPr="001D0FE9" w:rsidRDefault="001D0FE9" w:rsidP="002B1845">
      <w:pPr>
        <w:spacing w:after="120"/>
      </w:pPr>
    </w:p>
    <w:p w:rsidR="001D0FE9" w:rsidRPr="001D0FE9" w:rsidRDefault="001D0FE9" w:rsidP="006F17B9">
      <w:pPr>
        <w:pStyle w:val="ListParagraph"/>
        <w:numPr>
          <w:ilvl w:val="1"/>
          <w:numId w:val="83"/>
        </w:numPr>
        <w:spacing w:after="120"/>
        <w:contextualSpacing w:val="0"/>
      </w:pPr>
      <w:r w:rsidRPr="001D0FE9">
        <w:t>Trunk diameter less than guide bar length: Saw with a pulling chain (bottom of guide bar).</w:t>
      </w:r>
    </w:p>
    <w:p w:rsidR="001D0FE9" w:rsidRPr="001D0FE9" w:rsidRDefault="001D0FE9" w:rsidP="002B1845">
      <w:pPr>
        <w:pStyle w:val="ListParagraph"/>
        <w:spacing w:after="120"/>
        <w:contextualSpacing w:val="0"/>
      </w:pPr>
    </w:p>
    <w:p w:rsidR="001D0FE9" w:rsidRPr="001D0FE9" w:rsidRDefault="001D0FE9" w:rsidP="006F17B9">
      <w:pPr>
        <w:pStyle w:val="ListParagraph"/>
        <w:numPr>
          <w:ilvl w:val="1"/>
          <w:numId w:val="83"/>
        </w:numPr>
        <w:spacing w:after="120"/>
        <w:contextualSpacing w:val="0"/>
      </w:pPr>
      <w:r w:rsidRPr="001D0FE9">
        <w:t xml:space="preserve">Trunk diameter greater than guide bar length: </w:t>
      </w:r>
    </w:p>
    <w:p w:rsidR="001D0FE9" w:rsidRPr="001D0FE9" w:rsidRDefault="001D0FE9" w:rsidP="006F17B9">
      <w:pPr>
        <w:pStyle w:val="ListParagraph"/>
        <w:numPr>
          <w:ilvl w:val="1"/>
          <w:numId w:val="83"/>
        </w:numPr>
        <w:spacing w:after="120"/>
        <w:contextualSpacing w:val="0"/>
      </w:pPr>
      <w:r w:rsidRPr="001D0FE9">
        <w:t>Watch out for kickbacks.  Do not use upper tip quadrant of the guide bar tip.</w:t>
      </w:r>
    </w:p>
    <w:p w:rsidR="001D0FE9" w:rsidRPr="001D0FE9" w:rsidRDefault="001D0FE9" w:rsidP="006F17B9">
      <w:pPr>
        <w:pStyle w:val="ListParagraph"/>
        <w:numPr>
          <w:ilvl w:val="1"/>
          <w:numId w:val="83"/>
        </w:numPr>
        <w:spacing w:after="120"/>
        <w:contextualSpacing w:val="0"/>
      </w:pPr>
      <w:r w:rsidRPr="001D0FE9">
        <w:t>Use boring cut.</w:t>
      </w:r>
    </w:p>
    <w:p w:rsidR="001D0FE9" w:rsidRPr="001D0FE9" w:rsidRDefault="001D0FE9" w:rsidP="006F17B9">
      <w:pPr>
        <w:pStyle w:val="ListParagraph"/>
        <w:numPr>
          <w:ilvl w:val="1"/>
          <w:numId w:val="83"/>
        </w:numPr>
        <w:spacing w:after="120"/>
        <w:contextualSpacing w:val="0"/>
      </w:pPr>
      <w:r w:rsidRPr="001D0FE9">
        <w:t>Cut using the bottom portion of the guide tip bar, until the depth of the cut is equal to the width of the guide bar and deep enough to stop a kickback during next steps.</w:t>
      </w:r>
    </w:p>
    <w:p w:rsidR="001D0FE9" w:rsidRPr="001D0FE9" w:rsidRDefault="001D0FE9" w:rsidP="006F17B9">
      <w:pPr>
        <w:pStyle w:val="ListParagraph"/>
        <w:numPr>
          <w:ilvl w:val="1"/>
          <w:numId w:val="83"/>
        </w:numPr>
        <w:spacing w:after="120"/>
        <w:contextualSpacing w:val="0"/>
      </w:pPr>
      <w:r w:rsidRPr="001D0FE9">
        <w:t>Operating at full throttle, align the saw with the direction of the cut.</w:t>
      </w:r>
    </w:p>
    <w:p w:rsidR="001D0FE9" w:rsidRPr="001D0FE9" w:rsidRDefault="001D0FE9" w:rsidP="006F17B9">
      <w:pPr>
        <w:pStyle w:val="ListParagraph"/>
        <w:numPr>
          <w:ilvl w:val="1"/>
          <w:numId w:val="83"/>
        </w:numPr>
        <w:spacing w:after="120"/>
        <w:contextualSpacing w:val="0"/>
      </w:pPr>
      <w:r w:rsidRPr="001D0FE9">
        <w:t>Keeping full throttle, press guide bar straight into trunk.</w:t>
      </w:r>
    </w:p>
    <w:p w:rsidR="001D0FE9" w:rsidRPr="001D0FE9" w:rsidRDefault="001D0FE9" w:rsidP="006F17B9">
      <w:pPr>
        <w:pStyle w:val="ListParagraph"/>
        <w:numPr>
          <w:ilvl w:val="1"/>
          <w:numId w:val="83"/>
        </w:numPr>
        <w:spacing w:after="120"/>
        <w:contextualSpacing w:val="0"/>
      </w:pPr>
      <w:r w:rsidRPr="001D0FE9">
        <w:t>Making a boring cut can be dangerous if not performed properly.  Inexperienced operators should not attempt this technique.</w:t>
      </w:r>
    </w:p>
    <w:p w:rsidR="001D0FE9" w:rsidRPr="001D0FE9" w:rsidRDefault="001D0FE9" w:rsidP="006F17B9">
      <w:pPr>
        <w:pStyle w:val="ListParagraph"/>
        <w:numPr>
          <w:ilvl w:val="1"/>
          <w:numId w:val="83"/>
        </w:numPr>
        <w:spacing w:after="120"/>
        <w:contextualSpacing w:val="0"/>
      </w:pPr>
      <w:r w:rsidRPr="001D0FE9">
        <w:t>Saw with a pushing chain, leaving a sufficient hinge.</w:t>
      </w:r>
    </w:p>
    <w:p w:rsidR="001D0FE9" w:rsidRPr="001D0FE9" w:rsidRDefault="001D0FE9" w:rsidP="006F17B9">
      <w:pPr>
        <w:pStyle w:val="ListParagraph"/>
        <w:numPr>
          <w:ilvl w:val="1"/>
          <w:numId w:val="83"/>
        </w:numPr>
        <w:spacing w:after="120"/>
        <w:contextualSpacing w:val="0"/>
      </w:pPr>
      <w:r w:rsidRPr="001D0FE9">
        <w:t>Insert wedge to prevent pinching.</w:t>
      </w:r>
    </w:p>
    <w:p w:rsidR="001D0FE9" w:rsidRPr="001D0FE9" w:rsidRDefault="001D0FE9" w:rsidP="006F17B9">
      <w:pPr>
        <w:pStyle w:val="ListParagraph"/>
        <w:numPr>
          <w:ilvl w:val="1"/>
          <w:numId w:val="83"/>
        </w:numPr>
        <w:spacing w:after="120"/>
        <w:contextualSpacing w:val="0"/>
      </w:pPr>
      <w:r w:rsidRPr="001D0FE9">
        <w:t>Saw around trunk with a pulling chain to complete felling cut.</w:t>
      </w:r>
    </w:p>
    <w:p w:rsidR="001D0FE9" w:rsidRPr="001D0FE9" w:rsidRDefault="001D0FE9" w:rsidP="002B1845">
      <w:pPr>
        <w:spacing w:after="120"/>
      </w:pPr>
    </w:p>
    <w:p w:rsidR="001D0FE9" w:rsidRPr="002B1845" w:rsidRDefault="001D0FE9" w:rsidP="006F17B9">
      <w:pPr>
        <w:pStyle w:val="ListParagraph"/>
        <w:numPr>
          <w:ilvl w:val="0"/>
          <w:numId w:val="77"/>
        </w:numPr>
        <w:spacing w:after="120"/>
        <w:contextualSpacing w:val="0"/>
        <w:rPr>
          <w:b/>
        </w:rPr>
      </w:pPr>
      <w:r w:rsidRPr="002B1845">
        <w:rPr>
          <w:b/>
        </w:rPr>
        <w:t>Cutting trees or limbs under tension:</w:t>
      </w:r>
    </w:p>
    <w:p w:rsidR="001D0FE9" w:rsidRPr="001D0FE9" w:rsidRDefault="001D0FE9" w:rsidP="006F17B9">
      <w:pPr>
        <w:pStyle w:val="ListParagraph"/>
        <w:numPr>
          <w:ilvl w:val="1"/>
          <w:numId w:val="83"/>
        </w:numPr>
        <w:spacing w:after="120"/>
        <w:contextualSpacing w:val="0"/>
      </w:pPr>
      <w:r w:rsidRPr="001D0FE9">
        <w:t>Cutting trees or limbs under tension involves special hazards and must be done with care and planning.  If the cut is made improperly, or you are in the wrong position, the tree may spring back at you causing severe injuries.</w:t>
      </w:r>
    </w:p>
    <w:p w:rsidR="001D0FE9" w:rsidRPr="001D0FE9" w:rsidRDefault="001D0FE9" w:rsidP="006F17B9">
      <w:pPr>
        <w:pStyle w:val="ListParagraph"/>
        <w:numPr>
          <w:ilvl w:val="1"/>
          <w:numId w:val="83"/>
        </w:numPr>
        <w:spacing w:after="120"/>
        <w:contextualSpacing w:val="0"/>
      </w:pPr>
      <w:r w:rsidRPr="001D0FE9">
        <w:t>The cut should be made at the tree’s breaking point (the point where the tree would beak if it was bent further), normally, where the bend is the most pronounced.  At the breaking point, the forces are mainly trying to push the tree outward.  If you are not cutting at the breaking point, the longest section of the stem, besides trying to push outwards, will also try to push along the trunk after it is broken.  That makes the forces harder to predict and increases the danger.</w:t>
      </w:r>
    </w:p>
    <w:p w:rsidR="001D0FE9" w:rsidRPr="001D0FE9" w:rsidRDefault="001D0FE9" w:rsidP="006F17B9">
      <w:pPr>
        <w:pStyle w:val="ListParagraph"/>
        <w:numPr>
          <w:ilvl w:val="1"/>
          <w:numId w:val="83"/>
        </w:numPr>
        <w:spacing w:after="120"/>
        <w:contextualSpacing w:val="0"/>
      </w:pPr>
      <w:r w:rsidRPr="001D0FE9">
        <w:t>Position yourself inside the bend.</w:t>
      </w:r>
    </w:p>
    <w:p w:rsidR="001D0FE9" w:rsidRPr="001D0FE9" w:rsidRDefault="001D0FE9" w:rsidP="006F17B9">
      <w:pPr>
        <w:pStyle w:val="ListParagraph"/>
        <w:numPr>
          <w:ilvl w:val="1"/>
          <w:numId w:val="83"/>
        </w:numPr>
        <w:spacing w:after="120"/>
        <w:contextualSpacing w:val="0"/>
      </w:pPr>
      <w:r w:rsidRPr="001D0FE9">
        <w:t>Start to cut a “V” cut on your side, inside the bend.  Cut up to ¼ of the trunk diameter.  Watch closely to make sure the saw does not get pinched.</w:t>
      </w:r>
    </w:p>
    <w:p w:rsidR="001D0FE9" w:rsidRPr="001D0FE9" w:rsidRDefault="001D0FE9" w:rsidP="006F17B9">
      <w:pPr>
        <w:pStyle w:val="ListParagraph"/>
        <w:numPr>
          <w:ilvl w:val="1"/>
          <w:numId w:val="83"/>
        </w:numPr>
        <w:spacing w:after="120"/>
        <w:contextualSpacing w:val="0"/>
      </w:pPr>
      <w:r w:rsidRPr="001D0FE9">
        <w:t>Remaining on the inside of the bend, move saw over to opposite side.</w:t>
      </w:r>
    </w:p>
    <w:p w:rsidR="001D0FE9" w:rsidRPr="001D0FE9" w:rsidRDefault="001D0FE9" w:rsidP="006F17B9">
      <w:pPr>
        <w:pStyle w:val="ListParagraph"/>
        <w:numPr>
          <w:ilvl w:val="1"/>
          <w:numId w:val="83"/>
        </w:numPr>
        <w:spacing w:after="120"/>
        <w:contextualSpacing w:val="0"/>
      </w:pPr>
      <w:r w:rsidRPr="001D0FE9">
        <w:t>Cut slowly to reduce tension.</w:t>
      </w:r>
    </w:p>
    <w:p w:rsidR="001D0FE9" w:rsidRPr="001D0FE9" w:rsidRDefault="001D0FE9" w:rsidP="006F17B9">
      <w:pPr>
        <w:pStyle w:val="ListParagraph"/>
        <w:numPr>
          <w:ilvl w:val="1"/>
          <w:numId w:val="83"/>
        </w:numPr>
        <w:spacing w:after="120"/>
        <w:contextualSpacing w:val="0"/>
      </w:pPr>
      <w:r w:rsidRPr="001D0FE9">
        <w:t>To avoid pinching the saw when the cut is first made, it is recommended to “V” cut in small steps.</w:t>
      </w:r>
    </w:p>
    <w:p w:rsidR="001D0FE9" w:rsidRPr="001D0FE9" w:rsidRDefault="001D0FE9" w:rsidP="006F17B9">
      <w:pPr>
        <w:pStyle w:val="ListParagraph"/>
        <w:numPr>
          <w:ilvl w:val="1"/>
          <w:numId w:val="83"/>
        </w:numPr>
        <w:spacing w:after="120"/>
        <w:contextualSpacing w:val="0"/>
      </w:pPr>
      <w:r w:rsidRPr="001D0FE9">
        <w:t>Use extreme caution when cutting small brush and saplings, because slender material may catch the saw chain and be whipped toward you or pull you off balance.</w:t>
      </w:r>
    </w:p>
    <w:p w:rsidR="001D0FE9" w:rsidRPr="001D0FE9" w:rsidRDefault="001D0FE9" w:rsidP="006F17B9">
      <w:pPr>
        <w:pStyle w:val="ListParagraph"/>
        <w:numPr>
          <w:ilvl w:val="1"/>
          <w:numId w:val="83"/>
        </w:numPr>
        <w:spacing w:after="120"/>
        <w:contextualSpacing w:val="0"/>
      </w:pPr>
      <w:r w:rsidRPr="001D0FE9">
        <w:t>When cutting a limb under tension, be alert for spring-back.</w:t>
      </w:r>
    </w:p>
    <w:p w:rsidR="001D0FE9" w:rsidRPr="001D0FE9" w:rsidRDefault="001D0FE9" w:rsidP="006F17B9">
      <w:pPr>
        <w:pStyle w:val="ListParagraph"/>
        <w:numPr>
          <w:ilvl w:val="1"/>
          <w:numId w:val="83"/>
        </w:numPr>
        <w:spacing w:after="120"/>
        <w:contextualSpacing w:val="0"/>
      </w:pPr>
      <w:r w:rsidRPr="001D0FE9">
        <w:t>Do not operate a chainsaw in a tree unless you have been specifically trained to do so.</w:t>
      </w:r>
    </w:p>
    <w:p w:rsidR="001D0FE9" w:rsidRPr="001D0FE9" w:rsidRDefault="001D0FE9" w:rsidP="006F17B9">
      <w:pPr>
        <w:pStyle w:val="ListParagraph"/>
        <w:numPr>
          <w:ilvl w:val="1"/>
          <w:numId w:val="83"/>
        </w:numPr>
        <w:spacing w:after="120"/>
        <w:contextualSpacing w:val="0"/>
      </w:pPr>
      <w:r w:rsidRPr="001D0FE9">
        <w:t>When transporting a chainsaw, use appropriate guide bar scabbard.</w:t>
      </w:r>
    </w:p>
    <w:p w:rsidR="001D0FE9" w:rsidRPr="001D0FE9" w:rsidRDefault="001D0FE9" w:rsidP="006F17B9">
      <w:pPr>
        <w:pStyle w:val="ListParagraph"/>
        <w:numPr>
          <w:ilvl w:val="1"/>
          <w:numId w:val="83"/>
        </w:numPr>
        <w:spacing w:after="120"/>
        <w:contextualSpacing w:val="0"/>
      </w:pPr>
      <w:r w:rsidRPr="001D0FE9">
        <w:t>Carry the chainsaw with the engine stopped, the guide bar and chain to the rear, and the muffler away from the body.</w:t>
      </w:r>
    </w:p>
    <w:p w:rsidR="001D0FE9" w:rsidRPr="001D0FE9" w:rsidRDefault="001D0FE9" w:rsidP="006F17B9">
      <w:pPr>
        <w:pStyle w:val="ListParagraph"/>
        <w:numPr>
          <w:ilvl w:val="1"/>
          <w:numId w:val="83"/>
        </w:numPr>
        <w:spacing w:after="120"/>
        <w:contextualSpacing w:val="0"/>
      </w:pPr>
      <w:r w:rsidRPr="001D0FE9">
        <w:t>Do not rely exclusively upon the safety devices built into a saw.  As a chainsaw user, you should take steps to keep your cutting jobs from accident and injury.</w:t>
      </w:r>
    </w:p>
    <w:p w:rsidR="001D0FE9" w:rsidRPr="001D0FE9" w:rsidRDefault="001D0FE9" w:rsidP="002B1845">
      <w:pPr>
        <w:spacing w:after="120"/>
      </w:pPr>
    </w:p>
    <w:p w:rsidR="001D0FE9" w:rsidRPr="002B1845" w:rsidRDefault="001D0FE9" w:rsidP="006F17B9">
      <w:pPr>
        <w:pStyle w:val="ListParagraph"/>
        <w:numPr>
          <w:ilvl w:val="0"/>
          <w:numId w:val="77"/>
        </w:numPr>
        <w:spacing w:after="120"/>
        <w:contextualSpacing w:val="0"/>
        <w:rPr>
          <w:b/>
          <w:u w:val="single"/>
        </w:rPr>
      </w:pPr>
      <w:r w:rsidRPr="002B1845">
        <w:rPr>
          <w:b/>
          <w:u w:val="single"/>
        </w:rPr>
        <w:t>Other issues</w:t>
      </w:r>
    </w:p>
    <w:p w:rsidR="001D0FE9" w:rsidRPr="002B1845" w:rsidRDefault="001D0FE9" w:rsidP="006F17B9">
      <w:pPr>
        <w:pStyle w:val="ListParagraph"/>
        <w:numPr>
          <w:ilvl w:val="0"/>
          <w:numId w:val="84"/>
        </w:numPr>
        <w:spacing w:after="120"/>
        <w:rPr>
          <w:b/>
        </w:rPr>
      </w:pPr>
      <w:r w:rsidRPr="002B1845">
        <w:rPr>
          <w:b/>
        </w:rPr>
        <w:t>All others should stay 20’ from the sawyer when he is cutting</w:t>
      </w:r>
    </w:p>
    <w:p w:rsidR="001D0FE9" w:rsidRPr="002B1845" w:rsidRDefault="001D0FE9" w:rsidP="006F17B9">
      <w:pPr>
        <w:pStyle w:val="ListParagraph"/>
        <w:numPr>
          <w:ilvl w:val="0"/>
          <w:numId w:val="84"/>
        </w:numPr>
        <w:spacing w:after="120"/>
        <w:rPr>
          <w:b/>
        </w:rPr>
      </w:pPr>
      <w:r w:rsidRPr="002B1845">
        <w:rPr>
          <w:b/>
        </w:rPr>
        <w:t>It is preferable for volunteers using NCBM’s saw to have been trained.</w:t>
      </w:r>
    </w:p>
    <w:p w:rsidR="001D0FE9" w:rsidRPr="001D0FE9" w:rsidRDefault="001D0FE9" w:rsidP="002B1845">
      <w:pPr>
        <w:spacing w:after="120"/>
        <w:rPr>
          <w:b/>
          <w:u w:val="single"/>
        </w:rPr>
      </w:pPr>
    </w:p>
    <w:p w:rsidR="001D0FE9" w:rsidRPr="002B1845" w:rsidRDefault="001D0FE9" w:rsidP="006F17B9">
      <w:pPr>
        <w:pStyle w:val="ListParagraph"/>
        <w:numPr>
          <w:ilvl w:val="0"/>
          <w:numId w:val="77"/>
        </w:numPr>
        <w:rPr>
          <w:b/>
          <w:u w:val="single"/>
        </w:rPr>
      </w:pPr>
      <w:r w:rsidRPr="002B1845">
        <w:rPr>
          <w:b/>
          <w:u w:val="single"/>
        </w:rPr>
        <w:t>Debris</w:t>
      </w:r>
    </w:p>
    <w:p w:rsidR="001D0FE9" w:rsidRPr="001D0FE9" w:rsidRDefault="001D0FE9" w:rsidP="001D0FE9">
      <w:pPr>
        <w:jc w:val="center"/>
        <w:rPr>
          <w:b/>
          <w:u w:val="single"/>
        </w:rPr>
      </w:pPr>
    </w:p>
    <w:p w:rsidR="001D0FE9" w:rsidRPr="001D0FE9" w:rsidRDefault="001D0FE9" w:rsidP="006F17B9">
      <w:pPr>
        <w:pStyle w:val="ListParagraph"/>
        <w:numPr>
          <w:ilvl w:val="1"/>
          <w:numId w:val="85"/>
        </w:numPr>
        <w:spacing w:after="120"/>
      </w:pPr>
      <w:r w:rsidRPr="001D0FE9">
        <w:t>Limbs should be dragged, butt first.</w:t>
      </w:r>
    </w:p>
    <w:p w:rsidR="001D0FE9" w:rsidRPr="001D0FE9" w:rsidRDefault="001D0FE9" w:rsidP="006F17B9">
      <w:pPr>
        <w:pStyle w:val="ListParagraph"/>
        <w:numPr>
          <w:ilvl w:val="1"/>
          <w:numId w:val="85"/>
        </w:numPr>
        <w:spacing w:after="120"/>
      </w:pPr>
      <w:r w:rsidRPr="001D0FE9">
        <w:t>Wear gloves.</w:t>
      </w:r>
    </w:p>
    <w:p w:rsidR="001D0FE9" w:rsidRPr="001D0FE9" w:rsidRDefault="001D0FE9" w:rsidP="006F17B9">
      <w:pPr>
        <w:pStyle w:val="ListParagraph"/>
        <w:numPr>
          <w:ilvl w:val="1"/>
          <w:numId w:val="85"/>
        </w:numPr>
        <w:spacing w:after="120"/>
      </w:pPr>
      <w:r w:rsidRPr="001D0FE9">
        <w:t>Use protective goggles.</w:t>
      </w:r>
    </w:p>
    <w:p w:rsidR="001D0FE9" w:rsidRPr="001D0FE9" w:rsidRDefault="001D0FE9" w:rsidP="006F17B9">
      <w:pPr>
        <w:pStyle w:val="ListParagraph"/>
        <w:numPr>
          <w:ilvl w:val="1"/>
          <w:numId w:val="85"/>
        </w:numPr>
        <w:spacing w:after="120"/>
      </w:pPr>
      <w:r w:rsidRPr="001D0FE9">
        <w:t>Wear proper boots.</w:t>
      </w:r>
    </w:p>
    <w:p w:rsidR="001D0FE9" w:rsidRPr="001D0FE9" w:rsidRDefault="001D0FE9" w:rsidP="006F17B9">
      <w:pPr>
        <w:pStyle w:val="ListParagraph"/>
        <w:numPr>
          <w:ilvl w:val="1"/>
          <w:numId w:val="85"/>
        </w:numPr>
        <w:spacing w:after="120"/>
      </w:pPr>
      <w:r w:rsidRPr="001D0FE9">
        <w:t>Be alert for poison oak or ivy.</w:t>
      </w:r>
    </w:p>
    <w:p w:rsidR="001D0FE9" w:rsidRPr="001D0FE9" w:rsidRDefault="001D0FE9" w:rsidP="006F17B9">
      <w:pPr>
        <w:pStyle w:val="ListParagraph"/>
        <w:numPr>
          <w:ilvl w:val="1"/>
          <w:numId w:val="85"/>
        </w:numPr>
        <w:spacing w:after="120"/>
      </w:pPr>
      <w:r w:rsidRPr="001D0FE9">
        <w:t>To toss limbs, stand limb up with heavy end down, using free hand as a guide, lift, and toss.</w:t>
      </w:r>
    </w:p>
    <w:p w:rsidR="001D0FE9" w:rsidRPr="001D0FE9" w:rsidRDefault="001D0FE9" w:rsidP="006F17B9">
      <w:pPr>
        <w:pStyle w:val="ListParagraph"/>
        <w:numPr>
          <w:ilvl w:val="1"/>
          <w:numId w:val="85"/>
        </w:numPr>
        <w:spacing w:after="120"/>
      </w:pPr>
      <w:r w:rsidRPr="001D0FE9">
        <w:t>Know your physical limitations and rest when necessary.</w:t>
      </w:r>
    </w:p>
    <w:p w:rsidR="001D0FE9" w:rsidRPr="001D0FE9" w:rsidRDefault="001D0FE9" w:rsidP="006F17B9">
      <w:pPr>
        <w:pStyle w:val="ListParagraph"/>
        <w:numPr>
          <w:ilvl w:val="1"/>
          <w:numId w:val="85"/>
        </w:numPr>
        <w:spacing w:after="120"/>
      </w:pPr>
      <w:r w:rsidRPr="001D0FE9">
        <w:t>Be alert for obstacles that may cause tripping while dragging limbs.</w:t>
      </w:r>
    </w:p>
    <w:p w:rsidR="001D0FE9" w:rsidRPr="001D0FE9" w:rsidRDefault="001D0FE9" w:rsidP="006F17B9">
      <w:pPr>
        <w:pStyle w:val="ListParagraph"/>
        <w:numPr>
          <w:ilvl w:val="1"/>
          <w:numId w:val="85"/>
        </w:numPr>
        <w:spacing w:after="120"/>
      </w:pPr>
      <w:r w:rsidRPr="001D0FE9">
        <w:t>Use a fuller limb as a platform to load smaller branches onto to drag.</w:t>
      </w:r>
    </w:p>
    <w:p w:rsidR="001D0FE9" w:rsidRPr="001D0FE9" w:rsidRDefault="001D0FE9" w:rsidP="006F17B9">
      <w:pPr>
        <w:pStyle w:val="ListParagraph"/>
        <w:numPr>
          <w:ilvl w:val="1"/>
          <w:numId w:val="85"/>
        </w:numPr>
        <w:spacing w:after="120"/>
      </w:pPr>
      <w:r w:rsidRPr="001D0FE9">
        <w:t>Stay away from chainsaw operators as they are cutting.</w:t>
      </w:r>
    </w:p>
    <w:p w:rsidR="001D0FE9" w:rsidRPr="001D0FE9" w:rsidRDefault="001D0FE9" w:rsidP="006F17B9">
      <w:pPr>
        <w:pStyle w:val="ListParagraph"/>
        <w:numPr>
          <w:ilvl w:val="1"/>
          <w:numId w:val="85"/>
        </w:numPr>
        <w:spacing w:after="120"/>
      </w:pPr>
      <w:r w:rsidRPr="001D0FE9">
        <w:t>Use wheelbarrows to carry logs when possible.</w:t>
      </w:r>
    </w:p>
    <w:p w:rsidR="001D0FE9" w:rsidRPr="001D0FE9" w:rsidRDefault="001D0FE9" w:rsidP="006F17B9">
      <w:pPr>
        <w:pStyle w:val="ListParagraph"/>
        <w:numPr>
          <w:ilvl w:val="1"/>
          <w:numId w:val="85"/>
        </w:numPr>
        <w:spacing w:after="120"/>
      </w:pPr>
      <w:r w:rsidRPr="001D0FE9">
        <w:t>Rake and fork finer debris.</w:t>
      </w:r>
    </w:p>
    <w:p w:rsidR="001D0FE9" w:rsidRPr="001D0FE9" w:rsidRDefault="001D0FE9" w:rsidP="006F17B9">
      <w:pPr>
        <w:pStyle w:val="ListParagraph"/>
        <w:numPr>
          <w:ilvl w:val="1"/>
          <w:numId w:val="85"/>
        </w:numPr>
        <w:spacing w:after="120"/>
      </w:pPr>
      <w:r w:rsidRPr="001D0FE9">
        <w:t>Be aware that pine trees have sap that may get on clothing and hands.</w:t>
      </w:r>
    </w:p>
    <w:p w:rsidR="001D0FE9" w:rsidRPr="001D0FE9" w:rsidRDefault="001D0FE9" w:rsidP="006F17B9">
      <w:pPr>
        <w:pStyle w:val="ListParagraph"/>
        <w:numPr>
          <w:ilvl w:val="1"/>
          <w:numId w:val="85"/>
        </w:numPr>
        <w:spacing w:after="120"/>
      </w:pPr>
      <w:r w:rsidRPr="001D0FE9">
        <w:t>Be alert for downed power lines.</w:t>
      </w:r>
    </w:p>
    <w:p w:rsidR="001D0FE9" w:rsidRPr="001D0FE9" w:rsidRDefault="001D0FE9" w:rsidP="006F17B9">
      <w:pPr>
        <w:pStyle w:val="ListParagraph"/>
        <w:numPr>
          <w:ilvl w:val="1"/>
          <w:numId w:val="85"/>
        </w:numPr>
        <w:spacing w:after="120"/>
      </w:pPr>
      <w:r w:rsidRPr="001D0FE9">
        <w:t>Always be cautious, keeping safety in mind.</w:t>
      </w:r>
    </w:p>
    <w:p w:rsidR="001D0FE9" w:rsidRPr="001D0FE9" w:rsidRDefault="001D0FE9" w:rsidP="001D0FE9"/>
    <w:p w:rsidR="001D0FE9" w:rsidRPr="001D0FE9" w:rsidRDefault="001D0FE9" w:rsidP="001D0FE9"/>
    <w:tbl>
      <w:tblPr>
        <w:tblW w:w="10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4" w:type="dxa"/>
          <w:right w:w="54" w:type="dxa"/>
        </w:tblCellMar>
        <w:tblLook w:val="0000" w:firstRow="0" w:lastRow="0" w:firstColumn="0" w:lastColumn="0" w:noHBand="0" w:noVBand="0"/>
      </w:tblPr>
      <w:tblGrid>
        <w:gridCol w:w="3167"/>
        <w:gridCol w:w="812"/>
        <w:gridCol w:w="575"/>
        <w:gridCol w:w="810"/>
        <w:gridCol w:w="810"/>
        <w:gridCol w:w="810"/>
        <w:gridCol w:w="810"/>
        <w:gridCol w:w="720"/>
        <w:gridCol w:w="900"/>
        <w:gridCol w:w="810"/>
      </w:tblGrid>
      <w:tr w:rsidR="002B1845" w:rsidRPr="001D0FE9" w:rsidTr="002B1845">
        <w:tc>
          <w:tcPr>
            <w:tcW w:w="3167"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PPE REQUIREMENT MATRIX FOR: CHAIN SAW OPERATIONS</w:t>
            </w:r>
          </w:p>
        </w:tc>
        <w:tc>
          <w:tcPr>
            <w:tcW w:w="812" w:type="dxa"/>
          </w:tcPr>
          <w:p w:rsidR="001D0FE9" w:rsidRPr="001D0FE9" w:rsidRDefault="001D0FE9" w:rsidP="001D0FE9">
            <w:pPr>
              <w:widowControl w:val="0"/>
              <w:autoSpaceDE w:val="0"/>
              <w:autoSpaceDN w:val="0"/>
              <w:adjustRightInd w:val="0"/>
              <w:rPr>
                <w:rFonts w:ascii="Arial" w:hAnsi="Arial" w:cs="Arial"/>
                <w:sz w:val="20"/>
                <w:szCs w:val="20"/>
              </w:rPr>
            </w:pPr>
          </w:p>
        </w:tc>
        <w:tc>
          <w:tcPr>
            <w:tcW w:w="575"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720" w:type="dxa"/>
          </w:tcPr>
          <w:p w:rsidR="001D0FE9" w:rsidRPr="001D0FE9" w:rsidRDefault="001D0FE9" w:rsidP="001D0FE9">
            <w:pPr>
              <w:widowControl w:val="0"/>
              <w:autoSpaceDE w:val="0"/>
              <w:autoSpaceDN w:val="0"/>
              <w:adjustRightInd w:val="0"/>
              <w:rPr>
                <w:rFonts w:ascii="Arial" w:hAnsi="Arial" w:cs="Arial"/>
                <w:sz w:val="20"/>
                <w:szCs w:val="20"/>
              </w:rPr>
            </w:pPr>
          </w:p>
        </w:tc>
        <w:tc>
          <w:tcPr>
            <w:tcW w:w="90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r>
      <w:tr w:rsidR="001D0FE9" w:rsidRPr="001D0FE9" w:rsidTr="002B1845">
        <w:trPr>
          <w:trHeight w:val="737"/>
        </w:trPr>
        <w:tc>
          <w:tcPr>
            <w:tcW w:w="3167"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JOB</w:t>
            </w:r>
          </w:p>
        </w:tc>
        <w:tc>
          <w:tcPr>
            <w:tcW w:w="812" w:type="dxa"/>
          </w:tcPr>
          <w:p w:rsidR="001D0FE9" w:rsidRPr="001D0FE9" w:rsidRDefault="001D0FE9" w:rsidP="001D0FE9">
            <w:pPr>
              <w:widowControl w:val="0"/>
              <w:autoSpaceDE w:val="0"/>
              <w:autoSpaceDN w:val="0"/>
              <w:adjustRightInd w:val="0"/>
              <w:rPr>
                <w:rFonts w:ascii="Arial" w:hAnsi="Arial" w:cs="Arial"/>
                <w:sz w:val="20"/>
                <w:szCs w:val="20"/>
              </w:rPr>
            </w:pPr>
            <w:r w:rsidRPr="001D0FE9">
              <w:rPr>
                <w:rFonts w:ascii="Arial" w:hAnsi="Arial" w:cs="Arial"/>
                <w:sz w:val="20"/>
                <w:szCs w:val="20"/>
              </w:rPr>
              <w:t>Safety glasses</w:t>
            </w:r>
          </w:p>
        </w:tc>
        <w:tc>
          <w:tcPr>
            <w:tcW w:w="575"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hard hat</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gloves</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chaps</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safety shoes</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work shoe</w:t>
            </w:r>
          </w:p>
        </w:tc>
        <w:tc>
          <w:tcPr>
            <w:tcW w:w="72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chip screen</w:t>
            </w:r>
          </w:p>
        </w:tc>
        <w:tc>
          <w:tcPr>
            <w:tcW w:w="90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 xml:space="preserve">hearing prot. </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sleeves</w:t>
            </w:r>
          </w:p>
        </w:tc>
      </w:tr>
      <w:tr w:rsidR="001D0FE9" w:rsidRPr="001D0FE9" w:rsidTr="002B1845">
        <w:tc>
          <w:tcPr>
            <w:tcW w:w="3167"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CHAIN SAW OPERATOR</w:t>
            </w:r>
          </w:p>
        </w:tc>
        <w:tc>
          <w:tcPr>
            <w:tcW w:w="812"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575"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72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90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S</w:t>
            </w:r>
          </w:p>
        </w:tc>
      </w:tr>
      <w:tr w:rsidR="001D0FE9" w:rsidRPr="001D0FE9" w:rsidTr="002B1845">
        <w:tc>
          <w:tcPr>
            <w:tcW w:w="3167"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CHAIN SAW ASSISTANT</w:t>
            </w:r>
          </w:p>
        </w:tc>
        <w:tc>
          <w:tcPr>
            <w:tcW w:w="812"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575"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72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90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S</w:t>
            </w:r>
          </w:p>
        </w:tc>
      </w:tr>
      <w:tr w:rsidR="001D0FE9" w:rsidRPr="001D0FE9" w:rsidTr="002B1845">
        <w:tc>
          <w:tcPr>
            <w:tcW w:w="3167"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DRAGGERS</w:t>
            </w:r>
          </w:p>
        </w:tc>
        <w:tc>
          <w:tcPr>
            <w:tcW w:w="812"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575"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720" w:type="dxa"/>
          </w:tcPr>
          <w:p w:rsidR="001D0FE9" w:rsidRPr="001D0FE9" w:rsidRDefault="001D0FE9" w:rsidP="001D0FE9">
            <w:pPr>
              <w:widowControl w:val="0"/>
              <w:autoSpaceDE w:val="0"/>
              <w:autoSpaceDN w:val="0"/>
              <w:adjustRightInd w:val="0"/>
              <w:rPr>
                <w:rFonts w:ascii="Arial" w:hAnsi="Arial" w:cs="Arial"/>
                <w:sz w:val="20"/>
                <w:szCs w:val="20"/>
              </w:rPr>
            </w:pPr>
          </w:p>
        </w:tc>
        <w:tc>
          <w:tcPr>
            <w:tcW w:w="90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 xml:space="preserve">S </w:t>
            </w:r>
          </w:p>
        </w:tc>
      </w:tr>
      <w:tr w:rsidR="001D0FE9" w:rsidRPr="001D0FE9" w:rsidTr="002B1845">
        <w:tc>
          <w:tcPr>
            <w:tcW w:w="3167"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POLE SAW OPERATORS</w:t>
            </w:r>
          </w:p>
        </w:tc>
        <w:tc>
          <w:tcPr>
            <w:tcW w:w="812"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575"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NOTE 1</w:t>
            </w: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72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90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S</w:t>
            </w:r>
          </w:p>
        </w:tc>
      </w:tr>
      <w:tr w:rsidR="001D0FE9" w:rsidRPr="001D0FE9" w:rsidTr="002B1845">
        <w:tc>
          <w:tcPr>
            <w:tcW w:w="3167" w:type="dxa"/>
          </w:tcPr>
          <w:p w:rsidR="001D0FE9" w:rsidRPr="001D0FE9" w:rsidRDefault="001D0FE9" w:rsidP="001D0FE9">
            <w:pPr>
              <w:widowControl w:val="0"/>
              <w:autoSpaceDE w:val="0"/>
              <w:autoSpaceDN w:val="0"/>
              <w:adjustRightInd w:val="0"/>
              <w:rPr>
                <w:rFonts w:ascii="Arial" w:hAnsi="Arial" w:cs="Arial"/>
                <w:sz w:val="20"/>
                <w:szCs w:val="20"/>
              </w:rPr>
            </w:pPr>
            <w:r w:rsidRPr="001D0FE9">
              <w:rPr>
                <w:rFonts w:ascii="Arial" w:hAnsi="Arial" w:cs="Arial"/>
                <w:sz w:val="20"/>
                <w:szCs w:val="20"/>
              </w:rPr>
              <w:t>CHIPPER OPERATOR</w:t>
            </w:r>
          </w:p>
        </w:tc>
        <w:tc>
          <w:tcPr>
            <w:tcW w:w="812" w:type="dxa"/>
          </w:tcPr>
          <w:p w:rsidR="001D0FE9" w:rsidRPr="001D0FE9" w:rsidRDefault="001D0FE9" w:rsidP="001D0FE9">
            <w:pPr>
              <w:widowControl w:val="0"/>
              <w:autoSpaceDE w:val="0"/>
              <w:autoSpaceDN w:val="0"/>
              <w:adjustRightInd w:val="0"/>
              <w:rPr>
                <w:rFonts w:ascii="Arial" w:hAnsi="Arial" w:cs="Arial"/>
                <w:sz w:val="20"/>
                <w:szCs w:val="20"/>
              </w:rPr>
            </w:pPr>
            <w:r w:rsidRPr="001D0FE9">
              <w:rPr>
                <w:rFonts w:ascii="Arial" w:hAnsi="Arial" w:cs="Arial"/>
                <w:sz w:val="20"/>
                <w:szCs w:val="20"/>
              </w:rPr>
              <w:t xml:space="preserve">         M</w:t>
            </w:r>
          </w:p>
        </w:tc>
        <w:tc>
          <w:tcPr>
            <w:tcW w:w="575" w:type="dxa"/>
          </w:tcPr>
          <w:p w:rsidR="001D0FE9" w:rsidRPr="001D0FE9" w:rsidRDefault="001D0FE9" w:rsidP="001D0FE9">
            <w:pPr>
              <w:widowControl w:val="0"/>
              <w:autoSpaceDE w:val="0"/>
              <w:autoSpaceDN w:val="0"/>
              <w:adjustRightInd w:val="0"/>
              <w:rPr>
                <w:rFonts w:ascii="Arial" w:hAnsi="Arial" w:cs="Arial"/>
                <w:sz w:val="20"/>
                <w:szCs w:val="20"/>
              </w:rPr>
            </w:pPr>
            <w:r w:rsidRPr="001D0FE9">
              <w:rPr>
                <w:rFonts w:ascii="Arial" w:hAnsi="Arial" w:cs="Arial"/>
                <w:sz w:val="20"/>
                <w:szCs w:val="20"/>
              </w:rPr>
              <w:t xml:space="preserve">         M </w:t>
            </w: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r w:rsidRPr="001D0FE9">
              <w:rPr>
                <w:rFonts w:ascii="Arial" w:hAnsi="Arial" w:cs="Arial"/>
                <w:sz w:val="20"/>
                <w:szCs w:val="20"/>
              </w:rPr>
              <w:t xml:space="preserve">         M</w:t>
            </w: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r w:rsidRPr="001D0FE9">
              <w:rPr>
                <w:rFonts w:ascii="Arial" w:hAnsi="Arial" w:cs="Arial"/>
                <w:sz w:val="20"/>
                <w:szCs w:val="20"/>
              </w:rPr>
              <w:t xml:space="preserve">          S</w:t>
            </w: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r w:rsidRPr="001D0FE9">
              <w:rPr>
                <w:rFonts w:ascii="Arial" w:hAnsi="Arial" w:cs="Arial"/>
                <w:sz w:val="20"/>
                <w:szCs w:val="20"/>
              </w:rPr>
              <w:t xml:space="preserve">         M  </w:t>
            </w: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r w:rsidRPr="001D0FE9">
              <w:rPr>
                <w:rFonts w:ascii="Arial" w:hAnsi="Arial" w:cs="Arial"/>
                <w:sz w:val="20"/>
                <w:szCs w:val="20"/>
              </w:rPr>
              <w:t xml:space="preserve">         M</w:t>
            </w:r>
          </w:p>
        </w:tc>
        <w:tc>
          <w:tcPr>
            <w:tcW w:w="720" w:type="dxa"/>
          </w:tcPr>
          <w:p w:rsidR="001D0FE9" w:rsidRPr="001D0FE9" w:rsidRDefault="001D0FE9" w:rsidP="001D0FE9">
            <w:pPr>
              <w:widowControl w:val="0"/>
              <w:autoSpaceDE w:val="0"/>
              <w:autoSpaceDN w:val="0"/>
              <w:adjustRightInd w:val="0"/>
              <w:rPr>
                <w:rFonts w:ascii="Arial" w:hAnsi="Arial" w:cs="Arial"/>
                <w:sz w:val="20"/>
                <w:szCs w:val="20"/>
              </w:rPr>
            </w:pPr>
            <w:r w:rsidRPr="001D0FE9">
              <w:rPr>
                <w:rFonts w:ascii="Arial" w:hAnsi="Arial" w:cs="Arial"/>
                <w:sz w:val="20"/>
                <w:szCs w:val="20"/>
              </w:rPr>
              <w:t xml:space="preserve">         M</w:t>
            </w:r>
          </w:p>
        </w:tc>
        <w:tc>
          <w:tcPr>
            <w:tcW w:w="900" w:type="dxa"/>
          </w:tcPr>
          <w:p w:rsidR="001D0FE9" w:rsidRPr="001D0FE9" w:rsidRDefault="001D0FE9" w:rsidP="001D0FE9">
            <w:pPr>
              <w:widowControl w:val="0"/>
              <w:autoSpaceDE w:val="0"/>
              <w:autoSpaceDN w:val="0"/>
              <w:adjustRightInd w:val="0"/>
              <w:rPr>
                <w:rFonts w:ascii="Arial" w:hAnsi="Arial" w:cs="Arial"/>
                <w:sz w:val="20"/>
                <w:szCs w:val="20"/>
              </w:rPr>
            </w:pPr>
            <w:r w:rsidRPr="001D0FE9">
              <w:rPr>
                <w:rFonts w:ascii="Arial" w:hAnsi="Arial" w:cs="Arial"/>
                <w:sz w:val="20"/>
                <w:szCs w:val="20"/>
              </w:rPr>
              <w:t>M</w:t>
            </w: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r>
      <w:tr w:rsidR="001D0FE9" w:rsidRPr="001D0FE9" w:rsidTr="002B1845">
        <w:tc>
          <w:tcPr>
            <w:tcW w:w="3167" w:type="dxa"/>
          </w:tcPr>
          <w:p w:rsidR="001D0FE9" w:rsidRPr="001D0FE9" w:rsidRDefault="001D0FE9" w:rsidP="001D0FE9">
            <w:pPr>
              <w:widowControl w:val="0"/>
              <w:autoSpaceDE w:val="0"/>
              <w:autoSpaceDN w:val="0"/>
              <w:adjustRightInd w:val="0"/>
              <w:rPr>
                <w:rFonts w:ascii="Arial" w:hAnsi="Arial" w:cs="Arial"/>
                <w:sz w:val="20"/>
                <w:szCs w:val="20"/>
              </w:rPr>
            </w:pPr>
          </w:p>
        </w:tc>
        <w:tc>
          <w:tcPr>
            <w:tcW w:w="812" w:type="dxa"/>
          </w:tcPr>
          <w:p w:rsidR="001D0FE9" w:rsidRPr="001D0FE9" w:rsidRDefault="001D0FE9" w:rsidP="001D0FE9">
            <w:pPr>
              <w:widowControl w:val="0"/>
              <w:autoSpaceDE w:val="0"/>
              <w:autoSpaceDN w:val="0"/>
              <w:adjustRightInd w:val="0"/>
              <w:rPr>
                <w:rFonts w:ascii="Arial" w:hAnsi="Arial" w:cs="Arial"/>
                <w:sz w:val="20"/>
                <w:szCs w:val="20"/>
              </w:rPr>
            </w:pPr>
          </w:p>
        </w:tc>
        <w:tc>
          <w:tcPr>
            <w:tcW w:w="575"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720" w:type="dxa"/>
          </w:tcPr>
          <w:p w:rsidR="001D0FE9" w:rsidRPr="001D0FE9" w:rsidRDefault="001D0FE9" w:rsidP="001D0FE9">
            <w:pPr>
              <w:widowControl w:val="0"/>
              <w:autoSpaceDE w:val="0"/>
              <w:autoSpaceDN w:val="0"/>
              <w:adjustRightInd w:val="0"/>
              <w:rPr>
                <w:rFonts w:ascii="Arial" w:hAnsi="Arial" w:cs="Arial"/>
                <w:sz w:val="20"/>
                <w:szCs w:val="20"/>
              </w:rPr>
            </w:pPr>
          </w:p>
        </w:tc>
        <w:tc>
          <w:tcPr>
            <w:tcW w:w="90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r>
      <w:tr w:rsidR="001D0FE9" w:rsidRPr="001D0FE9" w:rsidTr="002B1845">
        <w:tc>
          <w:tcPr>
            <w:tcW w:w="3167"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M = required</w:t>
            </w:r>
          </w:p>
        </w:tc>
        <w:tc>
          <w:tcPr>
            <w:tcW w:w="812" w:type="dxa"/>
          </w:tcPr>
          <w:p w:rsidR="001D0FE9" w:rsidRPr="001D0FE9" w:rsidRDefault="001D0FE9" w:rsidP="001D0FE9">
            <w:pPr>
              <w:widowControl w:val="0"/>
              <w:autoSpaceDE w:val="0"/>
              <w:autoSpaceDN w:val="0"/>
              <w:adjustRightInd w:val="0"/>
              <w:rPr>
                <w:rFonts w:ascii="Arial" w:hAnsi="Arial" w:cs="Arial"/>
                <w:sz w:val="20"/>
                <w:szCs w:val="20"/>
              </w:rPr>
            </w:pPr>
          </w:p>
        </w:tc>
        <w:tc>
          <w:tcPr>
            <w:tcW w:w="575"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720" w:type="dxa"/>
          </w:tcPr>
          <w:p w:rsidR="001D0FE9" w:rsidRPr="001D0FE9" w:rsidRDefault="001D0FE9" w:rsidP="001D0FE9">
            <w:pPr>
              <w:widowControl w:val="0"/>
              <w:autoSpaceDE w:val="0"/>
              <w:autoSpaceDN w:val="0"/>
              <w:adjustRightInd w:val="0"/>
              <w:rPr>
                <w:rFonts w:ascii="Arial" w:hAnsi="Arial" w:cs="Arial"/>
                <w:sz w:val="20"/>
                <w:szCs w:val="20"/>
              </w:rPr>
            </w:pPr>
          </w:p>
        </w:tc>
        <w:tc>
          <w:tcPr>
            <w:tcW w:w="90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r>
      <w:tr w:rsidR="001D0FE9" w:rsidRPr="001D0FE9" w:rsidTr="002B1845">
        <w:tc>
          <w:tcPr>
            <w:tcW w:w="3167"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S = suggested</w:t>
            </w:r>
          </w:p>
        </w:tc>
        <w:tc>
          <w:tcPr>
            <w:tcW w:w="812" w:type="dxa"/>
          </w:tcPr>
          <w:p w:rsidR="001D0FE9" w:rsidRPr="001D0FE9" w:rsidRDefault="001D0FE9" w:rsidP="001D0FE9">
            <w:pPr>
              <w:widowControl w:val="0"/>
              <w:autoSpaceDE w:val="0"/>
              <w:autoSpaceDN w:val="0"/>
              <w:adjustRightInd w:val="0"/>
              <w:rPr>
                <w:rFonts w:ascii="Arial" w:hAnsi="Arial" w:cs="Arial"/>
                <w:sz w:val="20"/>
                <w:szCs w:val="20"/>
              </w:rPr>
            </w:pPr>
          </w:p>
        </w:tc>
        <w:tc>
          <w:tcPr>
            <w:tcW w:w="575"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720" w:type="dxa"/>
          </w:tcPr>
          <w:p w:rsidR="001D0FE9" w:rsidRPr="001D0FE9" w:rsidRDefault="001D0FE9" w:rsidP="001D0FE9">
            <w:pPr>
              <w:widowControl w:val="0"/>
              <w:autoSpaceDE w:val="0"/>
              <w:autoSpaceDN w:val="0"/>
              <w:adjustRightInd w:val="0"/>
              <w:rPr>
                <w:rFonts w:ascii="Arial" w:hAnsi="Arial" w:cs="Arial"/>
                <w:sz w:val="20"/>
                <w:szCs w:val="20"/>
              </w:rPr>
            </w:pPr>
          </w:p>
        </w:tc>
        <w:tc>
          <w:tcPr>
            <w:tcW w:w="90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r>
      <w:tr w:rsidR="001D0FE9" w:rsidRPr="001D0FE9" w:rsidTr="002B1845">
        <w:tc>
          <w:tcPr>
            <w:tcW w:w="3167" w:type="dxa"/>
          </w:tcPr>
          <w:p w:rsidR="001D0FE9" w:rsidRPr="001D0FE9" w:rsidRDefault="001D0FE9" w:rsidP="001D0FE9">
            <w:pPr>
              <w:widowControl w:val="0"/>
              <w:autoSpaceDE w:val="0"/>
              <w:autoSpaceDN w:val="0"/>
              <w:adjustRightInd w:val="0"/>
              <w:jc w:val="right"/>
              <w:rPr>
                <w:rFonts w:ascii="Arial" w:hAnsi="Arial" w:cs="Arial"/>
                <w:sz w:val="20"/>
                <w:szCs w:val="20"/>
              </w:rPr>
            </w:pPr>
            <w:r w:rsidRPr="001D0FE9">
              <w:rPr>
                <w:rFonts w:ascii="Arial" w:hAnsi="Arial" w:cs="Arial"/>
                <w:sz w:val="20"/>
                <w:szCs w:val="20"/>
              </w:rPr>
              <w:t>NOTE 1 ONLY IF NOT USING CHAIN SAW ALSO</w:t>
            </w:r>
          </w:p>
          <w:p w:rsidR="001D0FE9" w:rsidRPr="001D0FE9" w:rsidRDefault="001D0FE9" w:rsidP="001D0FE9">
            <w:pPr>
              <w:widowControl w:val="0"/>
              <w:autoSpaceDE w:val="0"/>
              <w:autoSpaceDN w:val="0"/>
              <w:adjustRightInd w:val="0"/>
              <w:jc w:val="right"/>
              <w:rPr>
                <w:rFonts w:ascii="Arial" w:hAnsi="Arial" w:cs="Arial"/>
                <w:sz w:val="20"/>
                <w:szCs w:val="20"/>
              </w:rPr>
            </w:pPr>
          </w:p>
        </w:tc>
        <w:tc>
          <w:tcPr>
            <w:tcW w:w="812" w:type="dxa"/>
          </w:tcPr>
          <w:p w:rsidR="001D0FE9" w:rsidRPr="001D0FE9" w:rsidRDefault="001D0FE9" w:rsidP="001D0FE9">
            <w:pPr>
              <w:widowControl w:val="0"/>
              <w:autoSpaceDE w:val="0"/>
              <w:autoSpaceDN w:val="0"/>
              <w:adjustRightInd w:val="0"/>
              <w:rPr>
                <w:rFonts w:ascii="Arial" w:hAnsi="Arial" w:cs="Arial"/>
                <w:sz w:val="20"/>
                <w:szCs w:val="20"/>
              </w:rPr>
            </w:pPr>
          </w:p>
        </w:tc>
        <w:tc>
          <w:tcPr>
            <w:tcW w:w="575"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c>
          <w:tcPr>
            <w:tcW w:w="720" w:type="dxa"/>
          </w:tcPr>
          <w:p w:rsidR="001D0FE9" w:rsidRPr="001D0FE9" w:rsidRDefault="001D0FE9" w:rsidP="001D0FE9">
            <w:pPr>
              <w:widowControl w:val="0"/>
              <w:autoSpaceDE w:val="0"/>
              <w:autoSpaceDN w:val="0"/>
              <w:adjustRightInd w:val="0"/>
              <w:rPr>
                <w:rFonts w:ascii="Arial" w:hAnsi="Arial" w:cs="Arial"/>
                <w:sz w:val="20"/>
                <w:szCs w:val="20"/>
              </w:rPr>
            </w:pPr>
          </w:p>
        </w:tc>
        <w:tc>
          <w:tcPr>
            <w:tcW w:w="900" w:type="dxa"/>
          </w:tcPr>
          <w:p w:rsidR="001D0FE9" w:rsidRPr="001D0FE9" w:rsidRDefault="001D0FE9" w:rsidP="001D0FE9">
            <w:pPr>
              <w:widowControl w:val="0"/>
              <w:autoSpaceDE w:val="0"/>
              <w:autoSpaceDN w:val="0"/>
              <w:adjustRightInd w:val="0"/>
              <w:rPr>
                <w:rFonts w:ascii="Arial" w:hAnsi="Arial" w:cs="Arial"/>
                <w:sz w:val="20"/>
                <w:szCs w:val="20"/>
              </w:rPr>
            </w:pPr>
          </w:p>
        </w:tc>
        <w:tc>
          <w:tcPr>
            <w:tcW w:w="810" w:type="dxa"/>
          </w:tcPr>
          <w:p w:rsidR="001D0FE9" w:rsidRPr="001D0FE9" w:rsidRDefault="001D0FE9" w:rsidP="001D0FE9">
            <w:pPr>
              <w:widowControl w:val="0"/>
              <w:autoSpaceDE w:val="0"/>
              <w:autoSpaceDN w:val="0"/>
              <w:adjustRightInd w:val="0"/>
              <w:rPr>
                <w:rFonts w:ascii="Arial" w:hAnsi="Arial" w:cs="Arial"/>
                <w:sz w:val="20"/>
                <w:szCs w:val="20"/>
              </w:rPr>
            </w:pPr>
          </w:p>
        </w:tc>
      </w:tr>
    </w:tbl>
    <w:p w:rsidR="001D0FE9" w:rsidRPr="001D0FE9" w:rsidRDefault="001D0FE9" w:rsidP="001D0FE9">
      <w:pPr>
        <w:widowControl w:val="0"/>
        <w:autoSpaceDE w:val="0"/>
        <w:autoSpaceDN w:val="0"/>
        <w:adjustRightInd w:val="0"/>
        <w:rPr>
          <w:rFonts w:ascii="Arial" w:hAnsi="Arial"/>
          <w:sz w:val="20"/>
          <w:szCs w:val="20"/>
        </w:rPr>
      </w:pPr>
    </w:p>
    <w:p w:rsidR="001D0FE9" w:rsidRDefault="002B1845" w:rsidP="002B1845">
      <w:pPr>
        <w:rPr>
          <w:b/>
        </w:rPr>
      </w:pPr>
      <w:r w:rsidRPr="002B1845">
        <w:rPr>
          <w:sz w:val="40"/>
          <w:szCs w:val="40"/>
        </w:rPr>
        <w:t>*</w:t>
      </w:r>
      <w:r>
        <w:t xml:space="preserve"> </w:t>
      </w:r>
      <w:r w:rsidR="001D0FE9" w:rsidRPr="00020019">
        <w:rPr>
          <w:b/>
        </w:rPr>
        <w:t>Note this applies to v</w:t>
      </w:r>
      <w:r w:rsidR="00020019">
        <w:rPr>
          <w:b/>
        </w:rPr>
        <w:t>olunteers working in trees also;</w:t>
      </w:r>
      <w:r w:rsidR="001D0FE9" w:rsidRPr="00020019">
        <w:rPr>
          <w:b/>
        </w:rPr>
        <w:t xml:space="preserve"> if a “qualified” arborist is available</w:t>
      </w:r>
      <w:r w:rsidR="00020019">
        <w:rPr>
          <w:b/>
        </w:rPr>
        <w:t xml:space="preserve"> the Safety O</w:t>
      </w:r>
      <w:r w:rsidR="001D0FE9" w:rsidRPr="00020019">
        <w:rPr>
          <w:b/>
        </w:rPr>
        <w:t>fficer a</w:t>
      </w:r>
      <w:r w:rsidR="00020019">
        <w:rPr>
          <w:b/>
        </w:rPr>
        <w:t>nd Blue Hat may</w:t>
      </w:r>
      <w:r w:rsidR="001D0FE9" w:rsidRPr="00020019">
        <w:rPr>
          <w:b/>
        </w:rPr>
        <w:t xml:space="preserve"> make any adjustments to these requirements</w:t>
      </w:r>
      <w:r w:rsidR="00215363">
        <w:rPr>
          <w:b/>
        </w:rPr>
        <w:t>.</w:t>
      </w:r>
    </w:p>
    <w:p w:rsidR="00215363" w:rsidRDefault="00215363" w:rsidP="002B1845">
      <w:pPr>
        <w:rPr>
          <w:b/>
        </w:rPr>
      </w:pPr>
    </w:p>
    <w:p w:rsidR="00215363" w:rsidRDefault="00215363" w:rsidP="002B1845">
      <w:pPr>
        <w:rPr>
          <w:b/>
        </w:rPr>
      </w:pPr>
    </w:p>
    <w:p w:rsidR="00215363" w:rsidRDefault="00215363" w:rsidP="002B1845">
      <w:pPr>
        <w:rPr>
          <w:b/>
        </w:rPr>
      </w:pPr>
    </w:p>
    <w:p w:rsidR="00215363" w:rsidRDefault="00215363" w:rsidP="002B1845">
      <w:pPr>
        <w:rPr>
          <w:b/>
        </w:rPr>
      </w:pPr>
    </w:p>
    <w:p w:rsidR="00215363" w:rsidRPr="00215363" w:rsidRDefault="00215363" w:rsidP="00215363">
      <w:pPr>
        <w:tabs>
          <w:tab w:val="left" w:pos="1530"/>
        </w:tabs>
        <w:rPr>
          <w:b/>
          <w:sz w:val="28"/>
          <w:u w:val="single"/>
        </w:rPr>
      </w:pPr>
      <w:r>
        <w:rPr>
          <w:b/>
          <w:sz w:val="28"/>
          <w:u w:val="single"/>
        </w:rPr>
        <w:t>3</w:t>
      </w:r>
      <w:r w:rsidRPr="00215363">
        <w:rPr>
          <w:b/>
          <w:sz w:val="28"/>
          <w:u w:val="single"/>
        </w:rPr>
        <w:t xml:space="preserve">. b. COVERING OF ROOFS </w:t>
      </w:r>
    </w:p>
    <w:p w:rsidR="00215363" w:rsidRPr="00215363" w:rsidRDefault="00215363" w:rsidP="00215363">
      <w:pPr>
        <w:tabs>
          <w:tab w:val="left" w:pos="1530"/>
        </w:tabs>
      </w:pPr>
    </w:p>
    <w:p w:rsidR="00215363" w:rsidRPr="00215363" w:rsidRDefault="00215363" w:rsidP="006F17B9">
      <w:pPr>
        <w:pStyle w:val="ListParagraph"/>
        <w:numPr>
          <w:ilvl w:val="0"/>
          <w:numId w:val="77"/>
        </w:numPr>
        <w:tabs>
          <w:tab w:val="left" w:pos="1530"/>
        </w:tabs>
        <w:spacing w:after="120"/>
        <w:contextualSpacing w:val="0"/>
      </w:pPr>
      <w:r w:rsidRPr="00215363">
        <w:t>Inspect for and remove frost and other slipping hazards before getting onto roof surfaces.</w:t>
      </w:r>
    </w:p>
    <w:p w:rsidR="00215363" w:rsidRPr="00215363" w:rsidRDefault="00215363" w:rsidP="006F17B9">
      <w:pPr>
        <w:pStyle w:val="ListParagraph"/>
        <w:numPr>
          <w:ilvl w:val="0"/>
          <w:numId w:val="86"/>
        </w:numPr>
        <w:tabs>
          <w:tab w:val="left" w:pos="1530"/>
        </w:tabs>
        <w:spacing w:after="120"/>
        <w:contextualSpacing w:val="0"/>
      </w:pPr>
      <w:r w:rsidRPr="00215363">
        <w:t>Stop roofing operations when storms, high winds or other adverse conditions create unsafe conditions.</w:t>
      </w:r>
    </w:p>
    <w:p w:rsidR="00215363" w:rsidRPr="00215363" w:rsidRDefault="00215363" w:rsidP="006F17B9">
      <w:pPr>
        <w:pStyle w:val="ListParagraph"/>
        <w:numPr>
          <w:ilvl w:val="0"/>
          <w:numId w:val="86"/>
        </w:numPr>
        <w:tabs>
          <w:tab w:val="left" w:pos="1530"/>
        </w:tabs>
        <w:spacing w:after="120"/>
        <w:contextualSpacing w:val="0"/>
      </w:pPr>
      <w:r w:rsidRPr="00215363">
        <w:t>Remove or properly guard rebar or any other impalement hazard.</w:t>
      </w:r>
    </w:p>
    <w:p w:rsidR="00215363" w:rsidRPr="00215363" w:rsidRDefault="00215363" w:rsidP="006F17B9">
      <w:pPr>
        <w:pStyle w:val="ListParagraph"/>
        <w:numPr>
          <w:ilvl w:val="0"/>
          <w:numId w:val="86"/>
        </w:numPr>
        <w:tabs>
          <w:tab w:val="left" w:pos="1530"/>
        </w:tabs>
        <w:spacing w:after="120"/>
        <w:contextualSpacing w:val="0"/>
      </w:pPr>
      <w:r w:rsidRPr="00215363">
        <w:t>Wear slip-resistant shoes or footwear to lessen slipping hazards.</w:t>
      </w:r>
    </w:p>
    <w:p w:rsidR="00215363" w:rsidRPr="00215363" w:rsidRDefault="00215363" w:rsidP="00215363">
      <w:pPr>
        <w:tabs>
          <w:tab w:val="left" w:pos="1530"/>
        </w:tabs>
      </w:pPr>
      <w:r w:rsidRPr="00215363">
        <w:t xml:space="preserve"> </w:t>
      </w:r>
    </w:p>
    <w:p w:rsidR="00215363" w:rsidRPr="00215363" w:rsidRDefault="00215363" w:rsidP="006F17B9">
      <w:pPr>
        <w:pStyle w:val="ListParagraph"/>
        <w:numPr>
          <w:ilvl w:val="0"/>
          <w:numId w:val="87"/>
        </w:numPr>
        <w:tabs>
          <w:tab w:val="left" w:pos="1530"/>
        </w:tabs>
        <w:spacing w:after="120"/>
        <w:contextualSpacing w:val="0"/>
        <w:rPr>
          <w:b/>
          <w:u w:val="single"/>
        </w:rPr>
      </w:pPr>
      <w:r w:rsidRPr="00215363">
        <w:rPr>
          <w:b/>
          <w:u w:val="single"/>
        </w:rPr>
        <w:t>Work on Roofs</w:t>
      </w:r>
    </w:p>
    <w:p w:rsidR="00215363" w:rsidRPr="00215363" w:rsidRDefault="00215363" w:rsidP="006F17B9">
      <w:pPr>
        <w:pStyle w:val="ListParagraph"/>
        <w:numPr>
          <w:ilvl w:val="0"/>
          <w:numId w:val="88"/>
        </w:numPr>
        <w:tabs>
          <w:tab w:val="left" w:pos="1530"/>
        </w:tabs>
        <w:spacing w:after="120"/>
        <w:contextualSpacing w:val="0"/>
      </w:pPr>
      <w:r>
        <w:t>Volunteers and others</w:t>
      </w:r>
      <w:r w:rsidRPr="00215363">
        <w:t xml:space="preserve"> on steep roofs (more than 5 in 12 pitch) with unprotected sides and edges 6 feet and above must be protected from falling by (a) guardrails with toeboards, (b) safety nets or (c) personal fall arrest systems (harnesses).</w:t>
      </w:r>
    </w:p>
    <w:p w:rsidR="00215363" w:rsidRPr="00215363" w:rsidRDefault="00215363" w:rsidP="00215363">
      <w:pPr>
        <w:tabs>
          <w:tab w:val="left" w:pos="1530"/>
        </w:tabs>
        <w:spacing w:after="120"/>
      </w:pPr>
    </w:p>
    <w:p w:rsidR="00215363" w:rsidRPr="00215363" w:rsidRDefault="00215363" w:rsidP="006F17B9">
      <w:pPr>
        <w:pStyle w:val="ListParagraph"/>
        <w:numPr>
          <w:ilvl w:val="0"/>
          <w:numId w:val="88"/>
        </w:numPr>
        <w:tabs>
          <w:tab w:val="left" w:pos="1530"/>
        </w:tabs>
        <w:spacing w:after="120"/>
        <w:contextualSpacing w:val="0"/>
      </w:pPr>
      <w:r w:rsidRPr="00215363">
        <w:t>Cover and secure all skylights and openings, or install guardrails to keep volunteers from falling</w:t>
      </w:r>
      <w:r>
        <w:t xml:space="preserve"> </w:t>
      </w:r>
      <w:r w:rsidRPr="00215363">
        <w:t>through the openings.</w:t>
      </w:r>
    </w:p>
    <w:p w:rsidR="00215363" w:rsidRPr="00215363" w:rsidRDefault="00215363" w:rsidP="00215363">
      <w:pPr>
        <w:spacing w:after="120"/>
        <w:jc w:val="center"/>
      </w:pPr>
    </w:p>
    <w:p w:rsidR="00215363" w:rsidRPr="00215363" w:rsidRDefault="00215363" w:rsidP="006F17B9">
      <w:pPr>
        <w:pStyle w:val="ListParagraph"/>
        <w:numPr>
          <w:ilvl w:val="0"/>
          <w:numId w:val="89"/>
        </w:numPr>
        <w:tabs>
          <w:tab w:val="left" w:pos="1530"/>
        </w:tabs>
        <w:spacing w:after="120"/>
        <w:contextualSpacing w:val="0"/>
        <w:rPr>
          <w:b/>
          <w:u w:val="single"/>
        </w:rPr>
      </w:pPr>
      <w:r w:rsidRPr="00215363">
        <w:rPr>
          <w:b/>
          <w:u w:val="single"/>
        </w:rPr>
        <w:t>Evaluate potential safety hazards due to:</w:t>
      </w:r>
    </w:p>
    <w:p w:rsidR="00215363" w:rsidRPr="00215363" w:rsidRDefault="00215363" w:rsidP="00215363">
      <w:pPr>
        <w:tabs>
          <w:tab w:val="left" w:pos="1530"/>
        </w:tabs>
        <w:spacing w:after="120"/>
      </w:pPr>
    </w:p>
    <w:p w:rsidR="00215363" w:rsidRPr="00215363" w:rsidRDefault="00215363" w:rsidP="006F17B9">
      <w:pPr>
        <w:pStyle w:val="ListParagraph"/>
        <w:numPr>
          <w:ilvl w:val="0"/>
          <w:numId w:val="90"/>
        </w:numPr>
        <w:tabs>
          <w:tab w:val="left" w:pos="1530"/>
        </w:tabs>
        <w:spacing w:after="120"/>
        <w:contextualSpacing w:val="0"/>
      </w:pPr>
      <w:r w:rsidRPr="00215363">
        <w:t>Structural pressure points created by fallen trees or wind shifts</w:t>
      </w:r>
    </w:p>
    <w:p w:rsidR="00215363" w:rsidRPr="00215363" w:rsidRDefault="00215363" w:rsidP="006F17B9">
      <w:pPr>
        <w:pStyle w:val="ListParagraph"/>
        <w:numPr>
          <w:ilvl w:val="0"/>
          <w:numId w:val="90"/>
        </w:numPr>
        <w:tabs>
          <w:tab w:val="left" w:pos="1530"/>
        </w:tabs>
        <w:spacing w:after="120"/>
        <w:contextualSpacing w:val="0"/>
      </w:pPr>
      <w:r w:rsidRPr="00215363">
        <w:t>Weakened and damaged structures</w:t>
      </w:r>
    </w:p>
    <w:p w:rsidR="00215363" w:rsidRPr="00215363" w:rsidRDefault="00215363" w:rsidP="006F17B9">
      <w:pPr>
        <w:pStyle w:val="ListParagraph"/>
        <w:numPr>
          <w:ilvl w:val="0"/>
          <w:numId w:val="90"/>
        </w:numPr>
        <w:tabs>
          <w:tab w:val="left" w:pos="1530"/>
        </w:tabs>
        <w:spacing w:after="120"/>
        <w:contextualSpacing w:val="0"/>
      </w:pPr>
      <w:r w:rsidRPr="00215363">
        <w:t>Damaged electrical and gas lines</w:t>
      </w:r>
    </w:p>
    <w:p w:rsidR="00215363" w:rsidRPr="00215363" w:rsidRDefault="00215363" w:rsidP="006F17B9">
      <w:pPr>
        <w:pStyle w:val="ListParagraph"/>
        <w:numPr>
          <w:ilvl w:val="0"/>
          <w:numId w:val="90"/>
        </w:numPr>
        <w:tabs>
          <w:tab w:val="left" w:pos="1530"/>
        </w:tabs>
        <w:spacing w:after="120"/>
        <w:contextualSpacing w:val="0"/>
      </w:pPr>
      <w:r w:rsidRPr="00215363">
        <w:t>Loose shingles</w:t>
      </w:r>
    </w:p>
    <w:p w:rsidR="00215363" w:rsidRPr="00215363" w:rsidRDefault="00215363" w:rsidP="006F17B9">
      <w:pPr>
        <w:pStyle w:val="ListParagraph"/>
        <w:numPr>
          <w:ilvl w:val="0"/>
          <w:numId w:val="90"/>
        </w:numPr>
        <w:tabs>
          <w:tab w:val="left" w:pos="1530"/>
        </w:tabs>
        <w:spacing w:after="120"/>
        <w:contextualSpacing w:val="0"/>
      </w:pPr>
      <w:r w:rsidRPr="00215363">
        <w:t>Damaged or rotting sheeting or rafters</w:t>
      </w:r>
    </w:p>
    <w:p w:rsidR="00215363" w:rsidRPr="00215363" w:rsidRDefault="00215363" w:rsidP="006F17B9">
      <w:pPr>
        <w:pStyle w:val="ListParagraph"/>
        <w:numPr>
          <w:ilvl w:val="0"/>
          <w:numId w:val="90"/>
        </w:numPr>
        <w:tabs>
          <w:tab w:val="left" w:pos="1530"/>
        </w:tabs>
        <w:spacing w:after="120"/>
        <w:contextualSpacing w:val="0"/>
      </w:pPr>
      <w:r w:rsidRPr="00215363">
        <w:t>Damaged or weak chimneys</w:t>
      </w:r>
    </w:p>
    <w:p w:rsidR="00215363" w:rsidRPr="00215363" w:rsidRDefault="00215363" w:rsidP="006F17B9">
      <w:pPr>
        <w:pStyle w:val="ListParagraph"/>
        <w:numPr>
          <w:ilvl w:val="0"/>
          <w:numId w:val="90"/>
        </w:numPr>
        <w:tabs>
          <w:tab w:val="left" w:pos="1530"/>
        </w:tabs>
        <w:spacing w:after="120"/>
        <w:contextualSpacing w:val="0"/>
      </w:pPr>
      <w:r w:rsidRPr="00215363">
        <w:t>Damaged electrical vents</w:t>
      </w:r>
    </w:p>
    <w:p w:rsidR="00215363" w:rsidRPr="00215363" w:rsidRDefault="00215363" w:rsidP="00215363">
      <w:pPr>
        <w:spacing w:after="120"/>
      </w:pPr>
    </w:p>
    <w:p w:rsidR="00215363" w:rsidRPr="00215363" w:rsidRDefault="00215363" w:rsidP="006F17B9">
      <w:pPr>
        <w:pStyle w:val="ListParagraph"/>
        <w:numPr>
          <w:ilvl w:val="0"/>
          <w:numId w:val="91"/>
        </w:numPr>
        <w:tabs>
          <w:tab w:val="left" w:pos="1530"/>
        </w:tabs>
        <w:spacing w:after="120"/>
        <w:contextualSpacing w:val="0"/>
        <w:rPr>
          <w:b/>
          <w:u w:val="single"/>
        </w:rPr>
      </w:pPr>
      <w:r w:rsidRPr="00215363">
        <w:rPr>
          <w:b/>
          <w:u w:val="single"/>
        </w:rPr>
        <w:t>Additional Safety Guidelines:</w:t>
      </w:r>
    </w:p>
    <w:p w:rsidR="00215363" w:rsidRPr="00215363" w:rsidRDefault="00215363" w:rsidP="006F17B9">
      <w:pPr>
        <w:pStyle w:val="ListParagraph"/>
        <w:numPr>
          <w:ilvl w:val="0"/>
          <w:numId w:val="92"/>
        </w:numPr>
        <w:tabs>
          <w:tab w:val="left" w:pos="1530"/>
        </w:tabs>
        <w:spacing w:after="120"/>
        <w:contextualSpacing w:val="0"/>
      </w:pPr>
      <w:r w:rsidRPr="00215363">
        <w:t>Observe load tolerance specified by manufacturer with ladders, walk boards, and scaffolding.</w:t>
      </w:r>
    </w:p>
    <w:p w:rsidR="00215363" w:rsidRPr="00215363" w:rsidRDefault="00215363" w:rsidP="006F17B9">
      <w:pPr>
        <w:pStyle w:val="ListParagraph"/>
        <w:numPr>
          <w:ilvl w:val="0"/>
          <w:numId w:val="92"/>
        </w:numPr>
        <w:tabs>
          <w:tab w:val="left" w:pos="1530"/>
        </w:tabs>
        <w:spacing w:after="120"/>
        <w:contextualSpacing w:val="0"/>
      </w:pPr>
      <w:r w:rsidRPr="00215363">
        <w:t>Set up and secure equipment to manufacturer’s specifications to establish a safe work area.</w:t>
      </w:r>
    </w:p>
    <w:p w:rsidR="00215363" w:rsidRPr="00215363" w:rsidRDefault="00215363" w:rsidP="006F17B9">
      <w:pPr>
        <w:pStyle w:val="ListParagraph"/>
        <w:numPr>
          <w:ilvl w:val="0"/>
          <w:numId w:val="92"/>
        </w:numPr>
        <w:tabs>
          <w:tab w:val="left" w:pos="1530"/>
        </w:tabs>
        <w:spacing w:after="120"/>
        <w:contextualSpacing w:val="0"/>
      </w:pPr>
      <w:r w:rsidRPr="00215363">
        <w:t>Use toe boarding (slide guards) (made from 2” x 6” stock) on roofs with a pitch greater than 5 in 12 feet.</w:t>
      </w:r>
    </w:p>
    <w:p w:rsidR="00215363" w:rsidRPr="00215363" w:rsidRDefault="00215363" w:rsidP="006F17B9">
      <w:pPr>
        <w:pStyle w:val="ListParagraph"/>
        <w:numPr>
          <w:ilvl w:val="0"/>
          <w:numId w:val="92"/>
        </w:numPr>
        <w:tabs>
          <w:tab w:val="left" w:pos="1530"/>
        </w:tabs>
        <w:spacing w:after="120"/>
        <w:contextualSpacing w:val="0"/>
      </w:pPr>
      <w:r w:rsidRPr="00215363">
        <w:t>Use scaffolding and walk boards to assist in starter courses.</w:t>
      </w:r>
    </w:p>
    <w:p w:rsidR="00215363" w:rsidRPr="00215363" w:rsidRDefault="00215363" w:rsidP="006F17B9">
      <w:pPr>
        <w:pStyle w:val="ListParagraph"/>
        <w:numPr>
          <w:ilvl w:val="0"/>
          <w:numId w:val="92"/>
        </w:numPr>
        <w:tabs>
          <w:tab w:val="left" w:pos="1530"/>
        </w:tabs>
        <w:spacing w:after="120"/>
        <w:contextualSpacing w:val="0"/>
      </w:pPr>
      <w:r w:rsidRPr="00215363">
        <w:t>Lean ladder against wall so that bottom is ¼ the distance from the wall the ladder extends against. Ensure ladder extends 3’ above the roof or landing area.</w:t>
      </w:r>
    </w:p>
    <w:p w:rsidR="00215363" w:rsidRPr="00215363" w:rsidRDefault="00215363" w:rsidP="006F17B9">
      <w:pPr>
        <w:pStyle w:val="ListParagraph"/>
        <w:numPr>
          <w:ilvl w:val="0"/>
          <w:numId w:val="92"/>
        </w:numPr>
        <w:tabs>
          <w:tab w:val="left" w:pos="1530"/>
        </w:tabs>
        <w:spacing w:after="120"/>
        <w:contextualSpacing w:val="0"/>
      </w:pPr>
      <w:r w:rsidRPr="00215363">
        <w:t>Rest ladder on level ground or use adjustable foot on rail. Secure ladder before using.</w:t>
      </w:r>
    </w:p>
    <w:p w:rsidR="00215363" w:rsidRPr="00215363" w:rsidRDefault="00215363" w:rsidP="006F17B9">
      <w:pPr>
        <w:pStyle w:val="ListParagraph"/>
        <w:numPr>
          <w:ilvl w:val="0"/>
          <w:numId w:val="92"/>
        </w:numPr>
        <w:tabs>
          <w:tab w:val="left" w:pos="1530"/>
        </w:tabs>
        <w:spacing w:after="120"/>
        <w:contextualSpacing w:val="0"/>
      </w:pPr>
      <w:r w:rsidRPr="00215363">
        <w:t>Allow only 1 person to climb ladder at a time.</w:t>
      </w:r>
    </w:p>
    <w:p w:rsidR="00215363" w:rsidRPr="00215363" w:rsidRDefault="00215363" w:rsidP="006F17B9">
      <w:pPr>
        <w:pStyle w:val="ListParagraph"/>
        <w:numPr>
          <w:ilvl w:val="0"/>
          <w:numId w:val="92"/>
        </w:numPr>
        <w:tabs>
          <w:tab w:val="left" w:pos="1530"/>
        </w:tabs>
        <w:spacing w:after="120"/>
        <w:contextualSpacing w:val="0"/>
      </w:pPr>
      <w:r w:rsidRPr="00215363">
        <w:t>Keep metal ladders away from overhead electrical lines.</w:t>
      </w:r>
    </w:p>
    <w:p w:rsidR="00215363" w:rsidRPr="00215363" w:rsidRDefault="00215363" w:rsidP="006F17B9">
      <w:pPr>
        <w:pStyle w:val="ListParagraph"/>
        <w:numPr>
          <w:ilvl w:val="0"/>
          <w:numId w:val="92"/>
        </w:numPr>
        <w:tabs>
          <w:tab w:val="left" w:pos="1530"/>
        </w:tabs>
        <w:spacing w:after="120"/>
        <w:contextualSpacing w:val="0"/>
      </w:pPr>
      <w:r w:rsidRPr="00215363">
        <w:t>Have someone steady ladder as someone else climbs.</w:t>
      </w:r>
    </w:p>
    <w:p w:rsidR="00215363" w:rsidRPr="00215363" w:rsidRDefault="00215363" w:rsidP="006F17B9">
      <w:pPr>
        <w:pStyle w:val="ListParagraph"/>
        <w:numPr>
          <w:ilvl w:val="0"/>
          <w:numId w:val="92"/>
        </w:numPr>
        <w:tabs>
          <w:tab w:val="left" w:pos="1530"/>
        </w:tabs>
        <w:spacing w:after="120"/>
        <w:contextualSpacing w:val="0"/>
      </w:pPr>
      <w:r w:rsidRPr="00215363">
        <w:t>Stay off ladders in high winds.</w:t>
      </w:r>
    </w:p>
    <w:p w:rsidR="00215363" w:rsidRPr="00215363" w:rsidRDefault="00215363" w:rsidP="006F17B9">
      <w:pPr>
        <w:pStyle w:val="ListParagraph"/>
        <w:numPr>
          <w:ilvl w:val="0"/>
          <w:numId w:val="92"/>
        </w:numPr>
        <w:tabs>
          <w:tab w:val="left" w:pos="1530"/>
        </w:tabs>
        <w:spacing w:after="120"/>
        <w:contextualSpacing w:val="0"/>
      </w:pPr>
      <w:r w:rsidRPr="00215363">
        <w:t>Do not try to catch something that falls from the roof.</w:t>
      </w:r>
    </w:p>
    <w:p w:rsidR="00215363" w:rsidRPr="00215363" w:rsidRDefault="00215363" w:rsidP="006F17B9">
      <w:pPr>
        <w:pStyle w:val="ListParagraph"/>
        <w:numPr>
          <w:ilvl w:val="0"/>
          <w:numId w:val="92"/>
        </w:numPr>
        <w:tabs>
          <w:tab w:val="left" w:pos="1530"/>
        </w:tabs>
        <w:spacing w:after="120"/>
        <w:contextualSpacing w:val="0"/>
      </w:pPr>
      <w:r w:rsidRPr="00215363">
        <w:t>Yell “Heads Up” if something falls from the roof.</w:t>
      </w:r>
    </w:p>
    <w:p w:rsidR="00215363" w:rsidRPr="00215363" w:rsidRDefault="00215363" w:rsidP="006F17B9">
      <w:pPr>
        <w:pStyle w:val="ListParagraph"/>
        <w:numPr>
          <w:ilvl w:val="0"/>
          <w:numId w:val="92"/>
        </w:numPr>
        <w:tabs>
          <w:tab w:val="left" w:pos="1530"/>
        </w:tabs>
        <w:spacing w:after="120"/>
        <w:contextualSpacing w:val="0"/>
      </w:pPr>
      <w:r w:rsidRPr="00215363">
        <w:t>Volunteers on the ground should not work beneath volunteers on the roof.</w:t>
      </w:r>
    </w:p>
    <w:p w:rsidR="00215363" w:rsidRPr="00215363" w:rsidRDefault="00215363" w:rsidP="006F17B9">
      <w:pPr>
        <w:pStyle w:val="ListParagraph"/>
        <w:numPr>
          <w:ilvl w:val="0"/>
          <w:numId w:val="92"/>
        </w:numPr>
        <w:tabs>
          <w:tab w:val="left" w:pos="1530"/>
        </w:tabs>
        <w:spacing w:after="120"/>
        <w:contextualSpacing w:val="0"/>
      </w:pPr>
      <w:r w:rsidRPr="00215363">
        <w:t>Stay alert and do not walk backwards on a roof.</w:t>
      </w:r>
    </w:p>
    <w:p w:rsidR="00215363" w:rsidRPr="00215363" w:rsidRDefault="00215363" w:rsidP="006F17B9">
      <w:pPr>
        <w:pStyle w:val="ListParagraph"/>
        <w:numPr>
          <w:ilvl w:val="0"/>
          <w:numId w:val="92"/>
        </w:numPr>
        <w:tabs>
          <w:tab w:val="left" w:pos="1530"/>
        </w:tabs>
        <w:spacing w:after="120"/>
        <w:contextualSpacing w:val="0"/>
      </w:pPr>
      <w:r w:rsidRPr="00215363">
        <w:t xml:space="preserve">Crew Leader needs to be on the same level as the others and be to monitor the work for safety reasons. They do not do any work and will be there to observe for safety concerns.  </w:t>
      </w:r>
    </w:p>
    <w:p w:rsidR="00215363" w:rsidRPr="00215363" w:rsidRDefault="00215363" w:rsidP="00215363">
      <w:pPr>
        <w:tabs>
          <w:tab w:val="left" w:pos="1530"/>
        </w:tabs>
      </w:pPr>
    </w:p>
    <w:p w:rsidR="00215363" w:rsidRPr="00215363" w:rsidRDefault="00215363" w:rsidP="006F17B9">
      <w:pPr>
        <w:pStyle w:val="ListParagraph"/>
        <w:widowControl w:val="0"/>
        <w:numPr>
          <w:ilvl w:val="0"/>
          <w:numId w:val="93"/>
        </w:numPr>
        <w:autoSpaceDE w:val="0"/>
        <w:autoSpaceDN w:val="0"/>
        <w:adjustRightInd w:val="0"/>
        <w:outlineLvl w:val="1"/>
        <w:rPr>
          <w:rFonts w:cs="Verdana"/>
          <w:b/>
          <w:sz w:val="28"/>
          <w:szCs w:val="28"/>
        </w:rPr>
      </w:pPr>
      <w:r w:rsidRPr="00215363">
        <w:rPr>
          <w:rFonts w:cs="Verdana"/>
          <w:b/>
          <w:sz w:val="28"/>
          <w:szCs w:val="28"/>
          <w:u w:val="single"/>
        </w:rPr>
        <w:t>PPE</w:t>
      </w:r>
    </w:p>
    <w:p w:rsidR="00215363" w:rsidRPr="00215363" w:rsidRDefault="00215363" w:rsidP="006F17B9">
      <w:pPr>
        <w:pStyle w:val="ListParagraph"/>
        <w:numPr>
          <w:ilvl w:val="0"/>
          <w:numId w:val="94"/>
        </w:numPr>
        <w:rPr>
          <w:b/>
        </w:rPr>
      </w:pPr>
      <w:r w:rsidRPr="00215363">
        <w:rPr>
          <w:b/>
        </w:rPr>
        <w:t xml:space="preserve">Need to follow guidance in the basic manual. </w:t>
      </w:r>
    </w:p>
    <w:p w:rsidR="00215363" w:rsidRPr="00020019" w:rsidRDefault="00215363" w:rsidP="002B1845">
      <w:pPr>
        <w:rPr>
          <w:b/>
        </w:rPr>
      </w:pPr>
    </w:p>
    <w:p w:rsidR="00215363" w:rsidRDefault="00215363" w:rsidP="00215363">
      <w:pPr>
        <w:tabs>
          <w:tab w:val="left" w:pos="1530"/>
        </w:tabs>
      </w:pPr>
    </w:p>
    <w:p w:rsidR="00215363" w:rsidRPr="00215363" w:rsidRDefault="00215363" w:rsidP="006F17B9">
      <w:pPr>
        <w:pStyle w:val="ListParagraph"/>
        <w:numPr>
          <w:ilvl w:val="0"/>
          <w:numId w:val="95"/>
        </w:numPr>
        <w:tabs>
          <w:tab w:val="left" w:pos="1530"/>
        </w:tabs>
        <w:rPr>
          <w:b/>
          <w:u w:val="single"/>
        </w:rPr>
      </w:pPr>
      <w:r w:rsidRPr="00215363">
        <w:rPr>
          <w:b/>
          <w:u w:val="single"/>
        </w:rPr>
        <w:t>TARP APPLICATIONS</w:t>
      </w:r>
    </w:p>
    <w:p w:rsidR="00215363" w:rsidRDefault="00215363" w:rsidP="00215363">
      <w:pPr>
        <w:tabs>
          <w:tab w:val="left" w:pos="1530"/>
        </w:tabs>
      </w:pPr>
    </w:p>
    <w:p w:rsidR="00215363" w:rsidRPr="00215363" w:rsidRDefault="00215363" w:rsidP="00215363">
      <w:pPr>
        <w:tabs>
          <w:tab w:val="left" w:pos="1530"/>
        </w:tabs>
      </w:pPr>
      <w:r>
        <w:tab/>
        <w:t>(N</w:t>
      </w:r>
      <w:r w:rsidRPr="00215363">
        <w:t>eed to insert instructions on tarp applications)</w:t>
      </w:r>
    </w:p>
    <w:p w:rsidR="00215363" w:rsidRDefault="00215363" w:rsidP="00F53E2D">
      <w:pPr>
        <w:rPr>
          <w:b/>
        </w:rPr>
      </w:pPr>
    </w:p>
    <w:p w:rsidR="00215363" w:rsidRDefault="00215363" w:rsidP="00F53E2D">
      <w:pPr>
        <w:rPr>
          <w:b/>
        </w:rPr>
      </w:pPr>
    </w:p>
    <w:p w:rsidR="00C04ADD" w:rsidRPr="00C04ADD" w:rsidRDefault="00C04ADD" w:rsidP="00C04ADD">
      <w:pPr>
        <w:tabs>
          <w:tab w:val="left" w:pos="1530"/>
        </w:tabs>
        <w:rPr>
          <w:sz w:val="28"/>
          <w:szCs w:val="28"/>
        </w:rPr>
      </w:pPr>
      <w:r>
        <w:rPr>
          <w:b/>
          <w:sz w:val="28"/>
          <w:szCs w:val="28"/>
          <w:u w:val="single"/>
        </w:rPr>
        <w:t>3</w:t>
      </w:r>
      <w:r w:rsidRPr="00C04ADD">
        <w:rPr>
          <w:b/>
          <w:sz w:val="28"/>
          <w:szCs w:val="28"/>
          <w:u w:val="single"/>
        </w:rPr>
        <w:t>. c. MUD-OUTS</w:t>
      </w:r>
    </w:p>
    <w:p w:rsidR="00C04ADD" w:rsidRPr="00C04ADD" w:rsidRDefault="00C04ADD" w:rsidP="006C5641">
      <w:pPr>
        <w:tabs>
          <w:tab w:val="left" w:pos="1530"/>
        </w:tabs>
        <w:spacing w:after="120"/>
      </w:pPr>
    </w:p>
    <w:p w:rsidR="00C04ADD" w:rsidRPr="00C04ADD" w:rsidRDefault="00C04ADD" w:rsidP="006F17B9">
      <w:pPr>
        <w:pStyle w:val="ListParagraph"/>
        <w:numPr>
          <w:ilvl w:val="0"/>
          <w:numId w:val="95"/>
        </w:numPr>
        <w:tabs>
          <w:tab w:val="left" w:pos="1530"/>
        </w:tabs>
        <w:spacing w:after="120"/>
        <w:contextualSpacing w:val="0"/>
      </w:pPr>
      <w:r w:rsidRPr="00C04ADD">
        <w:t>There are potential health hazards, so precautions need to be addressed concerning clean up after a flood disaster.  Contamination from sewage is probable in most cases, which creates the greatest concern.</w:t>
      </w:r>
    </w:p>
    <w:p w:rsidR="00C04ADD" w:rsidRPr="00C04ADD" w:rsidRDefault="00C04ADD" w:rsidP="006C5641">
      <w:pPr>
        <w:tabs>
          <w:tab w:val="left" w:pos="1530"/>
        </w:tabs>
        <w:spacing w:after="120"/>
      </w:pPr>
    </w:p>
    <w:p w:rsidR="00C04ADD" w:rsidRPr="002014C5" w:rsidRDefault="00C04ADD" w:rsidP="006F17B9">
      <w:pPr>
        <w:pStyle w:val="ListParagraph"/>
        <w:numPr>
          <w:ilvl w:val="0"/>
          <w:numId w:val="95"/>
        </w:numPr>
        <w:tabs>
          <w:tab w:val="left" w:pos="1530"/>
        </w:tabs>
        <w:spacing w:after="120"/>
        <w:contextualSpacing w:val="0"/>
        <w:rPr>
          <w:u w:val="single"/>
        </w:rPr>
      </w:pPr>
      <w:r w:rsidRPr="002014C5">
        <w:rPr>
          <w:u w:val="single"/>
        </w:rPr>
        <w:t>Recommended Safety Procedures:</w:t>
      </w:r>
    </w:p>
    <w:p w:rsidR="00C04ADD" w:rsidRPr="00C04ADD" w:rsidRDefault="00C04ADD" w:rsidP="006C5641">
      <w:pPr>
        <w:tabs>
          <w:tab w:val="left" w:pos="1530"/>
        </w:tabs>
        <w:spacing w:after="120"/>
      </w:pPr>
    </w:p>
    <w:p w:rsidR="00C04ADD" w:rsidRPr="00C04ADD" w:rsidRDefault="00C04ADD" w:rsidP="006F17B9">
      <w:pPr>
        <w:pStyle w:val="ListParagraph"/>
        <w:numPr>
          <w:ilvl w:val="0"/>
          <w:numId w:val="94"/>
        </w:numPr>
        <w:tabs>
          <w:tab w:val="left" w:pos="1530"/>
        </w:tabs>
        <w:spacing w:after="120"/>
        <w:contextualSpacing w:val="0"/>
      </w:pPr>
      <w:r w:rsidRPr="00C04ADD">
        <w:t>Immunizations: Tetanus, Hepatitis A and B</w:t>
      </w:r>
    </w:p>
    <w:p w:rsidR="00C04ADD" w:rsidRPr="00C04ADD" w:rsidRDefault="00C04ADD" w:rsidP="006F17B9">
      <w:pPr>
        <w:pStyle w:val="ListParagraph"/>
        <w:numPr>
          <w:ilvl w:val="0"/>
          <w:numId w:val="97"/>
        </w:numPr>
        <w:tabs>
          <w:tab w:val="left" w:pos="1530"/>
        </w:tabs>
        <w:spacing w:after="120"/>
        <w:contextualSpacing w:val="0"/>
      </w:pPr>
      <w:r w:rsidRPr="00C04ADD">
        <w:t>Contact local health department concerning other advisable shots and personal healthcare needs, before responding to a disaster.</w:t>
      </w:r>
    </w:p>
    <w:p w:rsidR="00C04ADD" w:rsidRPr="00C04ADD" w:rsidRDefault="00C04ADD" w:rsidP="006F17B9">
      <w:pPr>
        <w:pStyle w:val="ListParagraph"/>
        <w:numPr>
          <w:ilvl w:val="0"/>
          <w:numId w:val="97"/>
        </w:numPr>
        <w:tabs>
          <w:tab w:val="left" w:pos="1530"/>
        </w:tabs>
        <w:spacing w:after="120"/>
        <w:contextualSpacing w:val="0"/>
      </w:pPr>
      <w:r w:rsidRPr="00C04ADD">
        <w:t>Use personal protective equipment as listed below</w:t>
      </w:r>
    </w:p>
    <w:p w:rsidR="00C04ADD" w:rsidRPr="00C04ADD" w:rsidRDefault="00C04ADD" w:rsidP="006F17B9">
      <w:pPr>
        <w:pStyle w:val="ListParagraph"/>
        <w:numPr>
          <w:ilvl w:val="0"/>
          <w:numId w:val="97"/>
        </w:numPr>
        <w:tabs>
          <w:tab w:val="left" w:pos="1530"/>
        </w:tabs>
        <w:spacing w:after="120"/>
        <w:contextualSpacing w:val="0"/>
      </w:pPr>
      <w:r w:rsidRPr="00C04ADD">
        <w:t>Wear suitable raingear and rubber boots while spraying or pressure washing.</w:t>
      </w:r>
    </w:p>
    <w:p w:rsidR="00C04ADD" w:rsidRPr="00C04ADD" w:rsidRDefault="00C04ADD" w:rsidP="006F17B9">
      <w:pPr>
        <w:pStyle w:val="ListParagraph"/>
        <w:numPr>
          <w:ilvl w:val="0"/>
          <w:numId w:val="97"/>
        </w:numPr>
        <w:tabs>
          <w:tab w:val="left" w:pos="1530"/>
        </w:tabs>
        <w:spacing w:after="120"/>
        <w:contextualSpacing w:val="0"/>
      </w:pPr>
      <w:r w:rsidRPr="00C04ADD">
        <w:t>Disinfect tools used everyday upon completion of work.</w:t>
      </w:r>
    </w:p>
    <w:p w:rsidR="00C04ADD" w:rsidRPr="00C04ADD" w:rsidRDefault="00C04ADD" w:rsidP="006F17B9">
      <w:pPr>
        <w:pStyle w:val="ListParagraph"/>
        <w:numPr>
          <w:ilvl w:val="0"/>
          <w:numId w:val="97"/>
        </w:numPr>
        <w:tabs>
          <w:tab w:val="left" w:pos="1530"/>
        </w:tabs>
        <w:spacing w:after="120"/>
        <w:contextualSpacing w:val="0"/>
      </w:pPr>
      <w:r w:rsidRPr="00C04ADD">
        <w:t>Keep mosquito repellent that contains at least 33% deet or higher.</w:t>
      </w:r>
    </w:p>
    <w:p w:rsidR="00C04ADD" w:rsidRPr="00C04ADD" w:rsidRDefault="00C04ADD" w:rsidP="006C5641">
      <w:pPr>
        <w:tabs>
          <w:tab w:val="left" w:pos="1530"/>
        </w:tabs>
        <w:spacing w:after="120"/>
      </w:pPr>
    </w:p>
    <w:p w:rsidR="00C04ADD" w:rsidRPr="00C04ADD" w:rsidRDefault="00C04ADD" w:rsidP="006F17B9">
      <w:pPr>
        <w:pStyle w:val="ListParagraph"/>
        <w:numPr>
          <w:ilvl w:val="0"/>
          <w:numId w:val="98"/>
        </w:numPr>
        <w:tabs>
          <w:tab w:val="left" w:pos="1530"/>
        </w:tabs>
        <w:spacing w:after="120"/>
        <w:contextualSpacing w:val="0"/>
      </w:pPr>
      <w:r w:rsidRPr="00C04ADD">
        <w:t>Disaster, by the very name, indicates the turmoil and confusion of the situation.  Normal procedures have been totally disrupted; therefore, every precaution must be taken by the response volunteer to ensure safety, not only for him, but also for team members.  Always follow chain of command to eliminate confusion and guarantee productivity.</w:t>
      </w:r>
    </w:p>
    <w:p w:rsidR="00C04ADD" w:rsidRPr="00C04ADD" w:rsidRDefault="00C04ADD" w:rsidP="006C5641">
      <w:pPr>
        <w:tabs>
          <w:tab w:val="left" w:pos="1530"/>
        </w:tabs>
        <w:spacing w:after="120"/>
      </w:pPr>
    </w:p>
    <w:p w:rsidR="00C04ADD" w:rsidRPr="002014C5" w:rsidRDefault="00C04ADD" w:rsidP="006F17B9">
      <w:pPr>
        <w:pStyle w:val="ListParagraph"/>
        <w:numPr>
          <w:ilvl w:val="0"/>
          <w:numId w:val="99"/>
        </w:numPr>
        <w:tabs>
          <w:tab w:val="left" w:pos="1530"/>
        </w:tabs>
        <w:spacing w:after="120"/>
        <w:contextualSpacing w:val="0"/>
        <w:rPr>
          <w:b/>
          <w:u w:val="single"/>
        </w:rPr>
      </w:pPr>
      <w:r w:rsidRPr="002014C5">
        <w:rPr>
          <w:b/>
          <w:u w:val="single"/>
        </w:rPr>
        <w:t>Before entering damaged building, evaluate potential safety hazards due to:</w:t>
      </w:r>
    </w:p>
    <w:p w:rsidR="00C04ADD" w:rsidRPr="00C04ADD" w:rsidRDefault="00C04ADD" w:rsidP="006C5641">
      <w:pPr>
        <w:tabs>
          <w:tab w:val="left" w:pos="1530"/>
        </w:tabs>
        <w:spacing w:after="120"/>
      </w:pPr>
    </w:p>
    <w:p w:rsidR="00C04ADD" w:rsidRPr="00C04ADD" w:rsidRDefault="00C04ADD" w:rsidP="006F17B9">
      <w:pPr>
        <w:pStyle w:val="ListParagraph"/>
        <w:numPr>
          <w:ilvl w:val="0"/>
          <w:numId w:val="100"/>
        </w:numPr>
        <w:tabs>
          <w:tab w:val="left" w:pos="1530"/>
        </w:tabs>
        <w:spacing w:after="120"/>
        <w:contextualSpacing w:val="0"/>
      </w:pPr>
      <w:r w:rsidRPr="00C04ADD">
        <w:t>Foundations: settling, cracking, undermining</w:t>
      </w:r>
    </w:p>
    <w:p w:rsidR="00C04ADD" w:rsidRPr="00C04ADD" w:rsidRDefault="00C04ADD" w:rsidP="006F17B9">
      <w:pPr>
        <w:pStyle w:val="ListParagraph"/>
        <w:numPr>
          <w:ilvl w:val="0"/>
          <w:numId w:val="100"/>
        </w:numPr>
        <w:tabs>
          <w:tab w:val="left" w:pos="1530"/>
        </w:tabs>
        <w:spacing w:after="120"/>
        <w:contextualSpacing w:val="0"/>
      </w:pPr>
      <w:r w:rsidRPr="00C04ADD">
        <w:t>Weakened structures</w:t>
      </w:r>
    </w:p>
    <w:p w:rsidR="00C04ADD" w:rsidRPr="00C04ADD" w:rsidRDefault="00C04ADD" w:rsidP="006F17B9">
      <w:pPr>
        <w:pStyle w:val="ListParagraph"/>
        <w:numPr>
          <w:ilvl w:val="0"/>
          <w:numId w:val="100"/>
        </w:numPr>
        <w:tabs>
          <w:tab w:val="left" w:pos="1530"/>
        </w:tabs>
        <w:spacing w:after="120"/>
        <w:contextualSpacing w:val="0"/>
      </w:pPr>
      <w:r w:rsidRPr="00C04ADD">
        <w:t>Structural pressure points created by fallen trees or windshifts</w:t>
      </w:r>
    </w:p>
    <w:p w:rsidR="00C04ADD" w:rsidRPr="00C04ADD" w:rsidRDefault="00C04ADD" w:rsidP="006F17B9">
      <w:pPr>
        <w:pStyle w:val="ListParagraph"/>
        <w:numPr>
          <w:ilvl w:val="0"/>
          <w:numId w:val="100"/>
        </w:numPr>
        <w:tabs>
          <w:tab w:val="left" w:pos="1530"/>
        </w:tabs>
        <w:spacing w:after="120"/>
        <w:contextualSpacing w:val="0"/>
      </w:pPr>
      <w:r w:rsidRPr="00C04ADD">
        <w:t>Damaged electrical or gas lines</w:t>
      </w:r>
    </w:p>
    <w:p w:rsidR="00C04ADD" w:rsidRPr="00C04ADD" w:rsidRDefault="00C04ADD" w:rsidP="006F17B9">
      <w:pPr>
        <w:pStyle w:val="ListParagraph"/>
        <w:numPr>
          <w:ilvl w:val="0"/>
          <w:numId w:val="100"/>
        </w:numPr>
        <w:tabs>
          <w:tab w:val="left" w:pos="1530"/>
        </w:tabs>
        <w:spacing w:after="120"/>
        <w:contextualSpacing w:val="0"/>
      </w:pPr>
      <w:r w:rsidRPr="00C04ADD">
        <w:t>Always assume that fallen electrical lines are alive until power companies notify that they are indeed cut off.  Even then, use care around lines since they can become “live” due to the improper use of generators in homes.</w:t>
      </w:r>
    </w:p>
    <w:p w:rsidR="00C04ADD" w:rsidRPr="00C04ADD" w:rsidRDefault="00C04ADD" w:rsidP="006F17B9">
      <w:pPr>
        <w:pStyle w:val="ListParagraph"/>
        <w:numPr>
          <w:ilvl w:val="0"/>
          <w:numId w:val="100"/>
        </w:numPr>
        <w:tabs>
          <w:tab w:val="left" w:pos="1530"/>
        </w:tabs>
        <w:spacing w:after="120"/>
        <w:contextualSpacing w:val="0"/>
      </w:pPr>
      <w:r w:rsidRPr="00C04ADD">
        <w:t>Keep electrical tester to check sockets and switches.</w:t>
      </w:r>
    </w:p>
    <w:p w:rsidR="00C04ADD" w:rsidRPr="00C04ADD" w:rsidRDefault="00C04ADD" w:rsidP="006F17B9">
      <w:pPr>
        <w:pStyle w:val="ListParagraph"/>
        <w:numPr>
          <w:ilvl w:val="0"/>
          <w:numId w:val="100"/>
        </w:numPr>
        <w:tabs>
          <w:tab w:val="left" w:pos="1530"/>
        </w:tabs>
        <w:spacing w:after="120"/>
        <w:contextualSpacing w:val="0"/>
      </w:pPr>
      <w:r w:rsidRPr="00C04ADD">
        <w:t>Locate a breaker box, turning main breaker “OFF,” before entering a flooded basement or if any electrical work is required.</w:t>
      </w:r>
    </w:p>
    <w:p w:rsidR="00C04ADD" w:rsidRPr="00C04ADD" w:rsidRDefault="00C04ADD" w:rsidP="006F17B9">
      <w:pPr>
        <w:pStyle w:val="ListParagraph"/>
        <w:numPr>
          <w:ilvl w:val="0"/>
          <w:numId w:val="100"/>
        </w:numPr>
        <w:tabs>
          <w:tab w:val="left" w:pos="1530"/>
        </w:tabs>
        <w:spacing w:after="120"/>
        <w:contextualSpacing w:val="0"/>
      </w:pPr>
      <w:r w:rsidRPr="00C04ADD">
        <w:t>Large scale mold growth or damaged asbestos containing materials</w:t>
      </w:r>
    </w:p>
    <w:p w:rsidR="00C04ADD" w:rsidRPr="00C04ADD" w:rsidRDefault="00C04ADD" w:rsidP="006C5641">
      <w:pPr>
        <w:tabs>
          <w:tab w:val="left" w:pos="1530"/>
        </w:tabs>
        <w:spacing w:after="120"/>
      </w:pPr>
    </w:p>
    <w:p w:rsidR="00C04ADD" w:rsidRPr="002014C5" w:rsidRDefault="00C04ADD" w:rsidP="006F17B9">
      <w:pPr>
        <w:pStyle w:val="ListParagraph"/>
        <w:numPr>
          <w:ilvl w:val="0"/>
          <w:numId w:val="99"/>
        </w:numPr>
        <w:tabs>
          <w:tab w:val="left" w:pos="1530"/>
        </w:tabs>
        <w:spacing w:after="120"/>
        <w:contextualSpacing w:val="0"/>
        <w:rPr>
          <w:b/>
          <w:u w:val="single"/>
        </w:rPr>
      </w:pPr>
      <w:r w:rsidRPr="002014C5">
        <w:rPr>
          <w:b/>
          <w:u w:val="single"/>
        </w:rPr>
        <w:t>Upon entering:</w:t>
      </w:r>
    </w:p>
    <w:p w:rsidR="00C04ADD" w:rsidRPr="00C04ADD" w:rsidRDefault="00C04ADD" w:rsidP="006C5641">
      <w:pPr>
        <w:tabs>
          <w:tab w:val="left" w:pos="1530"/>
        </w:tabs>
        <w:spacing w:after="120"/>
      </w:pPr>
    </w:p>
    <w:p w:rsidR="00C04ADD" w:rsidRPr="00C04ADD" w:rsidRDefault="00C04ADD" w:rsidP="006F17B9">
      <w:pPr>
        <w:pStyle w:val="ListParagraph"/>
        <w:numPr>
          <w:ilvl w:val="0"/>
          <w:numId w:val="101"/>
        </w:numPr>
        <w:tabs>
          <w:tab w:val="left" w:pos="1530"/>
        </w:tabs>
        <w:spacing w:after="120"/>
        <w:ind w:left="1080"/>
        <w:contextualSpacing w:val="0"/>
      </w:pPr>
      <w:r w:rsidRPr="00C04ADD">
        <w:t>Visually check ceiling fixtures (holding water).</w:t>
      </w:r>
    </w:p>
    <w:p w:rsidR="00C04ADD" w:rsidRPr="00C04ADD" w:rsidRDefault="00C04ADD" w:rsidP="006F17B9">
      <w:pPr>
        <w:pStyle w:val="ListParagraph"/>
        <w:numPr>
          <w:ilvl w:val="0"/>
          <w:numId w:val="101"/>
        </w:numPr>
        <w:tabs>
          <w:tab w:val="left" w:pos="1530"/>
        </w:tabs>
        <w:spacing w:after="120"/>
        <w:ind w:left="1080"/>
        <w:contextualSpacing w:val="0"/>
      </w:pPr>
      <w:r w:rsidRPr="00C04ADD">
        <w:t>If basement is flooded, start pumping water in stages (pump about 1/3 of the water out each day.</w:t>
      </w:r>
    </w:p>
    <w:p w:rsidR="00C04ADD" w:rsidRPr="00C04ADD" w:rsidRDefault="00C04ADD" w:rsidP="006F17B9">
      <w:pPr>
        <w:pStyle w:val="ListParagraph"/>
        <w:numPr>
          <w:ilvl w:val="0"/>
          <w:numId w:val="101"/>
        </w:numPr>
        <w:tabs>
          <w:tab w:val="left" w:pos="1530"/>
        </w:tabs>
        <w:spacing w:after="120"/>
        <w:ind w:left="1080"/>
        <w:contextualSpacing w:val="0"/>
      </w:pPr>
      <w:r w:rsidRPr="00C04ADD">
        <w:t>Do not enter flooded homes or basements without probing to determine holes or hidden dangers.</w:t>
      </w:r>
    </w:p>
    <w:p w:rsidR="00C04ADD" w:rsidRPr="00C04ADD" w:rsidRDefault="00C04ADD" w:rsidP="006F17B9">
      <w:pPr>
        <w:pStyle w:val="ListParagraph"/>
        <w:numPr>
          <w:ilvl w:val="0"/>
          <w:numId w:val="101"/>
        </w:numPr>
        <w:tabs>
          <w:tab w:val="left" w:pos="1530"/>
        </w:tabs>
        <w:spacing w:after="120"/>
        <w:ind w:left="1080"/>
        <w:contextualSpacing w:val="0"/>
      </w:pPr>
      <w:r w:rsidRPr="00C04ADD">
        <w:t>Carry adequate lighting to be used when entering dark buildings.</w:t>
      </w:r>
    </w:p>
    <w:p w:rsidR="00C04ADD" w:rsidRPr="00C04ADD" w:rsidRDefault="00C04ADD" w:rsidP="006F17B9">
      <w:pPr>
        <w:pStyle w:val="ListParagraph"/>
        <w:numPr>
          <w:ilvl w:val="0"/>
          <w:numId w:val="101"/>
        </w:numPr>
        <w:tabs>
          <w:tab w:val="left" w:pos="1530"/>
        </w:tabs>
        <w:spacing w:after="120"/>
        <w:ind w:left="1080"/>
        <w:contextualSpacing w:val="0"/>
      </w:pPr>
      <w:r w:rsidRPr="00C04ADD">
        <w:t>After floods, be aware of snakes. They find dark corners and covered areas as good hiding places.</w:t>
      </w:r>
    </w:p>
    <w:p w:rsidR="00C04ADD" w:rsidRPr="00C04ADD" w:rsidRDefault="00C04ADD" w:rsidP="006C5641">
      <w:pPr>
        <w:tabs>
          <w:tab w:val="left" w:pos="1530"/>
        </w:tabs>
        <w:spacing w:after="120"/>
        <w:ind w:left="360"/>
      </w:pPr>
    </w:p>
    <w:p w:rsidR="00C04ADD" w:rsidRPr="00C04ADD" w:rsidRDefault="00C04ADD" w:rsidP="006F17B9">
      <w:pPr>
        <w:pStyle w:val="ListParagraph"/>
        <w:numPr>
          <w:ilvl w:val="0"/>
          <w:numId w:val="101"/>
        </w:numPr>
        <w:tabs>
          <w:tab w:val="left" w:pos="1530"/>
        </w:tabs>
        <w:spacing w:after="120"/>
        <w:ind w:left="1080"/>
        <w:contextualSpacing w:val="0"/>
      </w:pPr>
      <w:r w:rsidRPr="00C04ADD">
        <w:t>If you are unfamiliar with motorized tools, do not attempt to use them until properly trained.</w:t>
      </w:r>
    </w:p>
    <w:p w:rsidR="00C04ADD" w:rsidRPr="00C04ADD" w:rsidRDefault="00C04ADD" w:rsidP="006F17B9">
      <w:pPr>
        <w:pStyle w:val="ListParagraph"/>
        <w:numPr>
          <w:ilvl w:val="0"/>
          <w:numId w:val="101"/>
        </w:numPr>
        <w:tabs>
          <w:tab w:val="left" w:pos="1530"/>
        </w:tabs>
        <w:spacing w:after="120"/>
        <w:ind w:left="1080"/>
        <w:contextualSpacing w:val="0"/>
      </w:pPr>
      <w:r w:rsidRPr="00C04ADD">
        <w:t>Do not work alone when using power saws.</w:t>
      </w:r>
    </w:p>
    <w:p w:rsidR="00C04ADD" w:rsidRPr="00C04ADD" w:rsidRDefault="00C04ADD" w:rsidP="006F17B9">
      <w:pPr>
        <w:pStyle w:val="ListParagraph"/>
        <w:numPr>
          <w:ilvl w:val="0"/>
          <w:numId w:val="101"/>
        </w:numPr>
        <w:tabs>
          <w:tab w:val="left" w:pos="1530"/>
        </w:tabs>
        <w:spacing w:after="120"/>
        <w:ind w:left="1080"/>
        <w:contextualSpacing w:val="0"/>
      </w:pPr>
      <w:r w:rsidRPr="00C04ADD">
        <w:t>Do not drink water in an affected area, until verified to be safe.</w:t>
      </w:r>
    </w:p>
    <w:p w:rsidR="00C04ADD" w:rsidRPr="00C04ADD" w:rsidRDefault="00C04ADD" w:rsidP="006F17B9">
      <w:pPr>
        <w:pStyle w:val="ListParagraph"/>
        <w:numPr>
          <w:ilvl w:val="0"/>
          <w:numId w:val="101"/>
        </w:numPr>
        <w:tabs>
          <w:tab w:val="left" w:pos="1530"/>
        </w:tabs>
        <w:spacing w:after="120"/>
        <w:ind w:left="1080"/>
        <w:contextualSpacing w:val="0"/>
      </w:pPr>
      <w:r w:rsidRPr="00C04ADD">
        <w:t xml:space="preserve">In clean up and repair, take care to disinfect and put away tools, ladders, etc., to prevent the     </w:t>
      </w:r>
    </w:p>
    <w:p w:rsidR="00C04ADD" w:rsidRPr="00C04ADD" w:rsidRDefault="00C04ADD" w:rsidP="006F17B9">
      <w:pPr>
        <w:pStyle w:val="ListParagraph"/>
        <w:numPr>
          <w:ilvl w:val="0"/>
          <w:numId w:val="101"/>
        </w:numPr>
        <w:tabs>
          <w:tab w:val="left" w:pos="1530"/>
        </w:tabs>
        <w:spacing w:after="120"/>
        <w:ind w:left="1080"/>
        <w:contextualSpacing w:val="0"/>
      </w:pPr>
      <w:r w:rsidRPr="00C04ADD">
        <w:t>spreading of any germs and to prevent children from playing on the equipment.</w:t>
      </w:r>
    </w:p>
    <w:p w:rsidR="00C04ADD" w:rsidRPr="00C04ADD" w:rsidRDefault="00C04ADD" w:rsidP="006F17B9">
      <w:pPr>
        <w:pStyle w:val="ListParagraph"/>
        <w:numPr>
          <w:ilvl w:val="0"/>
          <w:numId w:val="101"/>
        </w:numPr>
        <w:tabs>
          <w:tab w:val="left" w:pos="1530"/>
        </w:tabs>
        <w:spacing w:after="120"/>
        <w:ind w:left="1080"/>
        <w:contextualSpacing w:val="0"/>
      </w:pPr>
      <w:r w:rsidRPr="00C04ADD">
        <w:t>Take care to rest and not exceed your physical limitations.</w:t>
      </w:r>
    </w:p>
    <w:p w:rsidR="00C04ADD" w:rsidRPr="00C04ADD" w:rsidRDefault="00C04ADD" w:rsidP="006F17B9">
      <w:pPr>
        <w:pStyle w:val="ListParagraph"/>
        <w:numPr>
          <w:ilvl w:val="0"/>
          <w:numId w:val="101"/>
        </w:numPr>
        <w:tabs>
          <w:tab w:val="left" w:pos="1530"/>
        </w:tabs>
        <w:spacing w:after="120"/>
        <w:ind w:left="1080"/>
        <w:contextualSpacing w:val="0"/>
      </w:pPr>
      <w:r w:rsidRPr="00C04ADD">
        <w:t>Do not sanitize hands or body with a bleach solution.</w:t>
      </w:r>
    </w:p>
    <w:p w:rsidR="00C04ADD" w:rsidRPr="00C04ADD" w:rsidRDefault="00C04ADD" w:rsidP="00C04ADD">
      <w:pPr>
        <w:autoSpaceDE w:val="0"/>
        <w:autoSpaceDN w:val="0"/>
        <w:adjustRightInd w:val="0"/>
        <w:rPr>
          <w:b/>
          <w:bCs/>
          <w:color w:val="000000"/>
        </w:rPr>
      </w:pPr>
    </w:p>
    <w:p w:rsidR="00C04ADD" w:rsidRPr="009476A4" w:rsidRDefault="00C04ADD" w:rsidP="006F17B9">
      <w:pPr>
        <w:pStyle w:val="ListParagraph"/>
        <w:numPr>
          <w:ilvl w:val="0"/>
          <w:numId w:val="99"/>
        </w:numPr>
        <w:autoSpaceDE w:val="0"/>
        <w:autoSpaceDN w:val="0"/>
        <w:adjustRightInd w:val="0"/>
        <w:rPr>
          <w:b/>
          <w:bCs/>
          <w:color w:val="000000"/>
        </w:rPr>
      </w:pPr>
      <w:r w:rsidRPr="009476A4">
        <w:rPr>
          <w:b/>
          <w:bCs/>
          <w:color w:val="000000"/>
        </w:rPr>
        <w:t>Volunteers at Greatest Risk</w:t>
      </w:r>
    </w:p>
    <w:p w:rsidR="00C04ADD" w:rsidRPr="00C04ADD" w:rsidRDefault="00C04ADD" w:rsidP="00C04ADD">
      <w:pPr>
        <w:autoSpaceDE w:val="0"/>
        <w:autoSpaceDN w:val="0"/>
        <w:adjustRightInd w:val="0"/>
        <w:rPr>
          <w:color w:val="000000"/>
        </w:rPr>
      </w:pPr>
    </w:p>
    <w:p w:rsidR="00C04ADD" w:rsidRPr="009476A4" w:rsidRDefault="00C04ADD" w:rsidP="006F17B9">
      <w:pPr>
        <w:pStyle w:val="ListParagraph"/>
        <w:numPr>
          <w:ilvl w:val="0"/>
          <w:numId w:val="102"/>
        </w:numPr>
        <w:autoSpaceDE w:val="0"/>
        <w:autoSpaceDN w:val="0"/>
        <w:adjustRightInd w:val="0"/>
        <w:spacing w:after="120"/>
        <w:contextualSpacing w:val="0"/>
        <w:rPr>
          <w:bCs/>
        </w:rPr>
      </w:pPr>
      <w:r w:rsidRPr="009476A4">
        <w:rPr>
          <w:bCs/>
        </w:rPr>
        <w:t xml:space="preserve">Anyone who has a respiratory ailment or mold allergies should not volunteer in areas where molds are visible or can be smelled.  Just about everyone is allergic to one form of mold or another.  </w:t>
      </w:r>
      <w:r w:rsidRPr="009476A4">
        <w:rPr>
          <w:color w:val="000000"/>
        </w:rPr>
        <w:t xml:space="preserve">Infants, children, and the elderly are more susceptible to health problems attributable to molds. In addition, people with the following health conditions may be more sensitive to molds: </w:t>
      </w:r>
    </w:p>
    <w:p w:rsidR="00C04ADD" w:rsidRPr="00C04ADD" w:rsidRDefault="00C04ADD" w:rsidP="009476A4">
      <w:pPr>
        <w:autoSpaceDE w:val="0"/>
        <w:autoSpaceDN w:val="0"/>
        <w:adjustRightInd w:val="0"/>
        <w:spacing w:after="120"/>
        <w:rPr>
          <w:color w:val="000000"/>
        </w:rPr>
      </w:pPr>
    </w:p>
    <w:p w:rsidR="00C04ADD" w:rsidRPr="00C04ADD" w:rsidRDefault="00C04ADD" w:rsidP="006F17B9">
      <w:pPr>
        <w:numPr>
          <w:ilvl w:val="1"/>
          <w:numId w:val="53"/>
        </w:numPr>
        <w:autoSpaceDE w:val="0"/>
        <w:autoSpaceDN w:val="0"/>
        <w:adjustRightInd w:val="0"/>
        <w:spacing w:after="120"/>
        <w:rPr>
          <w:color w:val="000000"/>
        </w:rPr>
      </w:pPr>
      <w:r w:rsidRPr="00C04ADD">
        <w:rPr>
          <w:color w:val="000000"/>
        </w:rPr>
        <w:t>Individuals with allergies or existing respiratory conditions including asthma, sinusitis, or other lung diseases.</w:t>
      </w:r>
    </w:p>
    <w:p w:rsidR="00C04ADD" w:rsidRPr="00C04ADD" w:rsidRDefault="00C04ADD" w:rsidP="006F17B9">
      <w:pPr>
        <w:numPr>
          <w:ilvl w:val="1"/>
          <w:numId w:val="53"/>
        </w:numPr>
        <w:autoSpaceDE w:val="0"/>
        <w:autoSpaceDN w:val="0"/>
        <w:adjustRightInd w:val="0"/>
        <w:spacing w:after="120"/>
        <w:rPr>
          <w:color w:val="000000"/>
        </w:rPr>
      </w:pPr>
      <w:r w:rsidRPr="00C04ADD">
        <w:rPr>
          <w:color w:val="000000"/>
        </w:rPr>
        <w:t>Individuals with a weakened immune system (e.g., HIV patients).</w:t>
      </w:r>
    </w:p>
    <w:p w:rsidR="00C04ADD" w:rsidRPr="00C04ADD" w:rsidRDefault="00C04ADD" w:rsidP="006F17B9">
      <w:pPr>
        <w:numPr>
          <w:ilvl w:val="1"/>
          <w:numId w:val="53"/>
        </w:numPr>
        <w:autoSpaceDE w:val="0"/>
        <w:autoSpaceDN w:val="0"/>
        <w:adjustRightInd w:val="0"/>
        <w:spacing w:after="120"/>
        <w:rPr>
          <w:color w:val="000000"/>
        </w:rPr>
      </w:pPr>
      <w:r w:rsidRPr="00C04ADD">
        <w:rPr>
          <w:color w:val="000000"/>
        </w:rPr>
        <w:t>Recent organ or bone marrow transplant patients.</w:t>
      </w:r>
    </w:p>
    <w:p w:rsidR="00C04ADD" w:rsidRPr="00C04ADD" w:rsidRDefault="00C04ADD" w:rsidP="006F17B9">
      <w:pPr>
        <w:numPr>
          <w:ilvl w:val="1"/>
          <w:numId w:val="53"/>
        </w:numPr>
        <w:autoSpaceDE w:val="0"/>
        <w:autoSpaceDN w:val="0"/>
        <w:adjustRightInd w:val="0"/>
        <w:spacing w:after="120"/>
        <w:rPr>
          <w:color w:val="000000"/>
        </w:rPr>
      </w:pPr>
      <w:r w:rsidRPr="00C04ADD">
        <w:rPr>
          <w:color w:val="000000"/>
        </w:rPr>
        <w:t>Patients recovering from recent surgery and receiving chemotherapy or long-term steroid treatment.</w:t>
      </w:r>
    </w:p>
    <w:p w:rsidR="00C04ADD" w:rsidRPr="00C04ADD" w:rsidRDefault="00C04ADD" w:rsidP="009476A4">
      <w:pPr>
        <w:autoSpaceDE w:val="0"/>
        <w:autoSpaceDN w:val="0"/>
        <w:adjustRightInd w:val="0"/>
        <w:spacing w:after="120"/>
        <w:rPr>
          <w:color w:val="000000"/>
        </w:rPr>
      </w:pPr>
    </w:p>
    <w:p w:rsidR="00C04ADD" w:rsidRPr="009476A4" w:rsidRDefault="00C04ADD" w:rsidP="006F17B9">
      <w:pPr>
        <w:pStyle w:val="ListParagraph"/>
        <w:numPr>
          <w:ilvl w:val="0"/>
          <w:numId w:val="99"/>
        </w:numPr>
        <w:autoSpaceDE w:val="0"/>
        <w:autoSpaceDN w:val="0"/>
        <w:adjustRightInd w:val="0"/>
        <w:rPr>
          <w:b/>
          <w:bCs/>
          <w:color w:val="000000"/>
        </w:rPr>
      </w:pPr>
      <w:r w:rsidRPr="009476A4">
        <w:rPr>
          <w:b/>
          <w:bCs/>
          <w:color w:val="000000"/>
        </w:rPr>
        <w:t>General Cleanup Tips</w:t>
      </w:r>
    </w:p>
    <w:p w:rsidR="00C04ADD" w:rsidRPr="00C04ADD" w:rsidRDefault="00C04ADD" w:rsidP="006F17B9">
      <w:pPr>
        <w:numPr>
          <w:ilvl w:val="1"/>
          <w:numId w:val="54"/>
        </w:numPr>
        <w:autoSpaceDE w:val="0"/>
        <w:autoSpaceDN w:val="0"/>
        <w:adjustRightInd w:val="0"/>
        <w:spacing w:after="120"/>
        <w:rPr>
          <w:b/>
          <w:bCs/>
          <w:color w:val="000000"/>
        </w:rPr>
      </w:pPr>
      <w:r w:rsidRPr="00C04ADD">
        <w:rPr>
          <w:color w:val="000000"/>
        </w:rPr>
        <w:t>Make sure the working area is well ventilated whenever possible.</w:t>
      </w:r>
    </w:p>
    <w:p w:rsidR="00C04ADD" w:rsidRPr="00C04ADD" w:rsidRDefault="00C04ADD" w:rsidP="006F17B9">
      <w:pPr>
        <w:numPr>
          <w:ilvl w:val="1"/>
          <w:numId w:val="54"/>
        </w:numPr>
        <w:autoSpaceDE w:val="0"/>
        <w:autoSpaceDN w:val="0"/>
        <w:adjustRightInd w:val="0"/>
        <w:spacing w:after="120"/>
        <w:rPr>
          <w:b/>
          <w:bCs/>
          <w:color w:val="000000"/>
        </w:rPr>
      </w:pPr>
      <w:r w:rsidRPr="00C04ADD">
        <w:rPr>
          <w:color w:val="000000"/>
        </w:rPr>
        <w:t>Place mold damaged materials in a plastic bag and discard.</w:t>
      </w:r>
    </w:p>
    <w:p w:rsidR="00C04ADD" w:rsidRPr="00C04ADD" w:rsidRDefault="00C04ADD" w:rsidP="006F17B9">
      <w:pPr>
        <w:numPr>
          <w:ilvl w:val="1"/>
          <w:numId w:val="54"/>
        </w:numPr>
        <w:autoSpaceDE w:val="0"/>
        <w:autoSpaceDN w:val="0"/>
        <w:adjustRightInd w:val="0"/>
        <w:spacing w:after="120"/>
        <w:rPr>
          <w:b/>
          <w:bCs/>
          <w:color w:val="000000"/>
        </w:rPr>
      </w:pPr>
      <w:r w:rsidRPr="00C04ADD">
        <w:rPr>
          <w:color w:val="000000"/>
        </w:rPr>
        <w:t>Clean mold off hard surfaces and other nonporous materials with detergent and water, and dry completely.</w:t>
      </w:r>
    </w:p>
    <w:p w:rsidR="00C04ADD" w:rsidRPr="00C04ADD" w:rsidRDefault="00C04ADD" w:rsidP="006F17B9">
      <w:pPr>
        <w:numPr>
          <w:ilvl w:val="1"/>
          <w:numId w:val="54"/>
        </w:numPr>
        <w:autoSpaceDE w:val="0"/>
        <w:autoSpaceDN w:val="0"/>
        <w:adjustRightInd w:val="0"/>
        <w:spacing w:after="120"/>
        <w:rPr>
          <w:b/>
          <w:bCs/>
          <w:color w:val="000000"/>
        </w:rPr>
      </w:pPr>
      <w:r w:rsidRPr="00C04ADD">
        <w:rPr>
          <w:color w:val="000000"/>
        </w:rPr>
        <w:t>Disinfect these cleaned surfaces with Shockwave or other EPA registered fungicide.</w:t>
      </w:r>
    </w:p>
    <w:p w:rsidR="00C04ADD" w:rsidRPr="00C04ADD" w:rsidRDefault="00C04ADD" w:rsidP="006F17B9">
      <w:pPr>
        <w:numPr>
          <w:ilvl w:val="1"/>
          <w:numId w:val="54"/>
        </w:numPr>
        <w:autoSpaceDE w:val="0"/>
        <w:autoSpaceDN w:val="0"/>
        <w:adjustRightInd w:val="0"/>
        <w:spacing w:after="120"/>
        <w:rPr>
          <w:b/>
          <w:bCs/>
          <w:color w:val="000000"/>
        </w:rPr>
      </w:pPr>
      <w:r w:rsidRPr="00C04ADD">
        <w:rPr>
          <w:color w:val="000000"/>
        </w:rPr>
        <w:t xml:space="preserve">Avoid breathing mold spores. </w:t>
      </w:r>
    </w:p>
    <w:p w:rsidR="00C04ADD" w:rsidRPr="00C04ADD" w:rsidRDefault="00C04ADD" w:rsidP="006F17B9">
      <w:pPr>
        <w:numPr>
          <w:ilvl w:val="1"/>
          <w:numId w:val="54"/>
        </w:numPr>
        <w:autoSpaceDE w:val="0"/>
        <w:autoSpaceDN w:val="0"/>
        <w:adjustRightInd w:val="0"/>
        <w:spacing w:after="120"/>
        <w:rPr>
          <w:b/>
          <w:bCs/>
          <w:color w:val="000000"/>
        </w:rPr>
      </w:pPr>
      <w:r w:rsidRPr="00C04ADD">
        <w:rPr>
          <w:color w:val="000000"/>
        </w:rPr>
        <w:t>Discard water damaged materials.</w:t>
      </w:r>
    </w:p>
    <w:p w:rsidR="00C04ADD" w:rsidRPr="00C04ADD" w:rsidRDefault="00C04ADD" w:rsidP="006F17B9">
      <w:pPr>
        <w:numPr>
          <w:ilvl w:val="1"/>
          <w:numId w:val="54"/>
        </w:numPr>
        <w:autoSpaceDE w:val="0"/>
        <w:autoSpaceDN w:val="0"/>
        <w:adjustRightInd w:val="0"/>
        <w:spacing w:after="120"/>
        <w:rPr>
          <w:b/>
          <w:bCs/>
          <w:color w:val="000000"/>
        </w:rPr>
      </w:pPr>
      <w:r w:rsidRPr="00C04ADD">
        <w:rPr>
          <w:color w:val="000000"/>
        </w:rPr>
        <w:t>Discard all porous materials visibly contaminated with mold.</w:t>
      </w:r>
      <w:r w:rsidRPr="00C04ADD">
        <w:rPr>
          <w:noProof/>
        </w:rPr>
        <w:t xml:space="preserve"> </w:t>
      </w:r>
    </w:p>
    <w:p w:rsidR="00C04ADD" w:rsidRPr="00C04ADD" w:rsidRDefault="00C04ADD" w:rsidP="009476A4">
      <w:pPr>
        <w:autoSpaceDE w:val="0"/>
        <w:autoSpaceDN w:val="0"/>
        <w:adjustRightInd w:val="0"/>
        <w:ind w:left="720" w:firstLine="720"/>
        <w:rPr>
          <w:color w:val="000000"/>
        </w:rPr>
      </w:pPr>
      <w:r w:rsidRPr="00C04ADD">
        <w:rPr>
          <w:color w:val="000000"/>
        </w:rPr>
        <w:t>These materials include the following:</w:t>
      </w:r>
    </w:p>
    <w:p w:rsidR="00C04ADD" w:rsidRPr="00C04ADD" w:rsidRDefault="00C04ADD" w:rsidP="006F17B9">
      <w:pPr>
        <w:numPr>
          <w:ilvl w:val="0"/>
          <w:numId w:val="55"/>
        </w:numPr>
        <w:autoSpaceDE w:val="0"/>
        <w:autoSpaceDN w:val="0"/>
        <w:adjustRightInd w:val="0"/>
        <w:contextualSpacing/>
        <w:rPr>
          <w:color w:val="000000"/>
        </w:rPr>
      </w:pPr>
      <w:r w:rsidRPr="00C04ADD">
        <w:rPr>
          <w:color w:val="000000"/>
        </w:rPr>
        <w:t>Carpeting and carpet padding;</w:t>
      </w:r>
    </w:p>
    <w:p w:rsidR="00C04ADD" w:rsidRPr="00C04ADD" w:rsidRDefault="00C04ADD" w:rsidP="006F17B9">
      <w:pPr>
        <w:numPr>
          <w:ilvl w:val="0"/>
          <w:numId w:val="55"/>
        </w:numPr>
        <w:autoSpaceDE w:val="0"/>
        <w:autoSpaceDN w:val="0"/>
        <w:adjustRightInd w:val="0"/>
        <w:contextualSpacing/>
        <w:rPr>
          <w:color w:val="000000"/>
        </w:rPr>
      </w:pPr>
      <w:r w:rsidRPr="00C04ADD">
        <w:rPr>
          <w:color w:val="000000"/>
        </w:rPr>
        <w:t>Upholstery, wallpaper, drywall;</w:t>
      </w:r>
    </w:p>
    <w:p w:rsidR="00C04ADD" w:rsidRPr="00C04ADD" w:rsidRDefault="00C04ADD" w:rsidP="006F17B9">
      <w:pPr>
        <w:numPr>
          <w:ilvl w:val="0"/>
          <w:numId w:val="55"/>
        </w:numPr>
        <w:autoSpaceDE w:val="0"/>
        <w:autoSpaceDN w:val="0"/>
        <w:adjustRightInd w:val="0"/>
        <w:contextualSpacing/>
        <w:rPr>
          <w:color w:val="000000"/>
        </w:rPr>
      </w:pPr>
      <w:r w:rsidRPr="00C04ADD">
        <w:rPr>
          <w:color w:val="000000"/>
        </w:rPr>
        <w:t>Floor and ceiling tiles, insulation materials;</w:t>
      </w:r>
    </w:p>
    <w:p w:rsidR="00C04ADD" w:rsidRPr="00C04ADD" w:rsidRDefault="00C04ADD" w:rsidP="006F17B9">
      <w:pPr>
        <w:numPr>
          <w:ilvl w:val="0"/>
          <w:numId w:val="55"/>
        </w:numPr>
        <w:autoSpaceDE w:val="0"/>
        <w:autoSpaceDN w:val="0"/>
        <w:adjustRightInd w:val="0"/>
        <w:contextualSpacing/>
        <w:rPr>
          <w:color w:val="000000"/>
        </w:rPr>
      </w:pPr>
      <w:r w:rsidRPr="00C04ADD">
        <w:rPr>
          <w:color w:val="000000"/>
        </w:rPr>
        <w:t>Clothing;</w:t>
      </w:r>
    </w:p>
    <w:p w:rsidR="00C04ADD" w:rsidRPr="00C04ADD" w:rsidRDefault="00C04ADD" w:rsidP="00C04ADD">
      <w:pPr>
        <w:autoSpaceDE w:val="0"/>
        <w:autoSpaceDN w:val="0"/>
        <w:adjustRightInd w:val="0"/>
        <w:rPr>
          <w:b/>
          <w:color w:val="000000"/>
        </w:rPr>
      </w:pPr>
    </w:p>
    <w:p w:rsidR="009476A4" w:rsidRDefault="009476A4" w:rsidP="00C04ADD">
      <w:pPr>
        <w:autoSpaceDE w:val="0"/>
        <w:autoSpaceDN w:val="0"/>
        <w:adjustRightInd w:val="0"/>
        <w:rPr>
          <w:b/>
          <w:color w:val="000000"/>
        </w:rPr>
      </w:pPr>
    </w:p>
    <w:p w:rsidR="009476A4" w:rsidRDefault="009476A4" w:rsidP="00C04ADD">
      <w:pPr>
        <w:autoSpaceDE w:val="0"/>
        <w:autoSpaceDN w:val="0"/>
        <w:adjustRightInd w:val="0"/>
        <w:rPr>
          <w:b/>
          <w:color w:val="000000"/>
        </w:rPr>
      </w:pPr>
    </w:p>
    <w:p w:rsidR="00C04ADD" w:rsidRPr="009476A4" w:rsidRDefault="009476A4" w:rsidP="006F17B9">
      <w:pPr>
        <w:pStyle w:val="ListParagraph"/>
        <w:numPr>
          <w:ilvl w:val="0"/>
          <w:numId w:val="99"/>
        </w:numPr>
        <w:autoSpaceDE w:val="0"/>
        <w:autoSpaceDN w:val="0"/>
        <w:adjustRightInd w:val="0"/>
        <w:rPr>
          <w:b/>
          <w:color w:val="000000"/>
          <w:u w:val="single"/>
        </w:rPr>
      </w:pPr>
      <w:r>
        <w:rPr>
          <w:b/>
          <w:color w:val="000000"/>
          <w:u w:val="single"/>
        </w:rPr>
        <w:t>PERSONAL PROTECTIVE EQUIPMENT</w:t>
      </w:r>
    </w:p>
    <w:p w:rsidR="00C04ADD" w:rsidRPr="00C04ADD" w:rsidRDefault="00C04ADD" w:rsidP="00C04ADD">
      <w:pPr>
        <w:autoSpaceDE w:val="0"/>
        <w:autoSpaceDN w:val="0"/>
        <w:adjustRightInd w:val="0"/>
        <w:rPr>
          <w:rFonts w:ascii="Arial" w:hAnsi="Arial" w:cs="Arial"/>
          <w:b/>
          <w:bCs/>
          <w:color w:val="000000"/>
        </w:rPr>
      </w:pPr>
    </w:p>
    <w:p w:rsidR="00C04ADD" w:rsidRPr="00C04ADD" w:rsidRDefault="00C04ADD" w:rsidP="006F17B9">
      <w:pPr>
        <w:numPr>
          <w:ilvl w:val="1"/>
          <w:numId w:val="52"/>
        </w:numPr>
        <w:autoSpaceDE w:val="0"/>
        <w:autoSpaceDN w:val="0"/>
        <w:adjustRightInd w:val="0"/>
        <w:contextualSpacing/>
        <w:rPr>
          <w:color w:val="000000"/>
        </w:rPr>
      </w:pPr>
      <w:r w:rsidRPr="00C04ADD">
        <w:rPr>
          <w:noProof/>
        </w:rPr>
        <w:drawing>
          <wp:anchor distT="0" distB="0" distL="114300" distR="114300" simplePos="0" relativeHeight="251643392" behindDoc="0" locked="0" layoutInCell="1" allowOverlap="1">
            <wp:simplePos x="0" y="0"/>
            <wp:positionH relativeFrom="column">
              <wp:posOffset>4799965</wp:posOffset>
            </wp:positionH>
            <wp:positionV relativeFrom="paragraph">
              <wp:posOffset>138430</wp:posOffset>
            </wp:positionV>
            <wp:extent cx="1577340" cy="1552575"/>
            <wp:effectExtent l="19050" t="19050" r="22860" b="28575"/>
            <wp:wrapSquare wrapText="bothSides"/>
            <wp:docPr id="306" name="Picture 15" descr="http://www.3m.com/product/images/N95-8210-Mask-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3m.com/product/images/N95-8210-Mask-300.jpg"/>
                    <pic:cNvPicPr>
                      <a:picLocks noChangeAspect="1" noChangeArrowheads="1"/>
                    </pic:cNvPicPr>
                  </pic:nvPicPr>
                  <pic:blipFill>
                    <a:blip r:embed="rId45" cstate="print">
                      <a:extLst>
                        <a:ext uri="{28A0092B-C50C-407E-A947-70E740481C1C}">
                          <a14:useLocalDpi xmlns:a14="http://schemas.microsoft.com/office/drawing/2010/main" val="0"/>
                        </a:ext>
                      </a:extLst>
                    </a:blip>
                    <a:srcRect l="8000" t="6667" r="9332" b="12000"/>
                    <a:stretch>
                      <a:fillRect/>
                    </a:stretch>
                  </pic:blipFill>
                  <pic:spPr bwMode="auto">
                    <a:xfrm>
                      <a:off x="0" y="0"/>
                      <a:ext cx="1577340" cy="1552575"/>
                    </a:xfrm>
                    <a:prstGeom prst="rect">
                      <a:avLst/>
                    </a:prstGeom>
                    <a:noFill/>
                    <a:ln w="19050">
                      <a:solidFill>
                        <a:srgbClr val="000000"/>
                      </a:solidFill>
                      <a:miter lim="800000"/>
                      <a:headEnd/>
                      <a:tailEnd/>
                    </a:ln>
                  </pic:spPr>
                </pic:pic>
              </a:graphicData>
            </a:graphic>
          </wp:anchor>
        </w:drawing>
      </w:r>
      <w:r w:rsidRPr="00C04ADD">
        <w:rPr>
          <w:color w:val="000000"/>
        </w:rPr>
        <w:t>A  N95 respirator is recommended anytime mold is visible or can be smelled.</w:t>
      </w:r>
    </w:p>
    <w:p w:rsidR="00C04ADD" w:rsidRPr="00C04ADD" w:rsidRDefault="00C04ADD" w:rsidP="006F17B9">
      <w:pPr>
        <w:numPr>
          <w:ilvl w:val="1"/>
          <w:numId w:val="52"/>
        </w:numPr>
        <w:autoSpaceDE w:val="0"/>
        <w:autoSpaceDN w:val="0"/>
        <w:adjustRightInd w:val="0"/>
        <w:contextualSpacing/>
        <w:rPr>
          <w:color w:val="000000"/>
        </w:rPr>
      </w:pPr>
      <w:r w:rsidRPr="00C04ADD">
        <w:rPr>
          <w:color w:val="000000"/>
        </w:rPr>
        <w:t>Avoid touching mold with your bare hands. Long gloves that extend to the middle of the forearm are recommended. Use ordinary household rubber gloves when cleaning surfaces with water, shockwave, or mild detergent. Gloves made from natural rubber, neoprene, nitrile, polyurethane, or PVC are recommended if using a disinfectant, biocide, or strong cleaning solution.</w:t>
      </w:r>
    </w:p>
    <w:p w:rsidR="009476A4" w:rsidRDefault="009476A4" w:rsidP="009476A4">
      <w:pPr>
        <w:autoSpaceDE w:val="0"/>
        <w:autoSpaceDN w:val="0"/>
        <w:adjustRightInd w:val="0"/>
        <w:ind w:left="720"/>
        <w:contextualSpacing/>
        <w:rPr>
          <w:b/>
        </w:rPr>
      </w:pPr>
    </w:p>
    <w:p w:rsidR="009476A4" w:rsidRDefault="009476A4" w:rsidP="009476A4">
      <w:pPr>
        <w:autoSpaceDE w:val="0"/>
        <w:autoSpaceDN w:val="0"/>
        <w:adjustRightInd w:val="0"/>
        <w:ind w:left="720"/>
        <w:contextualSpacing/>
        <w:rPr>
          <w:b/>
        </w:rPr>
      </w:pPr>
    </w:p>
    <w:p w:rsidR="009476A4" w:rsidRDefault="009476A4" w:rsidP="009476A4">
      <w:pPr>
        <w:autoSpaceDE w:val="0"/>
        <w:autoSpaceDN w:val="0"/>
        <w:adjustRightInd w:val="0"/>
        <w:ind w:left="720"/>
        <w:contextualSpacing/>
        <w:rPr>
          <w:b/>
        </w:rPr>
      </w:pPr>
    </w:p>
    <w:p w:rsidR="009476A4" w:rsidRDefault="009476A4" w:rsidP="009476A4">
      <w:pPr>
        <w:autoSpaceDE w:val="0"/>
        <w:autoSpaceDN w:val="0"/>
        <w:adjustRightInd w:val="0"/>
        <w:ind w:left="720"/>
        <w:contextualSpacing/>
        <w:rPr>
          <w:b/>
        </w:rPr>
      </w:pPr>
    </w:p>
    <w:p w:rsidR="009476A4" w:rsidRDefault="00683150" w:rsidP="009476A4">
      <w:pPr>
        <w:autoSpaceDE w:val="0"/>
        <w:autoSpaceDN w:val="0"/>
        <w:adjustRightInd w:val="0"/>
        <w:ind w:left="720"/>
        <w:contextualSpacing/>
        <w:rPr>
          <w:b/>
        </w:rPr>
      </w:pPr>
      <w:r>
        <w:rPr>
          <w:b/>
          <w:noProof/>
        </w:rPr>
        <mc:AlternateContent>
          <mc:Choice Requires="wps">
            <w:drawing>
              <wp:anchor distT="0" distB="0" distL="114300" distR="114300" simplePos="0" relativeHeight="251707904" behindDoc="0" locked="0" layoutInCell="1" allowOverlap="1">
                <wp:simplePos x="0" y="0"/>
                <wp:positionH relativeFrom="column">
                  <wp:posOffset>104775</wp:posOffset>
                </wp:positionH>
                <wp:positionV relativeFrom="paragraph">
                  <wp:posOffset>66675</wp:posOffset>
                </wp:positionV>
                <wp:extent cx="5838825" cy="1685925"/>
                <wp:effectExtent l="0" t="0" r="28575" b="28575"/>
                <wp:wrapNone/>
                <wp:docPr id="107"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8825" cy="168592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793F5C0" id="Rectangle 13" o:spid="_x0000_s1026" style="position:absolute;margin-left:8.25pt;margin-top:5.25pt;width:459.75pt;height:132.7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" filled="f" strokeweight="2pt"/>
            </w:pict>
          </mc:Fallback>
        </mc:AlternateContent>
      </w:r>
    </w:p>
    <w:p w:rsidR="00C04ADD" w:rsidRPr="00376E94" w:rsidRDefault="00C04ADD" w:rsidP="00376E94">
      <w:pPr>
        <w:autoSpaceDE w:val="0"/>
        <w:autoSpaceDN w:val="0"/>
        <w:adjustRightInd w:val="0"/>
        <w:ind w:left="720"/>
        <w:contextualSpacing/>
        <w:jc w:val="center"/>
        <w:rPr>
          <w:b/>
          <w:color w:val="000000"/>
          <w:sz w:val="32"/>
          <w:szCs w:val="32"/>
        </w:rPr>
      </w:pPr>
      <w:r w:rsidRPr="00376E94">
        <w:rPr>
          <w:b/>
          <w:sz w:val="32"/>
          <w:szCs w:val="32"/>
        </w:rPr>
        <w:t xml:space="preserve">DEVELOPMENT OF SHOCKWAVE AND OTHER TREATMENTS IS A WORK IN PROGRESS. PLEASE SHARE FIELD EXPERIENCE WITH YOUR BLUE HAT WHO WILL SHARE WITH </w:t>
      </w:r>
      <w:r w:rsidR="00376E94" w:rsidRPr="00376E94">
        <w:rPr>
          <w:b/>
          <w:color w:val="000000"/>
          <w:sz w:val="32"/>
          <w:szCs w:val="32"/>
        </w:rPr>
        <w:t>THE SAFETY GROUP AND WHITE HATS</w:t>
      </w:r>
    </w:p>
    <w:p w:rsidR="00C04ADD" w:rsidRPr="00376E94" w:rsidRDefault="00C04ADD" w:rsidP="00376E94">
      <w:pPr>
        <w:jc w:val="center"/>
        <w:rPr>
          <w:b/>
          <w:sz w:val="32"/>
          <w:szCs w:val="32"/>
        </w:rPr>
      </w:pPr>
      <w:r w:rsidRPr="00376E94">
        <w:rPr>
          <w:b/>
          <w:sz w:val="32"/>
          <w:szCs w:val="32"/>
        </w:rPr>
        <w:t>See Standard operating Guides in appendix D</w:t>
      </w:r>
    </w:p>
    <w:p w:rsidR="00C04ADD" w:rsidRPr="00C04ADD" w:rsidRDefault="00C04ADD" w:rsidP="00C04ADD">
      <w:pPr>
        <w:jc w:val="center"/>
        <w:rPr>
          <w:b/>
        </w:rPr>
      </w:pPr>
    </w:p>
    <w:p w:rsidR="00C04ADD" w:rsidRPr="00C04ADD" w:rsidRDefault="00C04ADD" w:rsidP="00C04ADD">
      <w:pPr>
        <w:jc w:val="center"/>
        <w:rPr>
          <w:b/>
        </w:rPr>
      </w:pPr>
    </w:p>
    <w:p w:rsidR="00C04ADD" w:rsidRDefault="00C04ADD" w:rsidP="00C04ADD">
      <w:pPr>
        <w:jc w:val="center"/>
        <w:rPr>
          <w:b/>
        </w:rPr>
      </w:pPr>
      <w:r w:rsidRPr="00C04ADD">
        <w:rPr>
          <w:b/>
        </w:rPr>
        <w:t>INTERIM GUIDANCE FOR THE USE OF “SHOCKWAVE”</w:t>
      </w:r>
    </w:p>
    <w:p w:rsidR="00376E94" w:rsidRPr="00C04ADD" w:rsidRDefault="00376E94" w:rsidP="00C04ADD">
      <w:pPr>
        <w:jc w:val="center"/>
        <w:rPr>
          <w:b/>
        </w:rPr>
      </w:pPr>
    </w:p>
    <w:p w:rsidR="00C04ADD" w:rsidRDefault="00C04ADD" w:rsidP="00376E94">
      <w:pPr>
        <w:spacing w:after="120"/>
      </w:pPr>
      <w:r w:rsidRPr="00C04ADD">
        <w:rPr>
          <w:noProof/>
        </w:rPr>
        <w:drawing>
          <wp:anchor distT="0" distB="0" distL="114300" distR="114300" simplePos="0" relativeHeight="251641344" behindDoc="0" locked="0" layoutInCell="1" allowOverlap="1">
            <wp:simplePos x="0" y="0"/>
            <wp:positionH relativeFrom="column">
              <wp:posOffset>3839845</wp:posOffset>
            </wp:positionH>
            <wp:positionV relativeFrom="paragraph">
              <wp:posOffset>697865</wp:posOffset>
            </wp:positionV>
            <wp:extent cx="2103120" cy="1910715"/>
            <wp:effectExtent l="19050" t="19050" r="11430" b="13335"/>
            <wp:wrapSquare wrapText="bothSides"/>
            <wp:docPr id="308" name="Picture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a:blip r:embed="rId60" cstate="print">
                      <a:extLst>
                        <a:ext uri="{28A0092B-C50C-407E-A947-70E740481C1C}">
                          <a14:useLocalDpi xmlns:a14="http://schemas.microsoft.com/office/drawing/2010/main" val="0"/>
                        </a:ext>
                      </a:extLst>
                    </a:blip>
                    <a:srcRect b="31673"/>
                    <a:stretch>
                      <a:fillRect/>
                    </a:stretch>
                  </pic:blipFill>
                  <pic:spPr bwMode="auto">
                    <a:xfrm>
                      <a:off x="0" y="0"/>
                      <a:ext cx="2103120" cy="1910715"/>
                    </a:xfrm>
                    <a:prstGeom prst="rect">
                      <a:avLst/>
                    </a:prstGeom>
                    <a:noFill/>
                    <a:ln w="19050">
                      <a:solidFill>
                        <a:srgbClr val="000000"/>
                      </a:solidFill>
                      <a:miter lim="800000"/>
                      <a:headEnd/>
                      <a:tailEnd/>
                    </a:ln>
                  </pic:spPr>
                </pic:pic>
              </a:graphicData>
            </a:graphic>
          </wp:anchor>
        </w:drawing>
      </w:r>
      <w:r w:rsidRPr="00C04ADD">
        <w:t>Shockwave is used in the place of bleach for mold treatment (Bleach is not an EPA registered material for treating mold, Shockwave is EPA registered).   Bleach has been used for generations to rid surfaces for mold.  However, the chemical make-up of bleach does not allow it to penetrate deep into the surfaces where the mold roots are growing.  The treatment used by volunteers is a family of chemicals called quaternary ammonium chlorides or more simply “Quats”.  The product Shockwave is popular among remediation companies and has been working well in the field for our volunteers.  The chemical formulation of Showckwave is an EPA-registered disinfectant, fungicide, sanitizer and cleaner designed specifically for mold remediation. One of the advantages volunteers and patrons alike report is that the Shockwave leaves an area smelling more fresh and does not leave the chlorine-like smell that lingers after bleach is used.   If Shockwave is not available try to seek out another of the Quat family of remediation chemicals.  It is important to have any al</w:t>
      </w:r>
      <w:r w:rsidR="00376E94">
        <w:t>ternate reviewed by your White Hat and a member of the Safety T</w:t>
      </w:r>
      <w:r w:rsidRPr="00C04ADD">
        <w:t>eam before using in the field.</w:t>
      </w:r>
    </w:p>
    <w:p w:rsidR="00376E94" w:rsidRDefault="00376E94" w:rsidP="00C04ADD"/>
    <w:p w:rsidR="00376E94" w:rsidRPr="00C04ADD" w:rsidRDefault="00376E94" w:rsidP="00C04ADD"/>
    <w:p w:rsidR="00C04ADD" w:rsidRPr="007E74D7" w:rsidRDefault="00C04ADD" w:rsidP="006F17B9">
      <w:pPr>
        <w:pStyle w:val="ListParagraph"/>
        <w:numPr>
          <w:ilvl w:val="0"/>
          <w:numId w:val="95"/>
        </w:numPr>
        <w:spacing w:after="120"/>
        <w:contextualSpacing w:val="0"/>
        <w:rPr>
          <w:b/>
        </w:rPr>
      </w:pPr>
      <w:r w:rsidRPr="007E74D7">
        <w:rPr>
          <w:b/>
        </w:rPr>
        <w:t>USE OF SHOCKWAVE</w:t>
      </w:r>
    </w:p>
    <w:p w:rsidR="00C04ADD" w:rsidRPr="00C04ADD" w:rsidRDefault="00C04ADD" w:rsidP="006F17B9">
      <w:pPr>
        <w:pStyle w:val="ListParagraph"/>
        <w:numPr>
          <w:ilvl w:val="0"/>
          <w:numId w:val="96"/>
        </w:numPr>
        <w:spacing w:after="120"/>
        <w:contextualSpacing w:val="0"/>
      </w:pPr>
      <w:r w:rsidRPr="00C04ADD">
        <w:t>When using Shockwave (Quats) it is important to let the treatment sit on the surface for at least 10 minutes before continuing.  This will allow the treatment to do its job not just at surface level, but also where the roots of the mold are growing.</w:t>
      </w:r>
    </w:p>
    <w:p w:rsidR="00C04ADD" w:rsidRPr="00C04ADD" w:rsidRDefault="00C04ADD" w:rsidP="006F17B9">
      <w:pPr>
        <w:pStyle w:val="ListParagraph"/>
        <w:numPr>
          <w:ilvl w:val="0"/>
          <w:numId w:val="96"/>
        </w:numPr>
        <w:spacing w:after="120"/>
        <w:contextualSpacing w:val="0"/>
      </w:pPr>
      <w:r w:rsidRPr="00C04ADD">
        <w:t>Shockwave comes in two versions concentrate and ready to use (RTU). The ready to use version is just as it says ready to use right out of the bottle.  The concentrate version requires mixing 4 ounces of Shockwave per gallon of water.  Do not use more than 4 ounces per gallon.  Adding more chemical does not improve effectiveness and wastes product.  Remember that the concentrate version provides 32 gallons of usable product out of a single one gallon jug.</w:t>
      </w:r>
    </w:p>
    <w:p w:rsidR="00C04ADD" w:rsidRPr="00C04ADD" w:rsidRDefault="00C04ADD" w:rsidP="006F17B9">
      <w:pPr>
        <w:pStyle w:val="ListParagraph"/>
        <w:numPr>
          <w:ilvl w:val="0"/>
          <w:numId w:val="96"/>
        </w:numPr>
        <w:spacing w:after="120"/>
        <w:contextualSpacing w:val="0"/>
      </w:pPr>
      <w:r w:rsidRPr="00C04ADD">
        <w:t>Shockwave is used three ways.</w:t>
      </w:r>
    </w:p>
    <w:p w:rsidR="00C04ADD" w:rsidRPr="00C04ADD" w:rsidRDefault="002014C5" w:rsidP="00376E94">
      <w:pPr>
        <w:spacing w:after="120" w:line="276" w:lineRule="auto"/>
        <w:ind w:left="720" w:firstLine="720"/>
        <w:rPr>
          <w:b/>
          <w:u w:val="words"/>
        </w:rPr>
      </w:pPr>
      <w:r>
        <w:t xml:space="preserve">1. </w:t>
      </w:r>
      <w:r w:rsidR="00C04ADD" w:rsidRPr="00C04ADD">
        <w:t>To treat a house with 2-1/2 gallon pump sprayer.</w:t>
      </w:r>
    </w:p>
    <w:p w:rsidR="00C04ADD" w:rsidRPr="00C04ADD" w:rsidRDefault="00C04ADD" w:rsidP="006F17B9">
      <w:pPr>
        <w:numPr>
          <w:ilvl w:val="1"/>
          <w:numId w:val="57"/>
        </w:numPr>
        <w:spacing w:after="120" w:line="276" w:lineRule="auto"/>
      </w:pPr>
      <w:r w:rsidRPr="00C04ADD">
        <w:t>Put on N95 mask and safety glasses. Gloves are an option for what may be touched  in the house while treating.</w:t>
      </w:r>
    </w:p>
    <w:p w:rsidR="00C04ADD" w:rsidRPr="00C04ADD" w:rsidRDefault="00C04ADD" w:rsidP="006F17B9">
      <w:pPr>
        <w:numPr>
          <w:ilvl w:val="1"/>
          <w:numId w:val="57"/>
        </w:numPr>
        <w:spacing w:after="120" w:line="276" w:lineRule="auto"/>
      </w:pPr>
      <w:r w:rsidRPr="00C04ADD">
        <w:t>Pre-treat any visible mold growth with by spraying Shockwave onto the visible mold and the areas immediately around it.  For instance, this could be a foot or two beyond what you see growing on the wall.  Remember mold starts as microscopic spores that we cannot see.  So going a little beyond what you see will add to the effectiveness of the treatment.  If the house has been pre-treated with Shockwave this step is not necessary.</w:t>
      </w:r>
    </w:p>
    <w:p w:rsidR="00C04ADD" w:rsidRPr="00C04ADD" w:rsidRDefault="00C04ADD" w:rsidP="006F17B9">
      <w:pPr>
        <w:numPr>
          <w:ilvl w:val="1"/>
          <w:numId w:val="57"/>
        </w:numPr>
        <w:spacing w:after="120" w:line="276" w:lineRule="auto"/>
      </w:pPr>
      <w:r w:rsidRPr="00C04ADD">
        <w:t>Remove any building materials that need to be removed.</w:t>
      </w:r>
    </w:p>
    <w:p w:rsidR="00C04ADD" w:rsidRPr="00C04ADD" w:rsidRDefault="00C04ADD" w:rsidP="006F17B9">
      <w:pPr>
        <w:numPr>
          <w:ilvl w:val="1"/>
          <w:numId w:val="57"/>
        </w:numPr>
        <w:spacing w:after="120" w:line="276" w:lineRule="auto"/>
      </w:pPr>
      <w:r w:rsidRPr="00C04ADD">
        <w:rPr>
          <w:noProof/>
        </w:rPr>
        <w:drawing>
          <wp:anchor distT="0" distB="0" distL="114300" distR="114300" simplePos="0" relativeHeight="251642368" behindDoc="1" locked="0" layoutInCell="1" allowOverlap="1">
            <wp:simplePos x="0" y="0"/>
            <wp:positionH relativeFrom="column">
              <wp:posOffset>4465955</wp:posOffset>
            </wp:positionH>
            <wp:positionV relativeFrom="paragraph">
              <wp:posOffset>146685</wp:posOffset>
            </wp:positionV>
            <wp:extent cx="1724660" cy="2276475"/>
            <wp:effectExtent l="19050" t="19050" r="27940" b="28575"/>
            <wp:wrapTight wrapText="bothSides">
              <wp:wrapPolygon edited="0">
                <wp:start x="-239" y="-181"/>
                <wp:lineTo x="-239" y="21690"/>
                <wp:lineTo x="21711" y="21690"/>
                <wp:lineTo x="21711" y="-181"/>
                <wp:lineTo x="-239" y="-181"/>
              </wp:wrapPolygon>
            </wp:wrapTight>
            <wp:docPr id="309" name="Picture 14" descr="http://s.ecrater.com/stores/52666/4ecfc82c0f2e9_5266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crater.com/stores/52666/4ecfc82c0f2e9_52666b.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24660" cy="2276475"/>
                    </a:xfrm>
                    <a:prstGeom prst="rect">
                      <a:avLst/>
                    </a:prstGeom>
                    <a:noFill/>
                    <a:ln w="19050">
                      <a:solidFill>
                        <a:srgbClr val="000000"/>
                      </a:solidFill>
                      <a:miter lim="800000"/>
                      <a:headEnd/>
                      <a:tailEnd/>
                    </a:ln>
                  </pic:spPr>
                </pic:pic>
              </a:graphicData>
            </a:graphic>
          </wp:anchor>
        </w:drawing>
      </w:r>
      <w:r w:rsidRPr="00C04ADD">
        <w:t>Treat the exposed framing.</w:t>
      </w:r>
    </w:p>
    <w:p w:rsidR="00C04ADD" w:rsidRPr="00C04ADD" w:rsidRDefault="00C04ADD" w:rsidP="00376E94">
      <w:pPr>
        <w:spacing w:after="120"/>
        <w:ind w:left="1080"/>
      </w:pPr>
    </w:p>
    <w:p w:rsidR="00C04ADD" w:rsidRPr="00C04ADD" w:rsidRDefault="002014C5" w:rsidP="00376E94">
      <w:pPr>
        <w:spacing w:after="120" w:line="276" w:lineRule="auto"/>
        <w:ind w:left="810" w:firstLine="630"/>
      </w:pPr>
      <w:r>
        <w:t xml:space="preserve">2.  </w:t>
      </w:r>
      <w:r w:rsidR="00C04ADD" w:rsidRPr="00C04ADD">
        <w:t>To treat a crawl space with a Fogmaster Fogger.</w:t>
      </w:r>
    </w:p>
    <w:p w:rsidR="00C04ADD" w:rsidRPr="00C04ADD" w:rsidRDefault="00C04ADD" w:rsidP="006F17B9">
      <w:pPr>
        <w:numPr>
          <w:ilvl w:val="1"/>
          <w:numId w:val="58"/>
        </w:numPr>
        <w:spacing w:after="120" w:line="276" w:lineRule="auto"/>
      </w:pPr>
      <w:r w:rsidRPr="00C04ADD">
        <w:t>Put on N95 mask and safety glasses. Gloves are an option for what may be touched  in the crawl space while treating.</w:t>
      </w:r>
    </w:p>
    <w:p w:rsidR="00C04ADD" w:rsidRPr="00C04ADD" w:rsidRDefault="00C04ADD" w:rsidP="006F17B9">
      <w:pPr>
        <w:numPr>
          <w:ilvl w:val="1"/>
          <w:numId w:val="58"/>
        </w:numPr>
        <w:spacing w:after="120" w:line="276" w:lineRule="auto"/>
      </w:pPr>
      <w:r w:rsidRPr="00C04ADD">
        <w:t>Set fogger at medium setting. This will use about one gallon of mix in an hour and treat a two to three thousand square foot crawl space.</w:t>
      </w:r>
    </w:p>
    <w:p w:rsidR="00C04ADD" w:rsidRPr="00C04ADD" w:rsidRDefault="00C04ADD" w:rsidP="006F17B9">
      <w:pPr>
        <w:numPr>
          <w:ilvl w:val="1"/>
          <w:numId w:val="58"/>
        </w:numPr>
        <w:spacing w:after="120" w:line="276" w:lineRule="auto"/>
      </w:pPr>
      <w:r w:rsidRPr="00C04ADD">
        <w:t>Place fogger under house.</w:t>
      </w:r>
    </w:p>
    <w:p w:rsidR="00C04ADD" w:rsidRPr="00C04ADD" w:rsidRDefault="00C04ADD" w:rsidP="006F17B9">
      <w:pPr>
        <w:numPr>
          <w:ilvl w:val="1"/>
          <w:numId w:val="58"/>
        </w:numPr>
        <w:spacing w:after="120" w:line="276" w:lineRule="auto"/>
      </w:pPr>
      <w:r w:rsidRPr="00C04ADD">
        <w:t xml:space="preserve">Close the crawl space vents where possible. </w:t>
      </w:r>
    </w:p>
    <w:p w:rsidR="00C04ADD" w:rsidRDefault="00C04ADD" w:rsidP="006F17B9">
      <w:pPr>
        <w:numPr>
          <w:ilvl w:val="1"/>
          <w:numId w:val="58"/>
        </w:numPr>
        <w:spacing w:after="120" w:line="276" w:lineRule="auto"/>
      </w:pPr>
      <w:r w:rsidRPr="00C04ADD">
        <w:t>Turn on the fogger.</w:t>
      </w:r>
    </w:p>
    <w:p w:rsidR="00376E94" w:rsidRDefault="00376E94" w:rsidP="00376E94">
      <w:pPr>
        <w:spacing w:after="120" w:line="276" w:lineRule="auto"/>
      </w:pPr>
    </w:p>
    <w:p w:rsidR="00376E94" w:rsidRPr="00C04ADD" w:rsidRDefault="00376E94" w:rsidP="00376E94">
      <w:pPr>
        <w:spacing w:after="120" w:line="276" w:lineRule="auto"/>
      </w:pPr>
    </w:p>
    <w:p w:rsidR="00C04ADD" w:rsidRPr="00C04ADD" w:rsidRDefault="00C04ADD" w:rsidP="00376E94">
      <w:pPr>
        <w:spacing w:after="120"/>
        <w:ind w:left="1080"/>
      </w:pPr>
      <w:r w:rsidRPr="00C04ADD">
        <w:t xml:space="preserve"> </w:t>
      </w:r>
    </w:p>
    <w:p w:rsidR="00C04ADD" w:rsidRPr="00C04ADD" w:rsidRDefault="002014C5" w:rsidP="00376E94">
      <w:pPr>
        <w:spacing w:after="120" w:line="276" w:lineRule="auto"/>
        <w:ind w:left="810" w:firstLine="630"/>
      </w:pPr>
      <w:r>
        <w:t xml:space="preserve">3.  </w:t>
      </w:r>
      <w:r w:rsidR="00C04ADD" w:rsidRPr="00C04ADD">
        <w:t xml:space="preserve">Pretreat house. </w:t>
      </w:r>
    </w:p>
    <w:p w:rsidR="00C04ADD" w:rsidRPr="00C04ADD" w:rsidRDefault="00C04ADD" w:rsidP="006F17B9">
      <w:pPr>
        <w:numPr>
          <w:ilvl w:val="1"/>
          <w:numId w:val="59"/>
        </w:numPr>
        <w:spacing w:after="120" w:line="276" w:lineRule="auto"/>
      </w:pPr>
      <w:r w:rsidRPr="00C04ADD">
        <w:t>Put on N95 mask and safety glasses. Gloves are an option for what may be touched  in the house while treating.</w:t>
      </w:r>
    </w:p>
    <w:p w:rsidR="00C04ADD" w:rsidRPr="00C04ADD" w:rsidRDefault="00C04ADD" w:rsidP="006F17B9">
      <w:pPr>
        <w:numPr>
          <w:ilvl w:val="1"/>
          <w:numId w:val="59"/>
        </w:numPr>
        <w:spacing w:after="120" w:line="276" w:lineRule="auto"/>
      </w:pPr>
      <w:r w:rsidRPr="00C04ADD">
        <w:t>Set fogger at medium setting. This will use about one gallon of mix in an hour and treat a two to three thousand square foot crawl space.</w:t>
      </w:r>
    </w:p>
    <w:p w:rsidR="00C04ADD" w:rsidRPr="00C04ADD" w:rsidRDefault="00C04ADD" w:rsidP="006F17B9">
      <w:pPr>
        <w:numPr>
          <w:ilvl w:val="1"/>
          <w:numId w:val="59"/>
        </w:numPr>
        <w:spacing w:after="120" w:line="276" w:lineRule="auto"/>
      </w:pPr>
      <w:r w:rsidRPr="00C04ADD">
        <w:t>Place fogger under house.</w:t>
      </w:r>
    </w:p>
    <w:p w:rsidR="00C04ADD" w:rsidRPr="00C04ADD" w:rsidRDefault="00C04ADD" w:rsidP="006F17B9">
      <w:pPr>
        <w:numPr>
          <w:ilvl w:val="1"/>
          <w:numId w:val="59"/>
        </w:numPr>
        <w:spacing w:after="120" w:line="276" w:lineRule="auto"/>
      </w:pPr>
      <w:r w:rsidRPr="00C04ADD">
        <w:t>Close the crawl space vents where possible.</w:t>
      </w:r>
    </w:p>
    <w:p w:rsidR="00C04ADD" w:rsidRDefault="00C04ADD" w:rsidP="006F17B9">
      <w:pPr>
        <w:numPr>
          <w:ilvl w:val="1"/>
          <w:numId w:val="59"/>
        </w:numPr>
        <w:spacing w:after="120" w:line="276" w:lineRule="auto"/>
      </w:pPr>
      <w:r w:rsidRPr="00C04ADD">
        <w:t>Turn on the fogger.</w:t>
      </w:r>
    </w:p>
    <w:p w:rsidR="002014C5" w:rsidRDefault="002014C5" w:rsidP="002014C5">
      <w:pPr>
        <w:spacing w:after="200" w:line="276" w:lineRule="auto"/>
        <w:contextualSpacing/>
      </w:pPr>
    </w:p>
    <w:p w:rsidR="002014C5" w:rsidRPr="00C04ADD" w:rsidRDefault="002014C5" w:rsidP="002014C5">
      <w:pPr>
        <w:spacing w:after="200" w:line="276" w:lineRule="auto"/>
        <w:contextualSpacing/>
      </w:pPr>
    </w:p>
    <w:p w:rsidR="00C04ADD" w:rsidRPr="00376E94" w:rsidRDefault="00C04ADD" w:rsidP="006F17B9">
      <w:pPr>
        <w:pStyle w:val="ListParagraph"/>
        <w:numPr>
          <w:ilvl w:val="0"/>
          <w:numId w:val="95"/>
        </w:numPr>
        <w:rPr>
          <w:b/>
          <w:u w:val="single"/>
        </w:rPr>
      </w:pPr>
      <w:r w:rsidRPr="00376E94">
        <w:rPr>
          <w:b/>
          <w:u w:val="single"/>
        </w:rPr>
        <w:t xml:space="preserve">PRECAUTIONS </w:t>
      </w:r>
    </w:p>
    <w:p w:rsidR="00C04ADD" w:rsidRPr="00C04ADD" w:rsidRDefault="00C04ADD" w:rsidP="006F17B9">
      <w:pPr>
        <w:pStyle w:val="ListParagraph"/>
        <w:numPr>
          <w:ilvl w:val="0"/>
          <w:numId w:val="103"/>
        </w:numPr>
        <w:spacing w:after="120"/>
      </w:pPr>
      <w:r w:rsidRPr="00C04ADD">
        <w:t xml:space="preserve">Remember chemical concentrates are much more potent than when diluted with water. Wear neoprene, rubber, vinyl, or nitrile gloves to prevent skin contact if prolonged skin contact is likely. Avoid skin contact. Wash hands before eating, smoking or using the wash room. Wear safety goggles when mixing and at minimum safety glasses when applying. Do not get in eyes. Do not take internally or drink this material. Prevent prolonged or repeated breathing of vapor or spray mists. Keep unnecessary people away. Floor may be slippery, use care to avoid falling. Remove all sources if ignition.  Ventilate the area.  </w:t>
      </w:r>
    </w:p>
    <w:p w:rsidR="00C04ADD" w:rsidRPr="00C04ADD" w:rsidRDefault="00C04ADD" w:rsidP="00C04ADD">
      <w:pPr>
        <w:autoSpaceDE w:val="0"/>
        <w:autoSpaceDN w:val="0"/>
        <w:adjustRightInd w:val="0"/>
        <w:rPr>
          <w:b/>
          <w:bCs/>
          <w:caps/>
          <w:color w:val="000000"/>
        </w:rPr>
      </w:pPr>
    </w:p>
    <w:p w:rsidR="00C04ADD" w:rsidRPr="00376E94" w:rsidRDefault="00C04ADD" w:rsidP="006F17B9">
      <w:pPr>
        <w:pStyle w:val="ListParagraph"/>
        <w:numPr>
          <w:ilvl w:val="0"/>
          <w:numId w:val="95"/>
        </w:numPr>
        <w:autoSpaceDE w:val="0"/>
        <w:autoSpaceDN w:val="0"/>
        <w:adjustRightInd w:val="0"/>
        <w:rPr>
          <w:b/>
          <w:bCs/>
          <w:caps/>
          <w:color w:val="000000"/>
          <w:u w:val="single"/>
        </w:rPr>
      </w:pPr>
      <w:r w:rsidRPr="00376E94">
        <w:rPr>
          <w:b/>
          <w:bCs/>
          <w:caps/>
          <w:color w:val="000000"/>
          <w:u w:val="single"/>
        </w:rPr>
        <w:t>Flooring Removal</w:t>
      </w:r>
    </w:p>
    <w:p w:rsidR="00C04ADD" w:rsidRPr="00C04ADD" w:rsidRDefault="00C04ADD" w:rsidP="00C04ADD">
      <w:pPr>
        <w:autoSpaceDE w:val="0"/>
        <w:autoSpaceDN w:val="0"/>
        <w:adjustRightInd w:val="0"/>
        <w:rPr>
          <w:b/>
          <w:bCs/>
          <w:caps/>
          <w:color w:val="000000"/>
        </w:rPr>
      </w:pPr>
    </w:p>
    <w:p w:rsidR="00C04ADD" w:rsidRPr="00376E94" w:rsidRDefault="00C04ADD" w:rsidP="006F17B9">
      <w:pPr>
        <w:pStyle w:val="ListParagraph"/>
        <w:numPr>
          <w:ilvl w:val="0"/>
          <w:numId w:val="103"/>
        </w:numPr>
        <w:autoSpaceDE w:val="0"/>
        <w:autoSpaceDN w:val="0"/>
        <w:adjustRightInd w:val="0"/>
        <w:spacing w:after="120"/>
        <w:contextualSpacing w:val="0"/>
        <w:rPr>
          <w:bCs/>
          <w:color w:val="000000"/>
        </w:rPr>
      </w:pPr>
      <w:r w:rsidRPr="00376E94">
        <w:rPr>
          <w:bCs/>
          <w:color w:val="000000"/>
        </w:rPr>
        <w:t>When conducting flooring removal in kitchens, bathrooms other locations where floor tiles or linoleum are being removed the flooring must be wet during removal.  Water helps keep asbestos out of the air if it is present.  Flooding the area is not required.  Just keep the flooring damp and take care not to slip trip or fall.</w:t>
      </w:r>
    </w:p>
    <w:p w:rsidR="00C04ADD" w:rsidRPr="00376E94" w:rsidRDefault="00C04ADD" w:rsidP="006F17B9">
      <w:pPr>
        <w:pStyle w:val="ListParagraph"/>
        <w:numPr>
          <w:ilvl w:val="0"/>
          <w:numId w:val="103"/>
        </w:numPr>
        <w:autoSpaceDE w:val="0"/>
        <w:autoSpaceDN w:val="0"/>
        <w:adjustRightInd w:val="0"/>
        <w:spacing w:after="120"/>
        <w:contextualSpacing w:val="0"/>
        <w:rPr>
          <w:bCs/>
          <w:color w:val="000000"/>
        </w:rPr>
      </w:pPr>
      <w:r w:rsidRPr="00C04ADD">
        <w:rPr>
          <w:noProof/>
        </w:rPr>
        <w:drawing>
          <wp:anchor distT="0" distB="0" distL="114300" distR="114300" simplePos="0" relativeHeight="251640320" behindDoc="0" locked="0" layoutInCell="1" allowOverlap="1">
            <wp:simplePos x="0" y="0"/>
            <wp:positionH relativeFrom="column">
              <wp:posOffset>4034155</wp:posOffset>
            </wp:positionH>
            <wp:positionV relativeFrom="paragraph">
              <wp:posOffset>158115</wp:posOffset>
            </wp:positionV>
            <wp:extent cx="2013585" cy="1981200"/>
            <wp:effectExtent l="19050" t="19050" r="24765" b="19050"/>
            <wp:wrapSquare wrapText="bothSides"/>
            <wp:docPr id="310" name="Picture 8" descr="http://www.3m.com/product/images/N95-8210-Mask-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3m.com/product/images/N95-8210-Mask-300.jpg"/>
                    <pic:cNvPicPr>
                      <a:picLocks noChangeAspect="1" noChangeArrowheads="1"/>
                    </pic:cNvPicPr>
                  </pic:nvPicPr>
                  <pic:blipFill>
                    <a:blip r:embed="rId45" cstate="print">
                      <a:extLst>
                        <a:ext uri="{28A0092B-C50C-407E-A947-70E740481C1C}">
                          <a14:useLocalDpi xmlns:a14="http://schemas.microsoft.com/office/drawing/2010/main" val="0"/>
                        </a:ext>
                      </a:extLst>
                    </a:blip>
                    <a:srcRect l="8000" t="6667" r="9332" b="12000"/>
                    <a:stretch>
                      <a:fillRect/>
                    </a:stretch>
                  </pic:blipFill>
                  <pic:spPr bwMode="auto">
                    <a:xfrm>
                      <a:off x="0" y="0"/>
                      <a:ext cx="2013585" cy="1981200"/>
                    </a:xfrm>
                    <a:prstGeom prst="rect">
                      <a:avLst/>
                    </a:prstGeom>
                    <a:noFill/>
                    <a:ln w="19050">
                      <a:solidFill>
                        <a:srgbClr val="000000"/>
                      </a:solidFill>
                      <a:miter lim="800000"/>
                      <a:headEnd/>
                      <a:tailEnd/>
                    </a:ln>
                  </pic:spPr>
                </pic:pic>
              </a:graphicData>
            </a:graphic>
          </wp:anchor>
        </w:drawing>
      </w:r>
      <w:r w:rsidRPr="00376E94">
        <w:rPr>
          <w:bCs/>
          <w:color w:val="000000"/>
        </w:rPr>
        <w:t>Ask other volunteers and occupants to stay out of the area the flooring is being removed until flooring has been removed.</w:t>
      </w:r>
      <w:r w:rsidRPr="00C04ADD">
        <w:rPr>
          <w:noProof/>
        </w:rPr>
        <w:t xml:space="preserve"> </w:t>
      </w:r>
    </w:p>
    <w:p w:rsidR="00C04ADD" w:rsidRPr="00376E94" w:rsidRDefault="00C04ADD" w:rsidP="006F17B9">
      <w:pPr>
        <w:pStyle w:val="ListParagraph"/>
        <w:numPr>
          <w:ilvl w:val="0"/>
          <w:numId w:val="104"/>
        </w:numPr>
        <w:autoSpaceDE w:val="0"/>
        <w:autoSpaceDN w:val="0"/>
        <w:adjustRightInd w:val="0"/>
        <w:spacing w:after="120"/>
        <w:contextualSpacing w:val="0"/>
        <w:rPr>
          <w:bCs/>
          <w:color w:val="000000"/>
        </w:rPr>
      </w:pPr>
      <w:r w:rsidRPr="00376E94">
        <w:rPr>
          <w:bCs/>
          <w:color w:val="000000"/>
        </w:rPr>
        <w:t>Put on the protective suite and N95 respirator.</w:t>
      </w:r>
    </w:p>
    <w:p w:rsidR="00C04ADD" w:rsidRPr="00376E94" w:rsidRDefault="00C04ADD" w:rsidP="006F17B9">
      <w:pPr>
        <w:pStyle w:val="ListParagraph"/>
        <w:numPr>
          <w:ilvl w:val="0"/>
          <w:numId w:val="104"/>
        </w:numPr>
        <w:autoSpaceDE w:val="0"/>
        <w:autoSpaceDN w:val="0"/>
        <w:adjustRightInd w:val="0"/>
        <w:spacing w:after="120"/>
        <w:contextualSpacing w:val="0"/>
        <w:rPr>
          <w:bCs/>
          <w:color w:val="000000"/>
        </w:rPr>
      </w:pPr>
      <w:r w:rsidRPr="00376E94">
        <w:rPr>
          <w:bCs/>
          <w:color w:val="000000"/>
        </w:rPr>
        <w:t xml:space="preserve">Wet the floor using a garden pump sprayer, bucket or equivalent. </w:t>
      </w:r>
    </w:p>
    <w:p w:rsidR="00C04ADD" w:rsidRPr="00376E94" w:rsidRDefault="00C04ADD" w:rsidP="006F17B9">
      <w:pPr>
        <w:pStyle w:val="ListParagraph"/>
        <w:numPr>
          <w:ilvl w:val="0"/>
          <w:numId w:val="104"/>
        </w:numPr>
        <w:autoSpaceDE w:val="0"/>
        <w:autoSpaceDN w:val="0"/>
        <w:adjustRightInd w:val="0"/>
        <w:spacing w:after="120"/>
        <w:contextualSpacing w:val="0"/>
        <w:rPr>
          <w:bCs/>
          <w:color w:val="000000"/>
        </w:rPr>
      </w:pPr>
      <w:r w:rsidRPr="00376E94">
        <w:rPr>
          <w:bCs/>
          <w:color w:val="000000"/>
        </w:rPr>
        <w:t xml:space="preserve">Use manual methods to remove the flooring: demo bars, shovels, elbow grease to avoid a lot of breakage.  </w:t>
      </w:r>
    </w:p>
    <w:p w:rsidR="00C04ADD" w:rsidRPr="00376E94" w:rsidRDefault="00C04ADD" w:rsidP="006F17B9">
      <w:pPr>
        <w:pStyle w:val="ListParagraph"/>
        <w:numPr>
          <w:ilvl w:val="0"/>
          <w:numId w:val="104"/>
        </w:numPr>
        <w:autoSpaceDE w:val="0"/>
        <w:autoSpaceDN w:val="0"/>
        <w:adjustRightInd w:val="0"/>
        <w:spacing w:after="120"/>
        <w:contextualSpacing w:val="0"/>
        <w:rPr>
          <w:bCs/>
          <w:color w:val="000000"/>
        </w:rPr>
      </w:pPr>
      <w:r w:rsidRPr="00376E94">
        <w:rPr>
          <w:bCs/>
          <w:color w:val="000000"/>
        </w:rPr>
        <w:t xml:space="preserve">Be mindful not to break the flooring material into small pieces.  </w:t>
      </w:r>
    </w:p>
    <w:p w:rsidR="00C04ADD" w:rsidRPr="00376E94" w:rsidRDefault="00C04ADD" w:rsidP="006F17B9">
      <w:pPr>
        <w:pStyle w:val="ListParagraph"/>
        <w:numPr>
          <w:ilvl w:val="0"/>
          <w:numId w:val="104"/>
        </w:numPr>
        <w:autoSpaceDE w:val="0"/>
        <w:autoSpaceDN w:val="0"/>
        <w:adjustRightInd w:val="0"/>
        <w:spacing w:after="120"/>
        <w:rPr>
          <w:bCs/>
          <w:color w:val="000000"/>
        </w:rPr>
      </w:pPr>
      <w:r w:rsidRPr="00376E94">
        <w:rPr>
          <w:bCs/>
          <w:color w:val="000000"/>
        </w:rPr>
        <w:t xml:space="preserve">Do not use electric or hand saws to cut out flooring materials because they could make the material friable and allow it to get into the air.  </w:t>
      </w:r>
    </w:p>
    <w:p w:rsidR="00C04ADD" w:rsidRPr="00376E94" w:rsidRDefault="00C04ADD" w:rsidP="006F17B9">
      <w:pPr>
        <w:pStyle w:val="ListParagraph"/>
        <w:numPr>
          <w:ilvl w:val="0"/>
          <w:numId w:val="104"/>
        </w:numPr>
        <w:autoSpaceDE w:val="0"/>
        <w:autoSpaceDN w:val="0"/>
        <w:adjustRightInd w:val="0"/>
        <w:spacing w:after="120"/>
        <w:rPr>
          <w:bCs/>
          <w:color w:val="000000"/>
        </w:rPr>
      </w:pPr>
      <w:r w:rsidRPr="00376E94">
        <w:rPr>
          <w:bCs/>
          <w:color w:val="000000"/>
        </w:rPr>
        <w:t>If a sub floor is to be cut out remove the wet flooring materials first. Then after the flooring is removed use a saw to cut out the sub floor.</w:t>
      </w:r>
    </w:p>
    <w:p w:rsidR="00C04ADD" w:rsidRPr="00376E94" w:rsidRDefault="00C04ADD" w:rsidP="006F17B9">
      <w:pPr>
        <w:pStyle w:val="ListParagraph"/>
        <w:numPr>
          <w:ilvl w:val="0"/>
          <w:numId w:val="104"/>
        </w:numPr>
        <w:autoSpaceDE w:val="0"/>
        <w:autoSpaceDN w:val="0"/>
        <w:adjustRightInd w:val="0"/>
        <w:spacing w:after="120"/>
        <w:rPr>
          <w:bCs/>
          <w:color w:val="000000"/>
        </w:rPr>
      </w:pPr>
      <w:r w:rsidRPr="00376E94">
        <w:rPr>
          <w:bCs/>
          <w:color w:val="000000"/>
        </w:rPr>
        <w:t>Take off the protective suit and wash your hands before eating or drinking.</w:t>
      </w:r>
    </w:p>
    <w:p w:rsidR="00C04ADD" w:rsidRPr="00C04ADD" w:rsidRDefault="00C04ADD" w:rsidP="00C04ADD">
      <w:pPr>
        <w:autoSpaceDE w:val="0"/>
        <w:autoSpaceDN w:val="0"/>
        <w:adjustRightInd w:val="0"/>
        <w:rPr>
          <w:bCs/>
          <w:color w:val="000000"/>
        </w:rPr>
      </w:pPr>
    </w:p>
    <w:p w:rsidR="00C04ADD" w:rsidRDefault="00C04ADD" w:rsidP="006F17B9">
      <w:pPr>
        <w:pStyle w:val="ListParagraph"/>
        <w:numPr>
          <w:ilvl w:val="0"/>
          <w:numId w:val="95"/>
        </w:numPr>
        <w:autoSpaceDE w:val="0"/>
        <w:autoSpaceDN w:val="0"/>
        <w:adjustRightInd w:val="0"/>
        <w:rPr>
          <w:bCs/>
          <w:color w:val="000000"/>
        </w:rPr>
      </w:pPr>
      <w:r w:rsidRPr="00376E94">
        <w:rPr>
          <w:b/>
          <w:bCs/>
          <w:color w:val="000000"/>
        </w:rPr>
        <w:t>Personal Protective Equipment</w:t>
      </w:r>
      <w:r w:rsidRPr="00376E94">
        <w:rPr>
          <w:bCs/>
          <w:color w:val="000000"/>
        </w:rPr>
        <w:t>: When removing flooring use protective suit (Tyvek), at minimum a N95 respirator and protective disposable suit.</w:t>
      </w:r>
    </w:p>
    <w:p w:rsidR="00376E94" w:rsidRPr="00376E94" w:rsidRDefault="00376E94" w:rsidP="00376E94">
      <w:pPr>
        <w:autoSpaceDE w:val="0"/>
        <w:autoSpaceDN w:val="0"/>
        <w:adjustRightInd w:val="0"/>
        <w:ind w:left="360"/>
        <w:rPr>
          <w:bCs/>
          <w:color w:val="000000"/>
        </w:rPr>
      </w:pPr>
    </w:p>
    <w:p w:rsidR="00C04ADD" w:rsidRDefault="00C04ADD" w:rsidP="00C04ADD">
      <w:pPr>
        <w:autoSpaceDE w:val="0"/>
        <w:autoSpaceDN w:val="0"/>
        <w:adjustRightInd w:val="0"/>
        <w:rPr>
          <w:bCs/>
          <w:color w:val="000000"/>
        </w:rPr>
      </w:pPr>
    </w:p>
    <w:p w:rsidR="00376E94" w:rsidRPr="00C04ADD" w:rsidRDefault="00376E94" w:rsidP="00C04ADD">
      <w:pPr>
        <w:autoSpaceDE w:val="0"/>
        <w:autoSpaceDN w:val="0"/>
        <w:adjustRightInd w:val="0"/>
        <w:rPr>
          <w:bCs/>
          <w:color w:val="000000"/>
        </w:rPr>
      </w:pPr>
    </w:p>
    <w:p w:rsidR="00C04ADD" w:rsidRPr="00376E94" w:rsidRDefault="00C04ADD" w:rsidP="006F17B9">
      <w:pPr>
        <w:pStyle w:val="ListParagraph"/>
        <w:numPr>
          <w:ilvl w:val="0"/>
          <w:numId w:val="95"/>
        </w:numPr>
        <w:autoSpaceDE w:val="0"/>
        <w:autoSpaceDN w:val="0"/>
        <w:adjustRightInd w:val="0"/>
        <w:rPr>
          <w:b/>
          <w:bCs/>
          <w:color w:val="000000"/>
          <w:u w:val="single"/>
        </w:rPr>
      </w:pPr>
      <w:r w:rsidRPr="00376E94">
        <w:rPr>
          <w:b/>
          <w:bCs/>
          <w:caps/>
          <w:color w:val="000000"/>
          <w:u w:val="single"/>
        </w:rPr>
        <w:t>Do not disturb friable Asbestos materials</w:t>
      </w:r>
    </w:p>
    <w:p w:rsidR="00C04ADD" w:rsidRPr="00C04ADD" w:rsidRDefault="00C04ADD" w:rsidP="00C04ADD">
      <w:pPr>
        <w:autoSpaceDE w:val="0"/>
        <w:autoSpaceDN w:val="0"/>
        <w:adjustRightInd w:val="0"/>
        <w:rPr>
          <w:bCs/>
          <w:color w:val="000000"/>
        </w:rPr>
      </w:pPr>
    </w:p>
    <w:p w:rsidR="00C04ADD" w:rsidRPr="00376E94" w:rsidRDefault="00C04ADD" w:rsidP="006F17B9">
      <w:pPr>
        <w:pStyle w:val="ListParagraph"/>
        <w:numPr>
          <w:ilvl w:val="0"/>
          <w:numId w:val="105"/>
        </w:numPr>
        <w:autoSpaceDE w:val="0"/>
        <w:autoSpaceDN w:val="0"/>
        <w:adjustRightInd w:val="0"/>
        <w:rPr>
          <w:bCs/>
          <w:color w:val="000000"/>
        </w:rPr>
      </w:pPr>
      <w:r w:rsidRPr="00376E94">
        <w:rPr>
          <w:bCs/>
          <w:color w:val="000000"/>
        </w:rPr>
        <w:t>It is important not to disturb friable asbestos materials.  Friable materials release asbestos into the air.  Do not disturb suspect pipe lagging, boiler packing, spray applied fireproofing or other friable materials that can be crumbled to a powder by hand pressure.  It is best not to enter an area with damaged friable asbestos materials.  If you see for instance, damaged boiler or pipe insulation promptly  report this to your Blue Hat.</w:t>
      </w:r>
    </w:p>
    <w:p w:rsidR="00C04ADD" w:rsidRPr="00C04ADD" w:rsidRDefault="00C04ADD" w:rsidP="00C04ADD">
      <w:pPr>
        <w:autoSpaceDE w:val="0"/>
        <w:autoSpaceDN w:val="0"/>
        <w:adjustRightInd w:val="0"/>
        <w:rPr>
          <w:bCs/>
          <w:color w:val="000000"/>
        </w:rPr>
      </w:pPr>
    </w:p>
    <w:p w:rsidR="00C04ADD" w:rsidRPr="00376E94" w:rsidRDefault="00C04ADD" w:rsidP="006F17B9">
      <w:pPr>
        <w:pStyle w:val="ListParagraph"/>
        <w:numPr>
          <w:ilvl w:val="0"/>
          <w:numId w:val="105"/>
        </w:numPr>
        <w:autoSpaceDE w:val="0"/>
        <w:autoSpaceDN w:val="0"/>
        <w:adjustRightInd w:val="0"/>
        <w:rPr>
          <w:bCs/>
          <w:color w:val="000000"/>
        </w:rPr>
      </w:pPr>
      <w:r w:rsidRPr="00376E94">
        <w:rPr>
          <w:bCs/>
          <w:color w:val="000000"/>
        </w:rPr>
        <w:t>Friable materials include:</w:t>
      </w:r>
    </w:p>
    <w:p w:rsidR="00C04ADD" w:rsidRPr="00C04ADD" w:rsidRDefault="00C04ADD" w:rsidP="00C04ADD">
      <w:pPr>
        <w:autoSpaceDE w:val="0"/>
        <w:autoSpaceDN w:val="0"/>
        <w:adjustRightInd w:val="0"/>
        <w:rPr>
          <w:bCs/>
          <w:color w:val="000000"/>
        </w:rPr>
      </w:pPr>
    </w:p>
    <w:p w:rsidR="00C04ADD" w:rsidRPr="00C04ADD" w:rsidRDefault="00C04ADD" w:rsidP="006F17B9">
      <w:pPr>
        <w:numPr>
          <w:ilvl w:val="2"/>
          <w:numId w:val="106"/>
        </w:numPr>
        <w:autoSpaceDE w:val="0"/>
        <w:autoSpaceDN w:val="0"/>
        <w:adjustRightInd w:val="0"/>
        <w:contextualSpacing/>
        <w:rPr>
          <w:bCs/>
          <w:color w:val="000000"/>
        </w:rPr>
      </w:pPr>
      <w:r w:rsidRPr="00C04ADD">
        <w:rPr>
          <w:bCs/>
          <w:color w:val="000000"/>
        </w:rPr>
        <w:t>Boiler packing materials</w:t>
      </w:r>
    </w:p>
    <w:p w:rsidR="00C04ADD" w:rsidRPr="00C04ADD" w:rsidRDefault="00C04ADD" w:rsidP="006F17B9">
      <w:pPr>
        <w:numPr>
          <w:ilvl w:val="2"/>
          <w:numId w:val="106"/>
        </w:numPr>
        <w:autoSpaceDE w:val="0"/>
        <w:autoSpaceDN w:val="0"/>
        <w:adjustRightInd w:val="0"/>
        <w:contextualSpacing/>
        <w:rPr>
          <w:bCs/>
          <w:color w:val="000000"/>
        </w:rPr>
      </w:pPr>
      <w:r w:rsidRPr="00C04ADD">
        <w:rPr>
          <w:bCs/>
          <w:color w:val="000000"/>
        </w:rPr>
        <w:t>Pipe insulation</w:t>
      </w:r>
    </w:p>
    <w:p w:rsidR="00C04ADD" w:rsidRPr="00C04ADD" w:rsidRDefault="00C04ADD" w:rsidP="006F17B9">
      <w:pPr>
        <w:numPr>
          <w:ilvl w:val="2"/>
          <w:numId w:val="106"/>
        </w:numPr>
        <w:autoSpaceDE w:val="0"/>
        <w:autoSpaceDN w:val="0"/>
        <w:adjustRightInd w:val="0"/>
        <w:contextualSpacing/>
        <w:rPr>
          <w:bCs/>
          <w:color w:val="000000"/>
        </w:rPr>
      </w:pPr>
      <w:r w:rsidRPr="00C04ADD">
        <w:rPr>
          <w:bCs/>
          <w:color w:val="000000"/>
        </w:rPr>
        <w:t>Spray applied fire proofing</w:t>
      </w:r>
    </w:p>
    <w:p w:rsidR="00C04ADD" w:rsidRPr="00C04ADD" w:rsidRDefault="00C04ADD" w:rsidP="006F17B9">
      <w:pPr>
        <w:numPr>
          <w:ilvl w:val="2"/>
          <w:numId w:val="106"/>
        </w:numPr>
        <w:autoSpaceDE w:val="0"/>
        <w:autoSpaceDN w:val="0"/>
        <w:adjustRightInd w:val="0"/>
        <w:contextualSpacing/>
        <w:rPr>
          <w:bCs/>
          <w:color w:val="000000"/>
        </w:rPr>
      </w:pPr>
      <w:r w:rsidRPr="00C04ADD">
        <w:rPr>
          <w:bCs/>
          <w:color w:val="000000"/>
        </w:rPr>
        <w:t>Damaged non-friable materials</w:t>
      </w:r>
    </w:p>
    <w:p w:rsidR="00C04ADD" w:rsidRPr="00C04ADD" w:rsidRDefault="00C04ADD" w:rsidP="006F17B9">
      <w:pPr>
        <w:numPr>
          <w:ilvl w:val="2"/>
          <w:numId w:val="106"/>
        </w:numPr>
        <w:autoSpaceDE w:val="0"/>
        <w:autoSpaceDN w:val="0"/>
        <w:adjustRightInd w:val="0"/>
        <w:contextualSpacing/>
        <w:rPr>
          <w:bCs/>
          <w:color w:val="000000"/>
        </w:rPr>
      </w:pPr>
      <w:r w:rsidRPr="00C04ADD">
        <w:rPr>
          <w:bCs/>
          <w:color w:val="000000"/>
        </w:rPr>
        <w:t>Other asbestos materials that can be crumbled to a powder by hand pressure</w:t>
      </w:r>
    </w:p>
    <w:p w:rsidR="00376E94" w:rsidRDefault="00376E94" w:rsidP="00F53E2D">
      <w:pPr>
        <w:rPr>
          <w:b/>
        </w:rPr>
      </w:pPr>
    </w:p>
    <w:p w:rsidR="00376E94" w:rsidRDefault="00376E94" w:rsidP="00F53E2D">
      <w:pPr>
        <w:rPr>
          <w:b/>
        </w:rPr>
      </w:pPr>
    </w:p>
    <w:p w:rsidR="00BD0569" w:rsidRPr="00BD0569" w:rsidRDefault="00A877D9" w:rsidP="00BD0569">
      <w:pPr>
        <w:widowControl w:val="0"/>
        <w:autoSpaceDE w:val="0"/>
        <w:autoSpaceDN w:val="0"/>
        <w:adjustRightInd w:val="0"/>
        <w:outlineLvl w:val="1"/>
        <w:rPr>
          <w:rFonts w:cs="Verdana"/>
          <w:b/>
          <w:sz w:val="28"/>
          <w:u w:val="single"/>
        </w:rPr>
      </w:pPr>
      <w:r>
        <w:rPr>
          <w:rFonts w:cs="Verdana"/>
          <w:b/>
          <w:sz w:val="28"/>
          <w:u w:val="single"/>
        </w:rPr>
        <w:t>3</w:t>
      </w:r>
      <w:r w:rsidR="00BD0569" w:rsidRPr="00BD0569">
        <w:rPr>
          <w:rFonts w:cs="Verdana"/>
          <w:b/>
          <w:sz w:val="28"/>
          <w:u w:val="single"/>
        </w:rPr>
        <w:t>. d. ELECTRICAL</w:t>
      </w:r>
    </w:p>
    <w:p w:rsidR="00BD0569" w:rsidRPr="00BD0569" w:rsidRDefault="00BD0569" w:rsidP="00BD0569"/>
    <w:p w:rsidR="00BD0569" w:rsidRPr="00BD0569" w:rsidRDefault="00BD0569" w:rsidP="006F17B9">
      <w:pPr>
        <w:pStyle w:val="ListParagraph"/>
        <w:numPr>
          <w:ilvl w:val="0"/>
          <w:numId w:val="107"/>
        </w:numPr>
        <w:spacing w:after="120"/>
        <w:contextualSpacing w:val="0"/>
      </w:pPr>
      <w:r w:rsidRPr="00BD0569">
        <w:t>In addition to the basic rules:</w:t>
      </w:r>
    </w:p>
    <w:p w:rsidR="00BD0569" w:rsidRPr="00BD0569" w:rsidRDefault="00BD0569" w:rsidP="00A877D9">
      <w:pPr>
        <w:spacing w:after="120"/>
      </w:pPr>
    </w:p>
    <w:p w:rsidR="00BD0569" w:rsidRPr="00BD0569" w:rsidRDefault="00BD0569" w:rsidP="006F17B9">
      <w:pPr>
        <w:pStyle w:val="ListParagraph"/>
        <w:numPr>
          <w:ilvl w:val="0"/>
          <w:numId w:val="108"/>
        </w:numPr>
        <w:spacing w:after="120"/>
        <w:contextualSpacing w:val="0"/>
      </w:pPr>
      <w:r w:rsidRPr="00BD0569">
        <w:t>Volunteers involved in electrical work must be trained in the control of hazardous energy through the lockout/tagout program.</w:t>
      </w:r>
    </w:p>
    <w:p w:rsidR="00BD0569" w:rsidRPr="00BD0569" w:rsidRDefault="00BD0569" w:rsidP="006F17B9">
      <w:pPr>
        <w:pStyle w:val="ListParagraph"/>
        <w:numPr>
          <w:ilvl w:val="0"/>
          <w:numId w:val="108"/>
        </w:numPr>
        <w:spacing w:after="120"/>
        <w:contextualSpacing w:val="0"/>
      </w:pPr>
      <w:r w:rsidRPr="00BD0569">
        <w:t>Prohibit work on new and existing energized (hot) electrical circuits until all power is shut off and a positive lockout/tagout system is in place.</w:t>
      </w:r>
    </w:p>
    <w:p w:rsidR="00BD0569" w:rsidRPr="00BD0569" w:rsidRDefault="00BD0569" w:rsidP="006F17B9">
      <w:pPr>
        <w:pStyle w:val="ListParagraph"/>
        <w:numPr>
          <w:ilvl w:val="0"/>
          <w:numId w:val="108"/>
        </w:numPr>
        <w:spacing w:after="120"/>
        <w:contextualSpacing w:val="0"/>
      </w:pPr>
      <w:r w:rsidRPr="00BD0569">
        <w:t>Only persons authorized by the lockout/tagout program can connect and disconnect electricity.</w:t>
      </w:r>
    </w:p>
    <w:p w:rsidR="00BD0569" w:rsidRPr="00BD0569" w:rsidRDefault="00BD0569" w:rsidP="006F17B9">
      <w:pPr>
        <w:pStyle w:val="ListParagraph"/>
        <w:numPr>
          <w:ilvl w:val="0"/>
          <w:numId w:val="108"/>
        </w:numPr>
        <w:spacing w:after="120"/>
        <w:contextualSpacing w:val="0"/>
      </w:pPr>
      <w:r w:rsidRPr="00BD0569">
        <w:t>Circuits that are to be rendered inoperative must be locked and tagged to prevent accidental energizing.</w:t>
      </w:r>
    </w:p>
    <w:p w:rsidR="00BD0569" w:rsidRPr="00BD0569" w:rsidRDefault="00A877D9" w:rsidP="00A877D9">
      <w:pPr>
        <w:spacing w:after="120"/>
        <w:rPr>
          <w:b/>
          <w:sz w:val="28"/>
          <w:u w:val="single"/>
        </w:rPr>
      </w:pPr>
      <w:r>
        <w:rPr>
          <w:b/>
          <w:sz w:val="28"/>
          <w:u w:val="single"/>
        </w:rPr>
        <w:t>3</w:t>
      </w:r>
      <w:r w:rsidR="00BD0569" w:rsidRPr="00BD0569">
        <w:rPr>
          <w:b/>
          <w:sz w:val="28"/>
          <w:u w:val="single"/>
        </w:rPr>
        <w:t xml:space="preserve">. e. PRESSURE WASHER USE </w:t>
      </w:r>
    </w:p>
    <w:p w:rsidR="00BD0569" w:rsidRPr="00BD0569" w:rsidRDefault="00BD0569" w:rsidP="00A877D9">
      <w:pPr>
        <w:spacing w:after="120"/>
      </w:pPr>
    </w:p>
    <w:p w:rsidR="00A877D9" w:rsidRDefault="00BD0569" w:rsidP="006F17B9">
      <w:pPr>
        <w:pStyle w:val="ListParagraph"/>
        <w:numPr>
          <w:ilvl w:val="0"/>
          <w:numId w:val="109"/>
        </w:numPr>
        <w:spacing w:after="120"/>
        <w:contextualSpacing w:val="0"/>
      </w:pPr>
      <w:r w:rsidRPr="00BD0569">
        <w:t xml:space="preserve">Follow manufacturer’s recommendations. </w:t>
      </w:r>
    </w:p>
    <w:p w:rsidR="00BD0569" w:rsidRPr="00BD0569" w:rsidRDefault="00BD0569" w:rsidP="006F17B9">
      <w:pPr>
        <w:pStyle w:val="ListParagraph"/>
        <w:numPr>
          <w:ilvl w:val="0"/>
          <w:numId w:val="109"/>
        </w:numPr>
        <w:spacing w:after="120"/>
        <w:contextualSpacing w:val="0"/>
      </w:pPr>
      <w:r w:rsidRPr="00BD0569">
        <w:t xml:space="preserve">Do not use more pressure than is necessary. </w:t>
      </w:r>
    </w:p>
    <w:p w:rsidR="00BD0569" w:rsidRPr="00BD0569" w:rsidRDefault="00BD0569" w:rsidP="006F17B9">
      <w:pPr>
        <w:pStyle w:val="ListParagraph"/>
        <w:numPr>
          <w:ilvl w:val="0"/>
          <w:numId w:val="109"/>
        </w:numPr>
        <w:spacing w:after="120"/>
        <w:contextualSpacing w:val="0"/>
      </w:pPr>
      <w:r w:rsidRPr="00BD0569">
        <w:t>Do not direct the nozzle at anyone. Keep others clear from operation.</w:t>
      </w:r>
    </w:p>
    <w:p w:rsidR="00BD0569" w:rsidRPr="00BD0569" w:rsidRDefault="00BD0569" w:rsidP="006F17B9">
      <w:pPr>
        <w:pStyle w:val="ListParagraph"/>
        <w:numPr>
          <w:ilvl w:val="0"/>
          <w:numId w:val="109"/>
        </w:numPr>
        <w:spacing w:after="120"/>
        <w:contextualSpacing w:val="0"/>
      </w:pPr>
      <w:r w:rsidRPr="00BD0569">
        <w:t>Wear protective goggles or a face shield.</w:t>
      </w:r>
    </w:p>
    <w:p w:rsidR="00A877D9" w:rsidRDefault="00A877D9" w:rsidP="00BD0569"/>
    <w:p w:rsidR="00A877D9" w:rsidRDefault="00A877D9" w:rsidP="00BD0569"/>
    <w:p w:rsidR="00A877D9" w:rsidRDefault="00A877D9" w:rsidP="00C30D0B">
      <w:pPr>
        <w:spacing w:after="120"/>
        <w:rPr>
          <w:b/>
          <w:sz w:val="28"/>
        </w:rPr>
      </w:pPr>
      <w:r>
        <w:rPr>
          <w:b/>
          <w:sz w:val="28"/>
          <w:u w:val="single"/>
        </w:rPr>
        <w:t>3. f. GENERAL RULES ON BUILDING ENTRY</w:t>
      </w:r>
    </w:p>
    <w:p w:rsidR="00A877D9" w:rsidRDefault="00A877D9" w:rsidP="00C30D0B">
      <w:pPr>
        <w:pStyle w:val="BodyText1"/>
        <w:spacing w:after="120"/>
        <w:rPr>
          <w:rFonts w:ascii="Times New Roman" w:hAnsi="Times New Roman"/>
          <w:color w:val="auto"/>
          <w:sz w:val="24"/>
          <w:szCs w:val="24"/>
        </w:rPr>
      </w:pPr>
    </w:p>
    <w:p w:rsidR="00A877D9" w:rsidRDefault="00A877D9" w:rsidP="006F17B9">
      <w:pPr>
        <w:pStyle w:val="BodyText1"/>
        <w:numPr>
          <w:ilvl w:val="0"/>
          <w:numId w:val="107"/>
        </w:numPr>
        <w:spacing w:after="120"/>
        <w:rPr>
          <w:rFonts w:ascii="Times New Roman" w:hAnsi="Times New Roman"/>
          <w:color w:val="auto"/>
          <w:sz w:val="24"/>
          <w:szCs w:val="24"/>
        </w:rPr>
      </w:pPr>
      <w:r>
        <w:rPr>
          <w:rFonts w:ascii="Times New Roman" w:hAnsi="Times New Roman"/>
          <w:color w:val="auto"/>
          <w:sz w:val="24"/>
          <w:szCs w:val="24"/>
        </w:rPr>
        <w:t>Disaster by the very name indicates turmoil and confusion of the situation. Normal procedures have been totally disrupted. Therefore, every precaution must be taken by the response volunteer to ensure safety. Following are suggestions to help protect the safety of volunteers:</w:t>
      </w:r>
    </w:p>
    <w:p w:rsidR="00A877D9" w:rsidRDefault="00A877D9" w:rsidP="00C30D0B">
      <w:pPr>
        <w:pStyle w:val="BodyText1"/>
        <w:tabs>
          <w:tab w:val="left" w:pos="900"/>
        </w:tabs>
        <w:spacing w:after="120"/>
        <w:ind w:firstLine="480"/>
        <w:rPr>
          <w:rFonts w:ascii="Times New Roman" w:hAnsi="Times New Roman"/>
          <w:color w:val="auto"/>
          <w:sz w:val="24"/>
          <w:szCs w:val="24"/>
        </w:rPr>
      </w:pPr>
    </w:p>
    <w:p w:rsidR="00A877D9" w:rsidRDefault="00A877D9" w:rsidP="006F17B9">
      <w:pPr>
        <w:pStyle w:val="BodyText1"/>
        <w:numPr>
          <w:ilvl w:val="0"/>
          <w:numId w:val="110"/>
        </w:numPr>
        <w:tabs>
          <w:tab w:val="left" w:pos="840"/>
        </w:tabs>
        <w:spacing w:after="120"/>
        <w:rPr>
          <w:rFonts w:ascii="Times New Roman" w:hAnsi="Times New Roman"/>
          <w:color w:val="auto"/>
          <w:sz w:val="24"/>
          <w:szCs w:val="24"/>
        </w:rPr>
      </w:pPr>
      <w:r>
        <w:rPr>
          <w:rFonts w:ascii="Times New Roman" w:hAnsi="Times New Roman"/>
          <w:color w:val="auto"/>
          <w:sz w:val="24"/>
          <w:szCs w:val="24"/>
        </w:rPr>
        <w:t>Before entering damaged buildings be sure that all utilities (electricity, gas, etc.) have been cut off. (Check with utility companies, if necessary.)</w:t>
      </w:r>
    </w:p>
    <w:p w:rsidR="00A877D9" w:rsidRDefault="00A877D9" w:rsidP="006F17B9">
      <w:pPr>
        <w:pStyle w:val="BodyText1"/>
        <w:numPr>
          <w:ilvl w:val="0"/>
          <w:numId w:val="110"/>
        </w:numPr>
        <w:tabs>
          <w:tab w:val="left" w:pos="840"/>
        </w:tabs>
        <w:spacing w:after="120"/>
        <w:rPr>
          <w:rFonts w:ascii="Times New Roman" w:hAnsi="Times New Roman"/>
          <w:color w:val="auto"/>
          <w:sz w:val="24"/>
          <w:szCs w:val="24"/>
        </w:rPr>
      </w:pPr>
      <w:r>
        <w:rPr>
          <w:rFonts w:ascii="Times New Roman" w:hAnsi="Times New Roman"/>
          <w:color w:val="auto"/>
          <w:sz w:val="24"/>
          <w:szCs w:val="24"/>
        </w:rPr>
        <w:t>Always assume that fallen electrical lines are live until power companies notify that they are cut off. Even then, use care around lines since they can become live due to generators improperly used in homes.</w:t>
      </w:r>
    </w:p>
    <w:p w:rsidR="00A877D9" w:rsidRDefault="00A877D9" w:rsidP="006F17B9">
      <w:pPr>
        <w:pStyle w:val="BodyText1"/>
        <w:numPr>
          <w:ilvl w:val="0"/>
          <w:numId w:val="110"/>
        </w:numPr>
        <w:tabs>
          <w:tab w:val="left" w:pos="840"/>
        </w:tabs>
        <w:spacing w:after="120"/>
        <w:rPr>
          <w:rFonts w:ascii="Times New Roman" w:hAnsi="Times New Roman"/>
          <w:color w:val="auto"/>
          <w:sz w:val="24"/>
          <w:szCs w:val="24"/>
        </w:rPr>
      </w:pPr>
      <w:r>
        <w:rPr>
          <w:rFonts w:ascii="Times New Roman" w:hAnsi="Times New Roman"/>
          <w:color w:val="auto"/>
          <w:sz w:val="24"/>
          <w:szCs w:val="24"/>
        </w:rPr>
        <w:t>Wear safety equipment as provided and required. Heavy-soled shoes, gloves and hard hats should be used in any disaster area.</w:t>
      </w:r>
    </w:p>
    <w:p w:rsidR="00A877D9" w:rsidRDefault="00A877D9" w:rsidP="006F17B9">
      <w:pPr>
        <w:pStyle w:val="BodyText1"/>
        <w:numPr>
          <w:ilvl w:val="0"/>
          <w:numId w:val="110"/>
        </w:numPr>
        <w:tabs>
          <w:tab w:val="left" w:pos="840"/>
        </w:tabs>
        <w:spacing w:after="120"/>
        <w:rPr>
          <w:rFonts w:ascii="Times New Roman" w:hAnsi="Times New Roman"/>
          <w:color w:val="auto"/>
          <w:sz w:val="24"/>
          <w:szCs w:val="24"/>
        </w:rPr>
      </w:pPr>
      <w:r>
        <w:rPr>
          <w:rFonts w:ascii="Times New Roman" w:hAnsi="Times New Roman"/>
          <w:color w:val="auto"/>
          <w:sz w:val="24"/>
          <w:szCs w:val="24"/>
        </w:rPr>
        <w:t>Before entering any building, examine the structure for damage and safety needs.</w:t>
      </w:r>
    </w:p>
    <w:p w:rsidR="00A877D9" w:rsidRDefault="00A877D9" w:rsidP="006F17B9">
      <w:pPr>
        <w:pStyle w:val="BodyText1"/>
        <w:numPr>
          <w:ilvl w:val="0"/>
          <w:numId w:val="110"/>
        </w:numPr>
        <w:tabs>
          <w:tab w:val="left" w:pos="840"/>
        </w:tabs>
        <w:spacing w:after="120"/>
        <w:rPr>
          <w:rFonts w:ascii="Times New Roman" w:hAnsi="Times New Roman"/>
          <w:color w:val="auto"/>
          <w:sz w:val="24"/>
          <w:szCs w:val="24"/>
        </w:rPr>
      </w:pPr>
      <w:r>
        <w:rPr>
          <w:rFonts w:ascii="Times New Roman" w:hAnsi="Times New Roman"/>
          <w:color w:val="auto"/>
          <w:sz w:val="24"/>
          <w:szCs w:val="24"/>
        </w:rPr>
        <w:t>Carry adequate lighting to be used when entering dark buildings.</w:t>
      </w:r>
    </w:p>
    <w:p w:rsidR="00A877D9" w:rsidRDefault="00A877D9" w:rsidP="006F17B9">
      <w:pPr>
        <w:pStyle w:val="BodyText1"/>
        <w:numPr>
          <w:ilvl w:val="0"/>
          <w:numId w:val="110"/>
        </w:numPr>
        <w:tabs>
          <w:tab w:val="left" w:pos="840"/>
        </w:tabs>
        <w:spacing w:after="120"/>
        <w:rPr>
          <w:rFonts w:ascii="Times New Roman" w:hAnsi="Times New Roman"/>
          <w:color w:val="auto"/>
          <w:sz w:val="24"/>
          <w:szCs w:val="24"/>
        </w:rPr>
      </w:pPr>
      <w:r>
        <w:rPr>
          <w:rFonts w:ascii="Times New Roman" w:hAnsi="Times New Roman"/>
          <w:color w:val="auto"/>
          <w:sz w:val="24"/>
          <w:szCs w:val="24"/>
        </w:rPr>
        <w:t>If you are unfamiliar with motorized tools, do not attempt to use them until properly trained.</w:t>
      </w:r>
    </w:p>
    <w:p w:rsidR="00A877D9" w:rsidRDefault="00A877D9" w:rsidP="006F17B9">
      <w:pPr>
        <w:pStyle w:val="BodyText1"/>
        <w:numPr>
          <w:ilvl w:val="0"/>
          <w:numId w:val="110"/>
        </w:numPr>
        <w:tabs>
          <w:tab w:val="left" w:pos="840"/>
        </w:tabs>
        <w:spacing w:after="120"/>
        <w:rPr>
          <w:rFonts w:ascii="Times New Roman" w:hAnsi="Times New Roman"/>
          <w:color w:val="auto"/>
          <w:sz w:val="24"/>
          <w:szCs w:val="24"/>
        </w:rPr>
      </w:pPr>
      <w:r>
        <w:rPr>
          <w:rFonts w:ascii="Times New Roman" w:hAnsi="Times New Roman"/>
          <w:color w:val="auto"/>
          <w:sz w:val="24"/>
          <w:szCs w:val="24"/>
        </w:rPr>
        <w:t>When using power saws, use protective clothing and do not work alone.</w:t>
      </w:r>
    </w:p>
    <w:p w:rsidR="00A877D9" w:rsidRDefault="00A877D9" w:rsidP="006F17B9">
      <w:pPr>
        <w:pStyle w:val="BodyText1"/>
        <w:numPr>
          <w:ilvl w:val="0"/>
          <w:numId w:val="110"/>
        </w:numPr>
        <w:tabs>
          <w:tab w:val="left" w:pos="840"/>
        </w:tabs>
        <w:spacing w:after="120"/>
        <w:rPr>
          <w:rFonts w:ascii="Times New Roman" w:hAnsi="Times New Roman"/>
          <w:color w:val="auto"/>
          <w:sz w:val="24"/>
          <w:szCs w:val="24"/>
        </w:rPr>
      </w:pPr>
      <w:r>
        <w:rPr>
          <w:rFonts w:ascii="Times New Roman" w:hAnsi="Times New Roman"/>
          <w:color w:val="auto"/>
          <w:sz w:val="24"/>
          <w:szCs w:val="24"/>
        </w:rPr>
        <w:t>In flood situations do not enter flooded homes or basements without probing to determine holes or hidden objects.</w:t>
      </w:r>
    </w:p>
    <w:p w:rsidR="00A877D9" w:rsidRDefault="00A877D9" w:rsidP="006F17B9">
      <w:pPr>
        <w:pStyle w:val="BodyText1"/>
        <w:numPr>
          <w:ilvl w:val="0"/>
          <w:numId w:val="110"/>
        </w:numPr>
        <w:tabs>
          <w:tab w:val="left" w:pos="840"/>
        </w:tabs>
        <w:spacing w:after="120"/>
        <w:rPr>
          <w:rFonts w:ascii="Times New Roman" w:hAnsi="Times New Roman"/>
          <w:color w:val="auto"/>
          <w:sz w:val="24"/>
          <w:szCs w:val="24"/>
        </w:rPr>
      </w:pPr>
      <w:r>
        <w:rPr>
          <w:rFonts w:ascii="Times New Roman" w:hAnsi="Times New Roman"/>
          <w:color w:val="auto"/>
          <w:sz w:val="24"/>
          <w:szCs w:val="24"/>
        </w:rPr>
        <w:t>After floods, always protect against snakes in cleanup work. They find dark corners and covered areas as good hiding places.</w:t>
      </w:r>
    </w:p>
    <w:p w:rsidR="00A877D9" w:rsidRDefault="00A877D9" w:rsidP="006F17B9">
      <w:pPr>
        <w:pStyle w:val="BodyText1"/>
        <w:numPr>
          <w:ilvl w:val="0"/>
          <w:numId w:val="110"/>
        </w:numPr>
        <w:tabs>
          <w:tab w:val="left" w:pos="840"/>
        </w:tabs>
        <w:spacing w:after="120"/>
        <w:rPr>
          <w:rFonts w:ascii="Times New Roman" w:hAnsi="Times New Roman"/>
          <w:color w:val="auto"/>
          <w:sz w:val="24"/>
          <w:szCs w:val="24"/>
        </w:rPr>
      </w:pPr>
      <w:r>
        <w:rPr>
          <w:rFonts w:ascii="Times New Roman" w:hAnsi="Times New Roman"/>
          <w:color w:val="auto"/>
          <w:sz w:val="24"/>
          <w:szCs w:val="24"/>
        </w:rPr>
        <w:t>Never drink water in an area until it is verified as safe.</w:t>
      </w:r>
      <w:r>
        <w:rPr>
          <w:rFonts w:ascii="Times New Roman" w:hAnsi="Times New Roman"/>
          <w:color w:val="auto"/>
          <w:sz w:val="24"/>
          <w:szCs w:val="24"/>
        </w:rPr>
        <w:tab/>
      </w:r>
      <w:r>
        <w:rPr>
          <w:rFonts w:ascii="Times New Roman" w:hAnsi="Times New Roman"/>
          <w:color w:val="auto"/>
          <w:sz w:val="24"/>
          <w:szCs w:val="24"/>
        </w:rPr>
        <w:tab/>
      </w:r>
      <w:r>
        <w:rPr>
          <w:rFonts w:ascii="Times New Roman" w:hAnsi="Times New Roman"/>
          <w:color w:val="auto"/>
          <w:sz w:val="24"/>
          <w:szCs w:val="24"/>
        </w:rPr>
        <w:tab/>
      </w:r>
      <w:r>
        <w:rPr>
          <w:rFonts w:ascii="Times New Roman" w:hAnsi="Times New Roman"/>
          <w:color w:val="auto"/>
          <w:sz w:val="24"/>
          <w:szCs w:val="24"/>
        </w:rPr>
        <w:tab/>
      </w:r>
      <w:r>
        <w:rPr>
          <w:rFonts w:ascii="Times New Roman" w:hAnsi="Times New Roman"/>
          <w:color w:val="auto"/>
          <w:sz w:val="24"/>
          <w:szCs w:val="24"/>
        </w:rPr>
        <w:tab/>
      </w:r>
    </w:p>
    <w:p w:rsidR="00A877D9" w:rsidRDefault="00A877D9" w:rsidP="006F17B9">
      <w:pPr>
        <w:pStyle w:val="BodyText1"/>
        <w:numPr>
          <w:ilvl w:val="0"/>
          <w:numId w:val="110"/>
        </w:numPr>
        <w:tabs>
          <w:tab w:val="left" w:pos="840"/>
        </w:tabs>
        <w:spacing w:after="120"/>
        <w:rPr>
          <w:rFonts w:ascii="Times New Roman" w:hAnsi="Times New Roman"/>
          <w:color w:val="auto"/>
          <w:sz w:val="24"/>
          <w:szCs w:val="24"/>
        </w:rPr>
      </w:pPr>
      <w:r>
        <w:rPr>
          <w:rFonts w:ascii="Times New Roman" w:hAnsi="Times New Roman"/>
          <w:color w:val="auto"/>
          <w:sz w:val="24"/>
          <w:szCs w:val="24"/>
        </w:rPr>
        <w:t>Take care to rest and do not overdo physical limitations. You could become a victim. If             you are on medication, be sure to have an adequate supply.</w:t>
      </w:r>
    </w:p>
    <w:p w:rsidR="00A877D9" w:rsidRPr="00A877D9" w:rsidRDefault="00A877D9" w:rsidP="006F17B9">
      <w:pPr>
        <w:pStyle w:val="BodyText1"/>
        <w:numPr>
          <w:ilvl w:val="0"/>
          <w:numId w:val="110"/>
        </w:numPr>
        <w:tabs>
          <w:tab w:val="clear" w:pos="480"/>
          <w:tab w:val="left" w:pos="360"/>
          <w:tab w:val="left" w:pos="450"/>
        </w:tabs>
        <w:spacing w:after="120"/>
        <w:rPr>
          <w:rFonts w:ascii="Times New Roman" w:hAnsi="Times New Roman"/>
          <w:color w:val="auto"/>
          <w:sz w:val="24"/>
          <w:szCs w:val="24"/>
        </w:rPr>
      </w:pPr>
      <w:r w:rsidRPr="00A877D9">
        <w:rPr>
          <w:rFonts w:ascii="Times New Roman" w:hAnsi="Times New Roman"/>
          <w:color w:val="auto"/>
          <w:sz w:val="24"/>
          <w:szCs w:val="24"/>
        </w:rPr>
        <w:t>In cleanup and repair take care to put up tools, ladders, etc., to prevent children from playing on them.</w:t>
      </w:r>
      <w:r w:rsidRPr="00A877D9">
        <w:rPr>
          <w:rFonts w:ascii="Times New Roman" w:hAnsi="Times New Roman"/>
          <w:color w:val="auto"/>
          <w:sz w:val="24"/>
          <w:szCs w:val="24"/>
        </w:rPr>
        <w:tab/>
      </w:r>
      <w:r w:rsidRPr="00A877D9">
        <w:rPr>
          <w:rFonts w:ascii="Times New Roman" w:hAnsi="Times New Roman"/>
          <w:color w:val="auto"/>
          <w:sz w:val="24"/>
          <w:szCs w:val="24"/>
        </w:rPr>
        <w:tab/>
      </w:r>
      <w:r w:rsidRPr="00A877D9">
        <w:rPr>
          <w:rFonts w:ascii="Times New Roman" w:hAnsi="Times New Roman"/>
          <w:color w:val="auto"/>
          <w:sz w:val="24"/>
          <w:szCs w:val="24"/>
        </w:rPr>
        <w:tab/>
      </w:r>
    </w:p>
    <w:p w:rsidR="00A877D9" w:rsidRPr="00A877D9" w:rsidRDefault="00A877D9" w:rsidP="006F17B9">
      <w:pPr>
        <w:pStyle w:val="BodyText1"/>
        <w:numPr>
          <w:ilvl w:val="0"/>
          <w:numId w:val="110"/>
        </w:numPr>
        <w:tabs>
          <w:tab w:val="clear" w:pos="480"/>
          <w:tab w:val="left" w:pos="360"/>
          <w:tab w:val="left" w:pos="450"/>
        </w:tabs>
        <w:spacing w:after="120"/>
        <w:rPr>
          <w:rFonts w:ascii="Times New Roman" w:hAnsi="Times New Roman"/>
          <w:color w:val="auto"/>
          <w:sz w:val="24"/>
          <w:szCs w:val="24"/>
        </w:rPr>
      </w:pPr>
      <w:r w:rsidRPr="00A877D9">
        <w:rPr>
          <w:rFonts w:ascii="Times New Roman" w:hAnsi="Times New Roman"/>
          <w:sz w:val="24"/>
          <w:szCs w:val="24"/>
        </w:rPr>
        <w:t>Make safety a priority, and rest and meals a necessity so that you can achieve the full  effectiveness of you and your team.</w:t>
      </w:r>
    </w:p>
    <w:p w:rsidR="00A877D9" w:rsidRDefault="00A877D9" w:rsidP="006F17B9">
      <w:pPr>
        <w:pStyle w:val="BodyText1"/>
        <w:numPr>
          <w:ilvl w:val="0"/>
          <w:numId w:val="110"/>
        </w:numPr>
        <w:tabs>
          <w:tab w:val="clear" w:pos="480"/>
          <w:tab w:val="left" w:pos="360"/>
          <w:tab w:val="left" w:pos="450"/>
        </w:tabs>
        <w:spacing w:after="120"/>
        <w:rPr>
          <w:rFonts w:ascii="Times New Roman" w:hAnsi="Times New Roman"/>
          <w:sz w:val="24"/>
          <w:szCs w:val="24"/>
        </w:rPr>
      </w:pPr>
      <w:r>
        <w:rPr>
          <w:rFonts w:ascii="Times New Roman" w:hAnsi="Times New Roman"/>
          <w:sz w:val="24"/>
          <w:szCs w:val="24"/>
        </w:rPr>
        <w:t>Be mindful of overhead power lines when setting tall equipment or moving ladders.</w:t>
      </w:r>
      <w:r>
        <w:rPr>
          <w:rFonts w:ascii="Times New Roman" w:hAnsi="Times New Roman"/>
          <w:sz w:val="24"/>
          <w:szCs w:val="24"/>
        </w:rPr>
        <w:tab/>
      </w:r>
    </w:p>
    <w:p w:rsidR="00A877D9" w:rsidRDefault="00A877D9" w:rsidP="006F17B9">
      <w:pPr>
        <w:pStyle w:val="BodyText1"/>
        <w:numPr>
          <w:ilvl w:val="0"/>
          <w:numId w:val="110"/>
        </w:numPr>
        <w:tabs>
          <w:tab w:val="clear" w:pos="480"/>
          <w:tab w:val="left" w:pos="360"/>
          <w:tab w:val="left" w:pos="450"/>
        </w:tabs>
        <w:spacing w:after="120"/>
        <w:rPr>
          <w:rFonts w:ascii="Times New Roman" w:hAnsi="Times New Roman"/>
          <w:sz w:val="24"/>
          <w:szCs w:val="24"/>
        </w:rPr>
      </w:pPr>
      <w:r>
        <w:rPr>
          <w:rFonts w:ascii="Times New Roman" w:hAnsi="Times New Roman"/>
          <w:sz w:val="24"/>
          <w:szCs w:val="24"/>
        </w:rPr>
        <w:t>Wear and take care of personal protective equipment.</w:t>
      </w:r>
    </w:p>
    <w:p w:rsidR="00A877D9" w:rsidRDefault="00A877D9" w:rsidP="006F17B9">
      <w:pPr>
        <w:pStyle w:val="BodyText1"/>
        <w:numPr>
          <w:ilvl w:val="0"/>
          <w:numId w:val="110"/>
        </w:numPr>
        <w:tabs>
          <w:tab w:val="clear" w:pos="480"/>
          <w:tab w:val="left" w:pos="360"/>
          <w:tab w:val="left" w:pos="450"/>
        </w:tabs>
        <w:spacing w:after="120"/>
        <w:rPr>
          <w:rFonts w:ascii="Times New Roman" w:hAnsi="Times New Roman"/>
          <w:sz w:val="24"/>
          <w:szCs w:val="24"/>
        </w:rPr>
      </w:pPr>
      <w:r>
        <w:rPr>
          <w:rFonts w:ascii="Times New Roman" w:hAnsi="Times New Roman"/>
          <w:sz w:val="24"/>
          <w:szCs w:val="24"/>
        </w:rPr>
        <w:t>Make sure all safety features of tools are functioning properly.</w:t>
      </w:r>
    </w:p>
    <w:p w:rsidR="00A877D9" w:rsidRDefault="00A877D9" w:rsidP="006F17B9">
      <w:pPr>
        <w:pStyle w:val="BodyText1"/>
        <w:numPr>
          <w:ilvl w:val="0"/>
          <w:numId w:val="110"/>
        </w:numPr>
        <w:tabs>
          <w:tab w:val="clear" w:pos="480"/>
          <w:tab w:val="left" w:pos="360"/>
          <w:tab w:val="left" w:pos="450"/>
        </w:tabs>
        <w:spacing w:after="120"/>
        <w:rPr>
          <w:rFonts w:ascii="Times New Roman" w:hAnsi="Times New Roman"/>
          <w:sz w:val="24"/>
          <w:szCs w:val="24"/>
        </w:rPr>
      </w:pPr>
      <w:r w:rsidRPr="00C30D0B">
        <w:rPr>
          <w:rFonts w:ascii="Times New Roman" w:hAnsi="Times New Roman"/>
          <w:b/>
          <w:sz w:val="24"/>
          <w:szCs w:val="24"/>
        </w:rPr>
        <w:t>Don'</w:t>
      </w:r>
      <w:r w:rsidR="00C30D0B">
        <w:rPr>
          <w:rFonts w:ascii="Times New Roman" w:hAnsi="Times New Roman"/>
          <w:b/>
          <w:sz w:val="24"/>
          <w:szCs w:val="24"/>
        </w:rPr>
        <w:t xml:space="preserve">t let your work put </w:t>
      </w:r>
      <w:r w:rsidRPr="00C30D0B">
        <w:rPr>
          <w:rFonts w:ascii="Times New Roman" w:hAnsi="Times New Roman"/>
          <w:b/>
          <w:sz w:val="24"/>
          <w:szCs w:val="24"/>
        </w:rPr>
        <w:t>other volunteers in danger</w:t>
      </w:r>
      <w:r>
        <w:rPr>
          <w:rFonts w:ascii="Times New Roman" w:hAnsi="Times New Roman"/>
          <w:sz w:val="24"/>
          <w:szCs w:val="24"/>
        </w:rPr>
        <w:t>.</w:t>
      </w:r>
    </w:p>
    <w:p w:rsidR="00A877D9" w:rsidRDefault="00A877D9" w:rsidP="006F17B9">
      <w:pPr>
        <w:pStyle w:val="BodyText1"/>
        <w:numPr>
          <w:ilvl w:val="0"/>
          <w:numId w:val="110"/>
        </w:numPr>
        <w:tabs>
          <w:tab w:val="clear" w:pos="480"/>
          <w:tab w:val="left" w:pos="360"/>
          <w:tab w:val="left" w:pos="450"/>
        </w:tabs>
        <w:spacing w:after="120"/>
        <w:rPr>
          <w:rFonts w:ascii="Times New Roman" w:hAnsi="Times New Roman"/>
          <w:sz w:val="24"/>
          <w:szCs w:val="24"/>
        </w:rPr>
      </w:pPr>
      <w:r>
        <w:rPr>
          <w:rFonts w:ascii="Times New Roman" w:hAnsi="Times New Roman"/>
          <w:sz w:val="24"/>
          <w:szCs w:val="24"/>
        </w:rPr>
        <w:t>Replace damaged or dull hand tools immediately.</w:t>
      </w:r>
    </w:p>
    <w:p w:rsidR="00A877D9" w:rsidRDefault="00A877D9" w:rsidP="006F17B9">
      <w:pPr>
        <w:pStyle w:val="BodyText1"/>
        <w:numPr>
          <w:ilvl w:val="0"/>
          <w:numId w:val="110"/>
        </w:numPr>
        <w:tabs>
          <w:tab w:val="clear" w:pos="480"/>
          <w:tab w:val="left" w:pos="360"/>
          <w:tab w:val="left" w:pos="450"/>
        </w:tabs>
        <w:spacing w:after="120"/>
        <w:rPr>
          <w:rFonts w:ascii="Times New Roman" w:hAnsi="Times New Roman"/>
          <w:sz w:val="24"/>
          <w:szCs w:val="24"/>
        </w:rPr>
      </w:pPr>
      <w:r>
        <w:rPr>
          <w:rFonts w:ascii="Times New Roman" w:hAnsi="Times New Roman"/>
          <w:sz w:val="24"/>
          <w:szCs w:val="24"/>
        </w:rPr>
        <w:t>Avoid horseplay, practical jokes or other activities that create a hazard.</w:t>
      </w:r>
    </w:p>
    <w:p w:rsidR="00A877D9" w:rsidRDefault="00A877D9" w:rsidP="006F17B9">
      <w:pPr>
        <w:pStyle w:val="BodyText1"/>
        <w:numPr>
          <w:ilvl w:val="0"/>
          <w:numId w:val="110"/>
        </w:numPr>
        <w:tabs>
          <w:tab w:val="clear" w:pos="480"/>
          <w:tab w:val="left" w:pos="360"/>
          <w:tab w:val="left" w:pos="450"/>
        </w:tabs>
        <w:spacing w:after="120"/>
        <w:rPr>
          <w:rFonts w:ascii="Times New Roman" w:hAnsi="Times New Roman"/>
          <w:i/>
          <w:sz w:val="24"/>
          <w:szCs w:val="24"/>
        </w:rPr>
      </w:pPr>
      <w:r>
        <w:rPr>
          <w:rFonts w:ascii="Times New Roman" w:hAnsi="Times New Roman"/>
          <w:sz w:val="24"/>
          <w:szCs w:val="24"/>
        </w:rPr>
        <w:t>Report any unsafe acts, practices, incidents, or injuries to the supervisor.</w:t>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r>
        <w:rPr>
          <w:rFonts w:ascii="Times New Roman" w:hAnsi="Times New Roman"/>
          <w:i/>
          <w:sz w:val="24"/>
          <w:szCs w:val="24"/>
        </w:rPr>
        <w:tab/>
      </w:r>
    </w:p>
    <w:p w:rsidR="00A877D9" w:rsidRDefault="00A877D9" w:rsidP="006F17B9">
      <w:pPr>
        <w:pStyle w:val="BodyText1"/>
        <w:numPr>
          <w:ilvl w:val="0"/>
          <w:numId w:val="110"/>
        </w:numPr>
        <w:tabs>
          <w:tab w:val="clear" w:pos="480"/>
          <w:tab w:val="left" w:pos="360"/>
          <w:tab w:val="left" w:pos="450"/>
        </w:tabs>
        <w:spacing w:after="120"/>
        <w:rPr>
          <w:rFonts w:ascii="Times New Roman" w:hAnsi="Times New Roman"/>
          <w:sz w:val="24"/>
          <w:szCs w:val="24"/>
        </w:rPr>
      </w:pPr>
      <w:r>
        <w:rPr>
          <w:rFonts w:ascii="Times New Roman" w:hAnsi="Times New Roman"/>
          <w:sz w:val="24"/>
          <w:szCs w:val="24"/>
        </w:rPr>
        <w:t>Evaluate potential safety hazards due to:</w:t>
      </w:r>
    </w:p>
    <w:p w:rsidR="00A877D9" w:rsidRDefault="00A877D9" w:rsidP="006F17B9">
      <w:pPr>
        <w:pStyle w:val="BodyText1"/>
        <w:numPr>
          <w:ilvl w:val="0"/>
          <w:numId w:val="111"/>
        </w:numPr>
        <w:tabs>
          <w:tab w:val="clear" w:pos="480"/>
          <w:tab w:val="left" w:pos="360"/>
          <w:tab w:val="left" w:pos="810"/>
        </w:tabs>
        <w:spacing w:after="120"/>
        <w:rPr>
          <w:rFonts w:ascii="Times New Roman" w:hAnsi="Times New Roman"/>
          <w:sz w:val="24"/>
          <w:szCs w:val="24"/>
        </w:rPr>
      </w:pPr>
      <w:r>
        <w:rPr>
          <w:rFonts w:ascii="Times New Roman" w:hAnsi="Times New Roman"/>
          <w:sz w:val="24"/>
          <w:szCs w:val="24"/>
        </w:rPr>
        <w:t>Structural pressure points created by fallen trees of wind shifts</w:t>
      </w:r>
    </w:p>
    <w:p w:rsidR="00A877D9" w:rsidRDefault="00C30D0B" w:rsidP="006F17B9">
      <w:pPr>
        <w:pStyle w:val="BodyText1"/>
        <w:numPr>
          <w:ilvl w:val="0"/>
          <w:numId w:val="111"/>
        </w:numPr>
        <w:tabs>
          <w:tab w:val="clear" w:pos="480"/>
          <w:tab w:val="left" w:pos="360"/>
          <w:tab w:val="left" w:pos="810"/>
          <w:tab w:val="left" w:pos="1350"/>
        </w:tabs>
        <w:spacing w:after="120"/>
        <w:rPr>
          <w:rFonts w:ascii="Times New Roman" w:hAnsi="Times New Roman"/>
          <w:b/>
          <w:sz w:val="24"/>
          <w:szCs w:val="24"/>
        </w:rPr>
      </w:pPr>
      <w:r>
        <w:rPr>
          <w:rFonts w:ascii="Times New Roman" w:hAnsi="Times New Roman"/>
          <w:sz w:val="24"/>
          <w:szCs w:val="24"/>
        </w:rPr>
        <w:t xml:space="preserve">   </w:t>
      </w:r>
      <w:r w:rsidR="00A877D9">
        <w:rPr>
          <w:rFonts w:ascii="Times New Roman" w:hAnsi="Times New Roman"/>
          <w:sz w:val="24"/>
          <w:szCs w:val="24"/>
        </w:rPr>
        <w:t>Weakened and damaged structures</w:t>
      </w:r>
    </w:p>
    <w:p w:rsidR="00A877D9" w:rsidRDefault="00C30D0B" w:rsidP="006F17B9">
      <w:pPr>
        <w:pStyle w:val="BodyText2"/>
        <w:numPr>
          <w:ilvl w:val="0"/>
          <w:numId w:val="111"/>
        </w:numPr>
        <w:tabs>
          <w:tab w:val="left" w:pos="1260"/>
          <w:tab w:val="left" w:pos="1350"/>
          <w:tab w:val="left" w:pos="1440"/>
        </w:tabs>
        <w:spacing w:after="120"/>
        <w:rPr>
          <w:rFonts w:ascii="Times New Roman" w:hAnsi="Times New Roman"/>
          <w:b w:val="0"/>
          <w:szCs w:val="24"/>
        </w:rPr>
      </w:pPr>
      <w:r>
        <w:rPr>
          <w:rFonts w:ascii="Times New Roman" w:hAnsi="Times New Roman"/>
          <w:b w:val="0"/>
          <w:szCs w:val="24"/>
        </w:rPr>
        <w:t xml:space="preserve">   </w:t>
      </w:r>
      <w:r w:rsidR="00A877D9">
        <w:rPr>
          <w:rFonts w:ascii="Times New Roman" w:hAnsi="Times New Roman"/>
          <w:b w:val="0"/>
          <w:szCs w:val="24"/>
        </w:rPr>
        <w:t>Roof pitch</w:t>
      </w:r>
    </w:p>
    <w:p w:rsidR="00A877D9" w:rsidRDefault="00C30D0B" w:rsidP="006F17B9">
      <w:pPr>
        <w:pStyle w:val="BodyText2"/>
        <w:numPr>
          <w:ilvl w:val="0"/>
          <w:numId w:val="111"/>
        </w:numPr>
        <w:tabs>
          <w:tab w:val="left" w:pos="1260"/>
          <w:tab w:val="left" w:pos="1350"/>
          <w:tab w:val="left" w:pos="1440"/>
        </w:tabs>
        <w:spacing w:after="120"/>
        <w:rPr>
          <w:rFonts w:ascii="Times New Roman" w:hAnsi="Times New Roman"/>
          <w:b w:val="0"/>
          <w:szCs w:val="24"/>
        </w:rPr>
      </w:pPr>
      <w:r>
        <w:rPr>
          <w:rFonts w:ascii="Times New Roman" w:hAnsi="Times New Roman"/>
          <w:b w:val="0"/>
          <w:szCs w:val="24"/>
        </w:rPr>
        <w:t xml:space="preserve">   </w:t>
      </w:r>
      <w:r w:rsidR="00A877D9">
        <w:rPr>
          <w:rFonts w:ascii="Times New Roman" w:hAnsi="Times New Roman"/>
          <w:b w:val="0"/>
          <w:szCs w:val="24"/>
        </w:rPr>
        <w:t>Damaged electrical and gas lines</w:t>
      </w:r>
    </w:p>
    <w:p w:rsidR="00C30D0B" w:rsidRDefault="00C30D0B" w:rsidP="00C30D0B">
      <w:pPr>
        <w:pStyle w:val="BodyText2"/>
        <w:tabs>
          <w:tab w:val="left" w:pos="360"/>
          <w:tab w:val="left" w:pos="810"/>
          <w:tab w:val="left" w:pos="1350"/>
        </w:tabs>
        <w:spacing w:after="120"/>
        <w:rPr>
          <w:rFonts w:ascii="Times New Roman" w:hAnsi="Times New Roman"/>
          <w:b w:val="0"/>
          <w:szCs w:val="24"/>
        </w:rPr>
      </w:pPr>
    </w:p>
    <w:p w:rsidR="00A877D9" w:rsidRPr="00C30D0B" w:rsidRDefault="00A877D9" w:rsidP="006F17B9">
      <w:pPr>
        <w:pStyle w:val="BodyText2"/>
        <w:numPr>
          <w:ilvl w:val="0"/>
          <w:numId w:val="107"/>
        </w:numPr>
        <w:tabs>
          <w:tab w:val="left" w:pos="360"/>
          <w:tab w:val="left" w:pos="810"/>
          <w:tab w:val="left" w:pos="1350"/>
        </w:tabs>
        <w:spacing w:after="120"/>
        <w:rPr>
          <w:rFonts w:ascii="Times New Roman" w:hAnsi="Times New Roman"/>
          <w:szCs w:val="24"/>
        </w:rPr>
      </w:pPr>
      <w:r w:rsidRPr="00C30D0B">
        <w:rPr>
          <w:rFonts w:ascii="Times New Roman" w:hAnsi="Times New Roman"/>
          <w:szCs w:val="24"/>
        </w:rPr>
        <w:t>Always assume that fallen electrical lines are “live” unt</w:t>
      </w:r>
      <w:r w:rsidR="00C30D0B">
        <w:rPr>
          <w:rFonts w:ascii="Times New Roman" w:hAnsi="Times New Roman"/>
          <w:szCs w:val="24"/>
        </w:rPr>
        <w:t xml:space="preserve">il power companies notify that </w:t>
      </w:r>
      <w:r w:rsidRPr="00C30D0B">
        <w:rPr>
          <w:rFonts w:ascii="Times New Roman" w:hAnsi="Times New Roman"/>
          <w:szCs w:val="24"/>
        </w:rPr>
        <w:t xml:space="preserve">they are cut off.  Even then, use care around lines since they can become “live” due to </w:t>
      </w:r>
      <w:r w:rsidRPr="00C30D0B">
        <w:rPr>
          <w:rFonts w:ascii="Times New Roman" w:hAnsi="Times New Roman"/>
          <w:szCs w:val="24"/>
        </w:rPr>
        <w:tab/>
        <w:t>generators improperly used in homes.</w:t>
      </w:r>
    </w:p>
    <w:p w:rsidR="00C30D0B" w:rsidRDefault="00C30D0B" w:rsidP="00C30D0B">
      <w:pPr>
        <w:pStyle w:val="BodyText2"/>
        <w:tabs>
          <w:tab w:val="left" w:pos="360"/>
          <w:tab w:val="left" w:pos="810"/>
          <w:tab w:val="left" w:pos="1350"/>
        </w:tabs>
        <w:spacing w:after="120"/>
        <w:rPr>
          <w:rFonts w:ascii="Times New Roman" w:hAnsi="Times New Roman"/>
          <w:b w:val="0"/>
        </w:rPr>
      </w:pPr>
    </w:p>
    <w:p w:rsidR="00A877D9" w:rsidRDefault="00A877D9" w:rsidP="006F17B9">
      <w:pPr>
        <w:pStyle w:val="BodyText2"/>
        <w:numPr>
          <w:ilvl w:val="0"/>
          <w:numId w:val="107"/>
        </w:numPr>
        <w:tabs>
          <w:tab w:val="left" w:pos="360"/>
          <w:tab w:val="left" w:pos="810"/>
          <w:tab w:val="left" w:pos="1350"/>
        </w:tabs>
        <w:spacing w:after="120"/>
        <w:rPr>
          <w:rFonts w:ascii="Times New Roman" w:hAnsi="Times New Roman"/>
          <w:b w:val="0"/>
        </w:rPr>
      </w:pPr>
      <w:r>
        <w:rPr>
          <w:rFonts w:ascii="Times New Roman" w:hAnsi="Times New Roman"/>
          <w:b w:val="0"/>
        </w:rPr>
        <w:t xml:space="preserve">Locate breaker box, turning main breaker “off” before entering a flooded basement or if </w:t>
      </w:r>
      <w:r>
        <w:rPr>
          <w:rFonts w:ascii="Times New Roman" w:hAnsi="Times New Roman"/>
          <w:b w:val="0"/>
        </w:rPr>
        <w:tab/>
        <w:t>any electrical work is required.</w:t>
      </w:r>
    </w:p>
    <w:p w:rsidR="00A877D9" w:rsidRDefault="00A877D9" w:rsidP="006F17B9">
      <w:pPr>
        <w:pStyle w:val="BodyText2"/>
        <w:numPr>
          <w:ilvl w:val="0"/>
          <w:numId w:val="107"/>
        </w:numPr>
        <w:tabs>
          <w:tab w:val="left" w:pos="360"/>
          <w:tab w:val="left" w:pos="810"/>
          <w:tab w:val="left" w:pos="1350"/>
        </w:tabs>
        <w:spacing w:after="120"/>
        <w:rPr>
          <w:rFonts w:ascii="Times New Roman" w:hAnsi="Times New Roman"/>
          <w:b w:val="0"/>
        </w:rPr>
      </w:pPr>
      <w:r>
        <w:rPr>
          <w:rFonts w:ascii="Times New Roman" w:hAnsi="Times New Roman"/>
          <w:b w:val="0"/>
        </w:rPr>
        <w:t>Visually check ceiling fixtures (holding water).</w:t>
      </w:r>
    </w:p>
    <w:p w:rsidR="00A877D9" w:rsidRDefault="00A877D9" w:rsidP="006F17B9">
      <w:pPr>
        <w:pStyle w:val="BodyText2"/>
        <w:numPr>
          <w:ilvl w:val="0"/>
          <w:numId w:val="107"/>
        </w:numPr>
        <w:tabs>
          <w:tab w:val="left" w:pos="360"/>
          <w:tab w:val="left" w:pos="810"/>
          <w:tab w:val="left" w:pos="1350"/>
        </w:tabs>
        <w:rPr>
          <w:rFonts w:ascii="Times New Roman" w:hAnsi="Times New Roman"/>
          <w:b w:val="0"/>
        </w:rPr>
      </w:pPr>
      <w:r>
        <w:rPr>
          <w:rFonts w:ascii="Times New Roman" w:hAnsi="Times New Roman"/>
          <w:b w:val="0"/>
        </w:rPr>
        <w:t>Watch out for reptiles and animals.</w:t>
      </w:r>
    </w:p>
    <w:p w:rsidR="00C30D0B" w:rsidRDefault="00C30D0B" w:rsidP="00A877D9"/>
    <w:p w:rsidR="00C30D0B" w:rsidRDefault="00C30D0B" w:rsidP="00A877D9"/>
    <w:p w:rsidR="00C30D0B" w:rsidRDefault="00C30D0B" w:rsidP="00A877D9"/>
    <w:p w:rsidR="00C30D0B" w:rsidRPr="00C30D0B" w:rsidRDefault="00C30D0B" w:rsidP="00C30D0B">
      <w:pPr>
        <w:widowControl w:val="0"/>
        <w:autoSpaceDE w:val="0"/>
        <w:autoSpaceDN w:val="0"/>
        <w:adjustRightInd w:val="0"/>
        <w:outlineLvl w:val="1"/>
        <w:rPr>
          <w:rFonts w:cs="Verdana"/>
          <w:b/>
          <w:sz w:val="28"/>
          <w:u w:val="single"/>
        </w:rPr>
      </w:pPr>
      <w:r>
        <w:rPr>
          <w:rFonts w:cs="Verdana"/>
          <w:b/>
          <w:sz w:val="28"/>
          <w:u w:val="single"/>
        </w:rPr>
        <w:t>3</w:t>
      </w:r>
      <w:r w:rsidRPr="00C30D0B">
        <w:rPr>
          <w:rFonts w:cs="Verdana"/>
          <w:b/>
          <w:sz w:val="28"/>
          <w:u w:val="single"/>
        </w:rPr>
        <w:t xml:space="preserve">. g. EQUIPMENT USE </w:t>
      </w:r>
    </w:p>
    <w:p w:rsidR="00C30D0B" w:rsidRPr="00C30D0B" w:rsidRDefault="00C30D0B" w:rsidP="00C30D0B"/>
    <w:p w:rsidR="00C30D0B" w:rsidRPr="00C30D0B" w:rsidRDefault="00C30D0B" w:rsidP="00C30D0B">
      <w:r w:rsidRPr="00C30D0B">
        <w:t>For use of skid steer see appendix D</w:t>
      </w:r>
    </w:p>
    <w:p w:rsidR="00C30D0B" w:rsidRPr="00C30D0B" w:rsidRDefault="00C30D0B" w:rsidP="00C30D0B"/>
    <w:p w:rsidR="00C30D0B" w:rsidRPr="00C30D0B" w:rsidRDefault="00C30D0B" w:rsidP="00C30D0B">
      <w:r w:rsidRPr="00C30D0B">
        <w:tab/>
        <w:t>(NAIL GUN)</w:t>
      </w:r>
    </w:p>
    <w:p w:rsidR="00C30D0B" w:rsidRPr="00C30D0B" w:rsidRDefault="00C30D0B" w:rsidP="00C30D0B">
      <w:r w:rsidRPr="00C30D0B">
        <w:tab/>
        <w:t>(POWER SAW)</w:t>
      </w:r>
    </w:p>
    <w:p w:rsidR="00A877D9" w:rsidRDefault="00A877D9" w:rsidP="00A877D9">
      <w:r>
        <w:br w:type="page"/>
      </w:r>
    </w:p>
    <w:p w:rsidR="00BE5FA2" w:rsidRPr="00BE5FA2" w:rsidRDefault="00BE5FA2" w:rsidP="005A2EB8">
      <w:pPr>
        <w:widowControl w:val="0"/>
        <w:autoSpaceDE w:val="0"/>
        <w:autoSpaceDN w:val="0"/>
        <w:adjustRightInd w:val="0"/>
        <w:spacing w:after="120"/>
        <w:outlineLvl w:val="0"/>
        <w:rPr>
          <w:b/>
          <w:sz w:val="28"/>
        </w:rPr>
      </w:pPr>
      <w:r w:rsidRPr="00BE5FA2">
        <w:rPr>
          <w:b/>
          <w:sz w:val="28"/>
          <w:u w:val="single"/>
        </w:rPr>
        <w:t>4. GUIDANCE FOR LONG TERM REBUILD</w:t>
      </w:r>
    </w:p>
    <w:p w:rsidR="00BE5FA2" w:rsidRPr="00BE5FA2" w:rsidRDefault="00BE5FA2" w:rsidP="005A2EB8">
      <w:pPr>
        <w:spacing w:after="120"/>
      </w:pPr>
    </w:p>
    <w:p w:rsidR="00BE5FA2" w:rsidRPr="005A2EB8" w:rsidRDefault="00BE5FA2" w:rsidP="006F17B9">
      <w:pPr>
        <w:pStyle w:val="ListParagraph"/>
        <w:numPr>
          <w:ilvl w:val="0"/>
          <w:numId w:val="117"/>
        </w:numPr>
        <w:spacing w:after="120"/>
        <w:contextualSpacing w:val="0"/>
        <w:rPr>
          <w:b/>
          <w:u w:val="single"/>
        </w:rPr>
      </w:pPr>
      <w:r w:rsidRPr="005A2EB8">
        <w:rPr>
          <w:b/>
          <w:u w:val="single"/>
        </w:rPr>
        <w:t>CHAINSAW</w:t>
      </w:r>
    </w:p>
    <w:p w:rsidR="00BE5FA2" w:rsidRPr="00BE5FA2" w:rsidRDefault="00BE5FA2" w:rsidP="005A2EB8">
      <w:pPr>
        <w:spacing w:after="120"/>
      </w:pPr>
      <w:r w:rsidRPr="00BE5FA2">
        <w:tab/>
        <w:t xml:space="preserve">Refer to Specific Guidance section </w:t>
      </w:r>
      <w:r w:rsidR="005A2EB8">
        <w:t>3</w:t>
      </w:r>
      <w:r w:rsidRPr="00BE5FA2">
        <w:t>.a</w:t>
      </w:r>
    </w:p>
    <w:p w:rsidR="00BE5FA2" w:rsidRPr="00BE5FA2" w:rsidRDefault="00BE5FA2" w:rsidP="005A2EB8">
      <w:pPr>
        <w:spacing w:after="120"/>
      </w:pPr>
    </w:p>
    <w:p w:rsidR="00BE5FA2" w:rsidRPr="005A2EB8" w:rsidRDefault="00BE5FA2" w:rsidP="006F17B9">
      <w:pPr>
        <w:pStyle w:val="ListParagraph"/>
        <w:numPr>
          <w:ilvl w:val="0"/>
          <w:numId w:val="117"/>
        </w:numPr>
        <w:spacing w:after="120"/>
        <w:contextualSpacing w:val="0"/>
        <w:rPr>
          <w:b/>
          <w:u w:val="single"/>
        </w:rPr>
      </w:pPr>
      <w:r w:rsidRPr="005A2EB8">
        <w:rPr>
          <w:b/>
          <w:u w:val="single"/>
        </w:rPr>
        <w:t>LADDERS &amp; STAIRWELLS</w:t>
      </w:r>
    </w:p>
    <w:p w:rsidR="00BE5FA2" w:rsidRPr="00BE5FA2" w:rsidRDefault="00BE5FA2" w:rsidP="005A2EB8">
      <w:pPr>
        <w:spacing w:after="120"/>
        <w:ind w:firstLine="720"/>
      </w:pPr>
      <w:r w:rsidRPr="00BE5FA2">
        <w:t>Refer to basic section 4</w:t>
      </w:r>
    </w:p>
    <w:p w:rsidR="00BE5FA2" w:rsidRPr="00BE5FA2" w:rsidRDefault="00BE5FA2" w:rsidP="005A2EB8">
      <w:pPr>
        <w:spacing w:after="120"/>
      </w:pPr>
    </w:p>
    <w:p w:rsidR="00BE5FA2" w:rsidRPr="005A2EB8" w:rsidRDefault="00BE5FA2" w:rsidP="006F17B9">
      <w:pPr>
        <w:pStyle w:val="ListParagraph"/>
        <w:numPr>
          <w:ilvl w:val="0"/>
          <w:numId w:val="117"/>
        </w:numPr>
        <w:spacing w:after="120"/>
        <w:contextualSpacing w:val="0"/>
        <w:rPr>
          <w:b/>
          <w:u w:val="single"/>
        </w:rPr>
      </w:pPr>
      <w:r w:rsidRPr="005A2EB8">
        <w:rPr>
          <w:b/>
          <w:u w:val="single"/>
        </w:rPr>
        <w:t>SCAFFOLDS</w:t>
      </w:r>
    </w:p>
    <w:p w:rsidR="00BE5FA2" w:rsidRPr="00BE5FA2" w:rsidRDefault="00BE5FA2" w:rsidP="005A2EB8">
      <w:pPr>
        <w:spacing w:after="120"/>
        <w:ind w:firstLine="720"/>
      </w:pPr>
      <w:r w:rsidRPr="00BE5FA2">
        <w:t>Refer to basic section 5</w:t>
      </w:r>
    </w:p>
    <w:p w:rsidR="00BE5FA2" w:rsidRPr="00BE5FA2" w:rsidRDefault="00BE5FA2" w:rsidP="005A2EB8">
      <w:pPr>
        <w:spacing w:after="120"/>
      </w:pPr>
    </w:p>
    <w:p w:rsidR="00BE5FA2" w:rsidRPr="005A2EB8" w:rsidRDefault="00BE5FA2" w:rsidP="006F17B9">
      <w:pPr>
        <w:pStyle w:val="ListParagraph"/>
        <w:numPr>
          <w:ilvl w:val="0"/>
          <w:numId w:val="117"/>
        </w:numPr>
        <w:spacing w:after="120"/>
        <w:contextualSpacing w:val="0"/>
        <w:rPr>
          <w:b/>
          <w:u w:val="single"/>
        </w:rPr>
      </w:pPr>
      <w:r w:rsidRPr="005A2EB8">
        <w:rPr>
          <w:b/>
          <w:u w:val="single"/>
        </w:rPr>
        <w:t>FLOOR &amp; WALL OPENINGS</w:t>
      </w:r>
    </w:p>
    <w:p w:rsidR="00BE5FA2" w:rsidRPr="00BE5FA2" w:rsidRDefault="00BE5FA2" w:rsidP="005A2EB8">
      <w:pPr>
        <w:spacing w:after="120"/>
        <w:ind w:firstLine="720"/>
      </w:pPr>
      <w:r w:rsidRPr="00BE5FA2">
        <w:t>Refer to basic section 7</w:t>
      </w:r>
    </w:p>
    <w:p w:rsidR="00BE5FA2" w:rsidRPr="00BE5FA2" w:rsidRDefault="00BE5FA2" w:rsidP="005A2EB8">
      <w:pPr>
        <w:spacing w:after="120"/>
      </w:pPr>
    </w:p>
    <w:p w:rsidR="00BE5FA2" w:rsidRPr="005A2EB8" w:rsidRDefault="00BE5FA2" w:rsidP="006F17B9">
      <w:pPr>
        <w:pStyle w:val="ListParagraph"/>
        <w:numPr>
          <w:ilvl w:val="0"/>
          <w:numId w:val="117"/>
        </w:numPr>
        <w:spacing w:after="120"/>
        <w:contextualSpacing w:val="0"/>
        <w:rPr>
          <w:b/>
          <w:u w:val="single"/>
        </w:rPr>
      </w:pPr>
      <w:r w:rsidRPr="005A2EB8">
        <w:rPr>
          <w:b/>
          <w:u w:val="single"/>
        </w:rPr>
        <w:t>BUILDING ENTRY</w:t>
      </w:r>
    </w:p>
    <w:p w:rsidR="00BE5FA2" w:rsidRPr="00BE5FA2" w:rsidRDefault="00BE5FA2" w:rsidP="005A2EB8">
      <w:pPr>
        <w:spacing w:after="120"/>
        <w:ind w:firstLine="720"/>
      </w:pPr>
      <w:r w:rsidRPr="00BE5FA2">
        <w:t xml:space="preserve">Refer to Specific Guidance section </w:t>
      </w:r>
      <w:r w:rsidR="005A2EB8">
        <w:t>3</w:t>
      </w:r>
      <w:r w:rsidRPr="00BE5FA2">
        <w:t>.f</w:t>
      </w:r>
    </w:p>
    <w:p w:rsidR="00BE5FA2" w:rsidRPr="00BE5FA2" w:rsidRDefault="00BE5FA2" w:rsidP="005A2EB8">
      <w:pPr>
        <w:spacing w:after="120"/>
      </w:pPr>
    </w:p>
    <w:p w:rsidR="00BE5FA2" w:rsidRPr="005A2EB8" w:rsidRDefault="00BE5FA2" w:rsidP="006F17B9">
      <w:pPr>
        <w:pStyle w:val="ListParagraph"/>
        <w:numPr>
          <w:ilvl w:val="0"/>
          <w:numId w:val="117"/>
        </w:numPr>
        <w:spacing w:after="120"/>
        <w:contextualSpacing w:val="0"/>
        <w:rPr>
          <w:b/>
          <w:u w:val="single"/>
        </w:rPr>
      </w:pPr>
      <w:r w:rsidRPr="005A2EB8">
        <w:rPr>
          <w:b/>
          <w:u w:val="single"/>
        </w:rPr>
        <w:t>SANITATION</w:t>
      </w:r>
    </w:p>
    <w:p w:rsidR="00BE5FA2" w:rsidRPr="00BE5FA2" w:rsidRDefault="00BE5FA2" w:rsidP="005A2EB8">
      <w:pPr>
        <w:spacing w:after="120"/>
      </w:pPr>
      <w:r w:rsidRPr="00BE5FA2">
        <w:tab/>
        <w:t>May need to provide portable toilets if other means are not provided.</w:t>
      </w:r>
    </w:p>
    <w:p w:rsidR="00BE5FA2" w:rsidRPr="00BE5FA2" w:rsidRDefault="00BE5FA2" w:rsidP="005A2EB8">
      <w:pPr>
        <w:spacing w:after="120"/>
      </w:pPr>
    </w:p>
    <w:p w:rsidR="00BE5FA2" w:rsidRPr="005A2EB8" w:rsidRDefault="00BE5FA2" w:rsidP="006F17B9">
      <w:pPr>
        <w:pStyle w:val="ListParagraph"/>
        <w:numPr>
          <w:ilvl w:val="0"/>
          <w:numId w:val="117"/>
        </w:numPr>
        <w:spacing w:after="120"/>
        <w:contextualSpacing w:val="0"/>
        <w:rPr>
          <w:b/>
          <w:u w:val="single"/>
        </w:rPr>
      </w:pPr>
      <w:r w:rsidRPr="005A2EB8">
        <w:rPr>
          <w:b/>
          <w:u w:val="single"/>
        </w:rPr>
        <w:t>DRYWALL</w:t>
      </w:r>
    </w:p>
    <w:p w:rsidR="00BE5FA2" w:rsidRPr="00BE5FA2" w:rsidRDefault="00BE5FA2" w:rsidP="006F17B9">
      <w:pPr>
        <w:numPr>
          <w:ilvl w:val="0"/>
          <w:numId w:val="116"/>
        </w:numPr>
        <w:tabs>
          <w:tab w:val="num" w:pos="720"/>
          <w:tab w:val="left" w:pos="1530"/>
        </w:tabs>
        <w:spacing w:after="120"/>
        <w:ind w:right="-86"/>
        <w:rPr>
          <w:szCs w:val="20"/>
        </w:rPr>
      </w:pPr>
      <w:r w:rsidRPr="00BE5FA2">
        <w:rPr>
          <w:szCs w:val="20"/>
        </w:rPr>
        <w:t>Gypsum dust can cause eye and respiratory irritation.  Protect your eyes and lungs.  Wear safety glasses and particle masks, and provide proper ventilation for the work site.</w:t>
      </w:r>
    </w:p>
    <w:p w:rsidR="00BE5FA2" w:rsidRPr="00BE5FA2" w:rsidRDefault="00BE5FA2" w:rsidP="006F17B9">
      <w:pPr>
        <w:numPr>
          <w:ilvl w:val="0"/>
          <w:numId w:val="116"/>
        </w:numPr>
        <w:tabs>
          <w:tab w:val="num" w:pos="720"/>
          <w:tab w:val="left" w:pos="1530"/>
        </w:tabs>
        <w:spacing w:after="120"/>
        <w:ind w:right="-86"/>
        <w:rPr>
          <w:szCs w:val="20"/>
        </w:rPr>
      </w:pPr>
      <w:r w:rsidRPr="00BE5FA2">
        <w:rPr>
          <w:szCs w:val="20"/>
        </w:rPr>
        <w:t>Know your tools and use them only on jobs they were specifically designed to handle.</w:t>
      </w:r>
    </w:p>
    <w:p w:rsidR="00BE5FA2" w:rsidRPr="00BE5FA2" w:rsidRDefault="00BE5FA2" w:rsidP="006F17B9">
      <w:pPr>
        <w:numPr>
          <w:ilvl w:val="0"/>
          <w:numId w:val="116"/>
        </w:numPr>
        <w:tabs>
          <w:tab w:val="num" w:pos="720"/>
          <w:tab w:val="left" w:pos="1530"/>
        </w:tabs>
        <w:spacing w:after="120"/>
        <w:ind w:right="-86"/>
        <w:rPr>
          <w:szCs w:val="20"/>
        </w:rPr>
      </w:pPr>
      <w:r w:rsidRPr="00BE5FA2">
        <w:rPr>
          <w:szCs w:val="20"/>
        </w:rPr>
        <w:t>Dull tools are unsafe and can harm the work.  Maintain your tools.  Always work with sharp cutting blades.</w:t>
      </w:r>
    </w:p>
    <w:p w:rsidR="00BE5FA2" w:rsidRPr="00BE5FA2" w:rsidRDefault="00BE5FA2" w:rsidP="006F17B9">
      <w:pPr>
        <w:numPr>
          <w:ilvl w:val="0"/>
          <w:numId w:val="116"/>
        </w:numPr>
        <w:tabs>
          <w:tab w:val="num" w:pos="720"/>
          <w:tab w:val="left" w:pos="1530"/>
        </w:tabs>
        <w:spacing w:after="120"/>
        <w:ind w:right="-86"/>
        <w:rPr>
          <w:szCs w:val="20"/>
        </w:rPr>
      </w:pPr>
      <w:r w:rsidRPr="00BE5FA2">
        <w:rPr>
          <w:szCs w:val="20"/>
        </w:rPr>
        <w:t>Always disconnect power when servicing a tool.</w:t>
      </w:r>
    </w:p>
    <w:p w:rsidR="00BE5FA2" w:rsidRPr="00BE5FA2" w:rsidRDefault="00BE5FA2" w:rsidP="006F17B9">
      <w:pPr>
        <w:numPr>
          <w:ilvl w:val="0"/>
          <w:numId w:val="116"/>
        </w:numPr>
        <w:tabs>
          <w:tab w:val="num" w:pos="720"/>
          <w:tab w:val="left" w:pos="1530"/>
        </w:tabs>
        <w:spacing w:after="120"/>
        <w:ind w:right="-86"/>
        <w:rPr>
          <w:szCs w:val="20"/>
        </w:rPr>
      </w:pPr>
      <w:r w:rsidRPr="00BE5FA2">
        <w:rPr>
          <w:szCs w:val="20"/>
        </w:rPr>
        <w:t>Care and caution should be taken when working from a ladder, scaffold, or when wearing drywall stilts.  Make sure the ladder’s feet are secure on the ground.  Never attempt to stretch while on the ladder.  If you can’t reach, move the ladder.</w:t>
      </w:r>
    </w:p>
    <w:p w:rsidR="00BE5FA2" w:rsidRPr="00BE5FA2" w:rsidRDefault="00BE5FA2" w:rsidP="006F17B9">
      <w:pPr>
        <w:numPr>
          <w:ilvl w:val="0"/>
          <w:numId w:val="116"/>
        </w:numPr>
        <w:tabs>
          <w:tab w:val="num" w:pos="720"/>
          <w:tab w:val="left" w:pos="1530"/>
        </w:tabs>
        <w:spacing w:after="120"/>
        <w:ind w:right="-86"/>
        <w:rPr>
          <w:szCs w:val="20"/>
        </w:rPr>
      </w:pPr>
      <w:r w:rsidRPr="00BE5FA2">
        <w:rPr>
          <w:szCs w:val="20"/>
        </w:rPr>
        <w:t>Always wear proper clothing and safety equipment on the work site.</w:t>
      </w:r>
    </w:p>
    <w:p w:rsidR="00BE5FA2" w:rsidRPr="00BE5FA2" w:rsidRDefault="00BE5FA2" w:rsidP="006F17B9">
      <w:pPr>
        <w:numPr>
          <w:ilvl w:val="0"/>
          <w:numId w:val="116"/>
        </w:numPr>
        <w:tabs>
          <w:tab w:val="num" w:pos="720"/>
          <w:tab w:val="left" w:pos="1530"/>
        </w:tabs>
        <w:spacing w:after="120"/>
        <w:ind w:right="-86"/>
        <w:rPr>
          <w:szCs w:val="20"/>
        </w:rPr>
      </w:pPr>
      <w:r w:rsidRPr="00BE5FA2">
        <w:rPr>
          <w:szCs w:val="20"/>
        </w:rPr>
        <w:t>Keep children away from the work area and power tool as well as away from harmful materials, adhesives, and solvents.</w:t>
      </w:r>
    </w:p>
    <w:p w:rsidR="00BE5FA2" w:rsidRPr="00BE5FA2" w:rsidRDefault="00BE5FA2" w:rsidP="006F17B9">
      <w:pPr>
        <w:numPr>
          <w:ilvl w:val="0"/>
          <w:numId w:val="116"/>
        </w:numPr>
        <w:tabs>
          <w:tab w:val="num" w:pos="720"/>
        </w:tabs>
        <w:spacing w:after="120"/>
      </w:pPr>
      <w:r w:rsidRPr="00BE5FA2">
        <w:t>Keep a clean work site, and don’t let debris accumulate.</w:t>
      </w:r>
    </w:p>
    <w:p w:rsidR="00BE5FA2" w:rsidRPr="00BE5FA2" w:rsidRDefault="00BE5FA2" w:rsidP="00BE5FA2">
      <w:pPr>
        <w:rPr>
          <w:u w:val="single"/>
        </w:rPr>
      </w:pPr>
    </w:p>
    <w:p w:rsidR="00BE5FA2" w:rsidRPr="00BE5FA2" w:rsidRDefault="00BE5FA2" w:rsidP="006F17B9">
      <w:pPr>
        <w:pStyle w:val="ListParagraph"/>
        <w:numPr>
          <w:ilvl w:val="0"/>
          <w:numId w:val="117"/>
        </w:numPr>
        <w:spacing w:after="120"/>
        <w:contextualSpacing w:val="0"/>
      </w:pPr>
      <w:r w:rsidRPr="005A2EB8">
        <w:rPr>
          <w:b/>
          <w:u w:val="single"/>
        </w:rPr>
        <w:t>INSULATION</w:t>
      </w:r>
    </w:p>
    <w:p w:rsidR="00BE5FA2" w:rsidRPr="00BE5FA2" w:rsidRDefault="00BE5FA2" w:rsidP="006F17B9">
      <w:pPr>
        <w:numPr>
          <w:ilvl w:val="0"/>
          <w:numId w:val="114"/>
        </w:numPr>
        <w:tabs>
          <w:tab w:val="clear" w:pos="360"/>
          <w:tab w:val="num" w:pos="1080"/>
        </w:tabs>
        <w:spacing w:after="120"/>
        <w:ind w:left="1080" w:right="-90"/>
        <w:rPr>
          <w:rFonts w:ascii="Arial" w:hAnsi="Arial"/>
          <w:sz w:val="22"/>
          <w:szCs w:val="20"/>
        </w:rPr>
      </w:pPr>
      <w:r w:rsidRPr="00BE5FA2">
        <w:rPr>
          <w:rFonts w:ascii="Arial" w:hAnsi="Arial"/>
          <w:sz w:val="22"/>
          <w:szCs w:val="20"/>
        </w:rPr>
        <w:t>Be careful when handling insulation.  The more you move or handle insulation, the more it gets on you.</w:t>
      </w:r>
    </w:p>
    <w:p w:rsidR="00BE5FA2" w:rsidRPr="00BE5FA2" w:rsidRDefault="00BE5FA2" w:rsidP="006F17B9">
      <w:pPr>
        <w:numPr>
          <w:ilvl w:val="0"/>
          <w:numId w:val="114"/>
        </w:numPr>
        <w:tabs>
          <w:tab w:val="clear" w:pos="360"/>
          <w:tab w:val="num" w:pos="1080"/>
        </w:tabs>
        <w:spacing w:after="120"/>
        <w:ind w:left="1080" w:right="-90"/>
        <w:rPr>
          <w:rFonts w:ascii="Arial" w:hAnsi="Arial"/>
          <w:sz w:val="22"/>
          <w:szCs w:val="20"/>
        </w:rPr>
      </w:pPr>
      <w:r w:rsidRPr="00BE5FA2">
        <w:rPr>
          <w:rFonts w:ascii="Arial" w:hAnsi="Arial"/>
          <w:sz w:val="22"/>
          <w:szCs w:val="20"/>
        </w:rPr>
        <w:t>Wear safety goggles.</w:t>
      </w:r>
    </w:p>
    <w:p w:rsidR="00BE5FA2" w:rsidRPr="00BE5FA2" w:rsidRDefault="00BE5FA2" w:rsidP="006F17B9">
      <w:pPr>
        <w:numPr>
          <w:ilvl w:val="0"/>
          <w:numId w:val="114"/>
        </w:numPr>
        <w:tabs>
          <w:tab w:val="clear" w:pos="360"/>
          <w:tab w:val="num" w:pos="1080"/>
        </w:tabs>
        <w:spacing w:after="120"/>
        <w:ind w:left="1080" w:right="-90"/>
        <w:rPr>
          <w:rFonts w:ascii="Arial" w:hAnsi="Arial"/>
          <w:sz w:val="22"/>
          <w:szCs w:val="20"/>
        </w:rPr>
      </w:pPr>
      <w:r w:rsidRPr="00BE5FA2">
        <w:rPr>
          <w:rFonts w:ascii="Arial" w:hAnsi="Arial"/>
          <w:sz w:val="22"/>
          <w:szCs w:val="20"/>
        </w:rPr>
        <w:t>Wear ventilation mask.</w:t>
      </w:r>
    </w:p>
    <w:p w:rsidR="00BE5FA2" w:rsidRPr="00BE5FA2" w:rsidRDefault="00BE5FA2" w:rsidP="006F17B9">
      <w:pPr>
        <w:numPr>
          <w:ilvl w:val="0"/>
          <w:numId w:val="114"/>
        </w:numPr>
        <w:tabs>
          <w:tab w:val="clear" w:pos="360"/>
          <w:tab w:val="num" w:pos="1080"/>
        </w:tabs>
        <w:spacing w:after="120"/>
        <w:ind w:left="1080" w:right="-90"/>
        <w:rPr>
          <w:rFonts w:ascii="Arial" w:hAnsi="Arial"/>
          <w:sz w:val="22"/>
          <w:szCs w:val="20"/>
        </w:rPr>
      </w:pPr>
      <w:r w:rsidRPr="00BE5FA2">
        <w:rPr>
          <w:rFonts w:ascii="Arial" w:hAnsi="Arial"/>
          <w:sz w:val="22"/>
          <w:szCs w:val="20"/>
        </w:rPr>
        <w:t>Wear gloves.</w:t>
      </w:r>
    </w:p>
    <w:p w:rsidR="00BE5FA2" w:rsidRPr="00BE5FA2" w:rsidRDefault="00BE5FA2" w:rsidP="006F17B9">
      <w:pPr>
        <w:numPr>
          <w:ilvl w:val="0"/>
          <w:numId w:val="115"/>
        </w:numPr>
        <w:tabs>
          <w:tab w:val="clear" w:pos="360"/>
          <w:tab w:val="num" w:pos="1080"/>
        </w:tabs>
        <w:spacing w:after="120"/>
        <w:ind w:left="1080" w:right="-90"/>
        <w:rPr>
          <w:rFonts w:ascii="Arial" w:hAnsi="Arial"/>
          <w:sz w:val="22"/>
          <w:szCs w:val="20"/>
        </w:rPr>
      </w:pPr>
      <w:r w:rsidRPr="00BE5FA2">
        <w:rPr>
          <w:rFonts w:ascii="Arial" w:hAnsi="Arial"/>
          <w:sz w:val="22"/>
          <w:szCs w:val="20"/>
        </w:rPr>
        <w:t>Tiny particles of insulation may become imbedded in clothing.  Wash clothes separately.</w:t>
      </w:r>
    </w:p>
    <w:p w:rsidR="00BE5FA2" w:rsidRPr="00BE5FA2" w:rsidRDefault="00BE5FA2" w:rsidP="00BE5FA2">
      <w:pPr>
        <w:rPr>
          <w:b/>
          <w:u w:val="single"/>
        </w:rPr>
      </w:pPr>
    </w:p>
    <w:p w:rsidR="00BE5FA2" w:rsidRPr="00BE5FA2" w:rsidRDefault="00BE5FA2" w:rsidP="006F17B9">
      <w:pPr>
        <w:pStyle w:val="ListParagraph"/>
        <w:numPr>
          <w:ilvl w:val="0"/>
          <w:numId w:val="117"/>
        </w:numPr>
      </w:pPr>
      <w:r w:rsidRPr="005A2EB8">
        <w:rPr>
          <w:b/>
          <w:u w:val="single"/>
        </w:rPr>
        <w:t>EQUIPMENT USE (NAIL GUNS, ETC.)</w:t>
      </w:r>
    </w:p>
    <w:p w:rsidR="00BE5FA2" w:rsidRPr="00BE5FA2" w:rsidRDefault="00BE5FA2" w:rsidP="00BE5FA2">
      <w:r w:rsidRPr="00BE5FA2">
        <w:t xml:space="preserve">   </w:t>
      </w:r>
      <w:r w:rsidR="005A2EB8">
        <w:tab/>
      </w:r>
      <w:r w:rsidRPr="00BE5FA2">
        <w:t>See basic section 12</w:t>
      </w:r>
    </w:p>
    <w:p w:rsidR="00BE5FA2" w:rsidRPr="00BE5FA2" w:rsidRDefault="00BE5FA2" w:rsidP="00BE5FA2">
      <w:pPr>
        <w:rPr>
          <w:b/>
          <w:u w:val="single"/>
        </w:rPr>
      </w:pPr>
    </w:p>
    <w:p w:rsidR="00BE5FA2" w:rsidRPr="00BE5FA2" w:rsidRDefault="00BE5FA2" w:rsidP="006F17B9">
      <w:pPr>
        <w:pStyle w:val="ListParagraph"/>
        <w:numPr>
          <w:ilvl w:val="0"/>
          <w:numId w:val="117"/>
        </w:numPr>
      </w:pPr>
      <w:r w:rsidRPr="005A2EB8">
        <w:rPr>
          <w:b/>
          <w:u w:val="single"/>
        </w:rPr>
        <w:t>MORE ELECTRICAL</w:t>
      </w:r>
    </w:p>
    <w:p w:rsidR="00BE5FA2" w:rsidRPr="00BE5FA2" w:rsidRDefault="00BE5FA2" w:rsidP="005A2EB8">
      <w:pPr>
        <w:ind w:left="720"/>
      </w:pPr>
      <w:r w:rsidRPr="00BE5FA2">
        <w:t>Do not do work unless knowledgeable or under the supervision of a knowledgeable person.</w:t>
      </w:r>
    </w:p>
    <w:p w:rsidR="00BE5FA2" w:rsidRPr="00BE5FA2" w:rsidRDefault="00BE5FA2" w:rsidP="00BE5FA2"/>
    <w:p w:rsidR="00BE5FA2" w:rsidRPr="005A2EB8" w:rsidRDefault="00BE5FA2" w:rsidP="006F17B9">
      <w:pPr>
        <w:pStyle w:val="ListParagraph"/>
        <w:numPr>
          <w:ilvl w:val="0"/>
          <w:numId w:val="117"/>
        </w:numPr>
        <w:rPr>
          <w:b/>
          <w:u w:val="single"/>
        </w:rPr>
      </w:pPr>
      <w:r w:rsidRPr="005A2EB8">
        <w:rPr>
          <w:b/>
          <w:u w:val="single"/>
        </w:rPr>
        <w:t xml:space="preserve">ROOFING </w:t>
      </w:r>
    </w:p>
    <w:p w:rsidR="00BE5FA2" w:rsidRPr="00BE5FA2" w:rsidRDefault="00BE5FA2" w:rsidP="00BE5FA2">
      <w:pPr>
        <w:tabs>
          <w:tab w:val="left" w:pos="1530"/>
        </w:tabs>
        <w:jc w:val="center"/>
        <w:rPr>
          <w:rFonts w:ascii="Arial Rounded MT Bold" w:hAnsi="Arial Rounded MT Bold"/>
          <w:sz w:val="16"/>
          <w:szCs w:val="20"/>
        </w:rPr>
      </w:pPr>
    </w:p>
    <w:p w:rsidR="00BE5FA2" w:rsidRPr="005A2EB8" w:rsidRDefault="00BE5FA2" w:rsidP="006F17B9">
      <w:pPr>
        <w:pStyle w:val="ListParagraph"/>
        <w:numPr>
          <w:ilvl w:val="0"/>
          <w:numId w:val="118"/>
        </w:numPr>
        <w:tabs>
          <w:tab w:val="left" w:pos="1530"/>
        </w:tabs>
        <w:spacing w:after="120"/>
        <w:contextualSpacing w:val="0"/>
        <w:rPr>
          <w:rFonts w:ascii="Arial" w:hAnsi="Arial"/>
          <w:b/>
          <w:szCs w:val="20"/>
        </w:rPr>
      </w:pPr>
      <w:r w:rsidRPr="005A2EB8">
        <w:rPr>
          <w:rFonts w:ascii="Arial" w:hAnsi="Arial"/>
          <w:b/>
          <w:szCs w:val="20"/>
        </w:rPr>
        <w:t>Recommended Safety Procedures</w:t>
      </w:r>
    </w:p>
    <w:p w:rsidR="00BE5FA2" w:rsidRPr="00BE5FA2" w:rsidRDefault="00BE5FA2" w:rsidP="00C32265">
      <w:pPr>
        <w:tabs>
          <w:tab w:val="left" w:pos="1530"/>
        </w:tabs>
        <w:spacing w:after="120"/>
        <w:rPr>
          <w:rFonts w:ascii="Arial" w:hAnsi="Arial"/>
          <w:b/>
          <w:sz w:val="16"/>
          <w:szCs w:val="20"/>
        </w:rPr>
      </w:pPr>
    </w:p>
    <w:p w:rsidR="00BE5FA2" w:rsidRPr="00BE5FA2" w:rsidRDefault="005A2EB8" w:rsidP="00C32265">
      <w:pPr>
        <w:tabs>
          <w:tab w:val="left" w:pos="1530"/>
        </w:tabs>
        <w:spacing w:after="120"/>
        <w:rPr>
          <w:rFonts w:ascii="Arial" w:hAnsi="Arial"/>
          <w:sz w:val="22"/>
          <w:szCs w:val="20"/>
        </w:rPr>
      </w:pPr>
      <w:r>
        <w:rPr>
          <w:rFonts w:ascii="Arial" w:hAnsi="Arial"/>
          <w:sz w:val="22"/>
          <w:szCs w:val="20"/>
        </w:rPr>
        <w:tab/>
      </w:r>
      <w:r w:rsidR="00BE5FA2" w:rsidRPr="00BE5FA2">
        <w:rPr>
          <w:rFonts w:ascii="Arial" w:hAnsi="Arial"/>
          <w:sz w:val="22"/>
          <w:szCs w:val="20"/>
        </w:rPr>
        <w:t>Evaluate potential safety hazards due to:</w:t>
      </w:r>
    </w:p>
    <w:p w:rsidR="00BE5FA2" w:rsidRPr="00BE5FA2" w:rsidRDefault="00BE5FA2" w:rsidP="006F17B9">
      <w:pPr>
        <w:numPr>
          <w:ilvl w:val="0"/>
          <w:numId w:val="112"/>
        </w:numPr>
        <w:tabs>
          <w:tab w:val="clear" w:pos="360"/>
          <w:tab w:val="left" w:pos="1530"/>
          <w:tab w:val="num" w:pos="1800"/>
        </w:tabs>
        <w:spacing w:after="120"/>
        <w:ind w:left="1800"/>
        <w:rPr>
          <w:rFonts w:ascii="Arial" w:hAnsi="Arial"/>
          <w:sz w:val="22"/>
          <w:szCs w:val="20"/>
        </w:rPr>
      </w:pPr>
      <w:r w:rsidRPr="00BE5FA2">
        <w:rPr>
          <w:rFonts w:ascii="Arial" w:hAnsi="Arial"/>
          <w:sz w:val="22"/>
          <w:szCs w:val="20"/>
        </w:rPr>
        <w:t>Structural pressure points created by fallen trees or wind shifts</w:t>
      </w:r>
    </w:p>
    <w:p w:rsidR="00BE5FA2" w:rsidRPr="00BE5FA2" w:rsidRDefault="00BE5FA2" w:rsidP="006F17B9">
      <w:pPr>
        <w:numPr>
          <w:ilvl w:val="0"/>
          <w:numId w:val="112"/>
        </w:numPr>
        <w:tabs>
          <w:tab w:val="clear" w:pos="360"/>
          <w:tab w:val="left" w:pos="1530"/>
          <w:tab w:val="num" w:pos="1800"/>
        </w:tabs>
        <w:spacing w:after="120"/>
        <w:ind w:left="1800"/>
        <w:rPr>
          <w:rFonts w:ascii="Arial" w:hAnsi="Arial"/>
          <w:sz w:val="22"/>
          <w:szCs w:val="20"/>
        </w:rPr>
      </w:pPr>
      <w:r w:rsidRPr="00BE5FA2">
        <w:rPr>
          <w:rFonts w:ascii="Arial" w:hAnsi="Arial"/>
          <w:sz w:val="22"/>
          <w:szCs w:val="20"/>
        </w:rPr>
        <w:t>Weakened and damaged structures</w:t>
      </w:r>
    </w:p>
    <w:p w:rsidR="00BE5FA2" w:rsidRPr="00BE5FA2" w:rsidRDefault="00BE5FA2" w:rsidP="006F17B9">
      <w:pPr>
        <w:numPr>
          <w:ilvl w:val="0"/>
          <w:numId w:val="112"/>
        </w:numPr>
        <w:tabs>
          <w:tab w:val="clear" w:pos="360"/>
          <w:tab w:val="left" w:pos="1530"/>
          <w:tab w:val="num" w:pos="1800"/>
        </w:tabs>
        <w:spacing w:after="120"/>
        <w:ind w:left="1800"/>
        <w:rPr>
          <w:rFonts w:ascii="Arial" w:hAnsi="Arial"/>
          <w:sz w:val="22"/>
          <w:szCs w:val="20"/>
        </w:rPr>
      </w:pPr>
      <w:r w:rsidRPr="00BE5FA2">
        <w:rPr>
          <w:rFonts w:ascii="Arial" w:hAnsi="Arial"/>
          <w:sz w:val="22"/>
          <w:szCs w:val="20"/>
        </w:rPr>
        <w:t>Damaged electrical and gas lines</w:t>
      </w:r>
    </w:p>
    <w:p w:rsidR="00BE5FA2" w:rsidRPr="00BE5FA2" w:rsidRDefault="00BE5FA2" w:rsidP="006F17B9">
      <w:pPr>
        <w:numPr>
          <w:ilvl w:val="0"/>
          <w:numId w:val="112"/>
        </w:numPr>
        <w:tabs>
          <w:tab w:val="clear" w:pos="360"/>
          <w:tab w:val="left" w:pos="1530"/>
          <w:tab w:val="num" w:pos="1800"/>
        </w:tabs>
        <w:spacing w:after="120"/>
        <w:ind w:left="1800"/>
        <w:rPr>
          <w:rFonts w:ascii="Arial" w:hAnsi="Arial"/>
          <w:sz w:val="22"/>
          <w:szCs w:val="20"/>
        </w:rPr>
      </w:pPr>
      <w:r w:rsidRPr="00BE5FA2">
        <w:rPr>
          <w:rFonts w:ascii="Arial" w:hAnsi="Arial"/>
          <w:sz w:val="22"/>
          <w:szCs w:val="20"/>
        </w:rPr>
        <w:t>Loose shingles</w:t>
      </w:r>
    </w:p>
    <w:p w:rsidR="00BE5FA2" w:rsidRPr="00BE5FA2" w:rsidRDefault="00BE5FA2" w:rsidP="006F17B9">
      <w:pPr>
        <w:numPr>
          <w:ilvl w:val="0"/>
          <w:numId w:val="112"/>
        </w:numPr>
        <w:tabs>
          <w:tab w:val="clear" w:pos="360"/>
          <w:tab w:val="left" w:pos="1530"/>
          <w:tab w:val="num" w:pos="1800"/>
        </w:tabs>
        <w:spacing w:after="120"/>
        <w:ind w:left="1800"/>
        <w:rPr>
          <w:rFonts w:ascii="Arial" w:hAnsi="Arial"/>
          <w:sz w:val="22"/>
          <w:szCs w:val="20"/>
        </w:rPr>
      </w:pPr>
      <w:r w:rsidRPr="00BE5FA2">
        <w:rPr>
          <w:rFonts w:ascii="Arial" w:hAnsi="Arial"/>
          <w:sz w:val="22"/>
          <w:szCs w:val="20"/>
        </w:rPr>
        <w:t>Damaged or rotting sheeting or rafters</w:t>
      </w:r>
    </w:p>
    <w:p w:rsidR="005A2EB8" w:rsidRDefault="00BE5FA2" w:rsidP="006F17B9">
      <w:pPr>
        <w:numPr>
          <w:ilvl w:val="0"/>
          <w:numId w:val="112"/>
        </w:numPr>
        <w:tabs>
          <w:tab w:val="clear" w:pos="360"/>
          <w:tab w:val="left" w:pos="1530"/>
          <w:tab w:val="num" w:pos="1800"/>
        </w:tabs>
        <w:spacing w:after="120"/>
        <w:ind w:left="1800"/>
        <w:rPr>
          <w:rFonts w:ascii="Arial" w:hAnsi="Arial"/>
          <w:sz w:val="22"/>
          <w:szCs w:val="20"/>
        </w:rPr>
      </w:pPr>
      <w:r w:rsidRPr="00BE5FA2">
        <w:rPr>
          <w:rFonts w:ascii="Arial" w:hAnsi="Arial"/>
          <w:sz w:val="22"/>
          <w:szCs w:val="20"/>
        </w:rPr>
        <w:t>Damaged or weak chimneys</w:t>
      </w:r>
    </w:p>
    <w:p w:rsidR="00BE5FA2" w:rsidRPr="00BE5FA2" w:rsidRDefault="00BE5FA2" w:rsidP="006F17B9">
      <w:pPr>
        <w:numPr>
          <w:ilvl w:val="0"/>
          <w:numId w:val="112"/>
        </w:numPr>
        <w:tabs>
          <w:tab w:val="clear" w:pos="360"/>
          <w:tab w:val="left" w:pos="1530"/>
          <w:tab w:val="num" w:pos="1800"/>
        </w:tabs>
        <w:spacing w:after="120"/>
        <w:ind w:left="1800"/>
        <w:rPr>
          <w:rFonts w:ascii="Arial" w:hAnsi="Arial"/>
          <w:sz w:val="22"/>
          <w:szCs w:val="20"/>
        </w:rPr>
      </w:pPr>
      <w:r w:rsidRPr="00BE5FA2">
        <w:rPr>
          <w:rFonts w:ascii="Arial" w:hAnsi="Arial"/>
          <w:sz w:val="22"/>
          <w:szCs w:val="20"/>
        </w:rPr>
        <w:t>Damaged electrical vents</w:t>
      </w:r>
    </w:p>
    <w:p w:rsidR="00BE5FA2" w:rsidRPr="00BE5FA2" w:rsidRDefault="00BE5FA2" w:rsidP="00C32265">
      <w:pPr>
        <w:tabs>
          <w:tab w:val="left" w:pos="1530"/>
        </w:tabs>
        <w:spacing w:after="120"/>
        <w:rPr>
          <w:rFonts w:ascii="Arial" w:hAnsi="Arial"/>
          <w:sz w:val="16"/>
          <w:szCs w:val="20"/>
        </w:rPr>
      </w:pPr>
    </w:p>
    <w:p w:rsidR="00BE5FA2" w:rsidRPr="005A2EB8" w:rsidRDefault="00BE5FA2" w:rsidP="006F17B9">
      <w:pPr>
        <w:pStyle w:val="ListParagraph"/>
        <w:numPr>
          <w:ilvl w:val="0"/>
          <w:numId w:val="118"/>
        </w:numPr>
        <w:tabs>
          <w:tab w:val="left" w:pos="1530"/>
        </w:tabs>
        <w:spacing w:after="120"/>
        <w:contextualSpacing w:val="0"/>
        <w:rPr>
          <w:rFonts w:ascii="Arial" w:hAnsi="Arial"/>
          <w:b/>
          <w:sz w:val="22"/>
          <w:szCs w:val="20"/>
        </w:rPr>
      </w:pPr>
      <w:r w:rsidRPr="005A2EB8">
        <w:rPr>
          <w:rFonts w:ascii="Arial" w:hAnsi="Arial"/>
          <w:b/>
          <w:sz w:val="22"/>
          <w:szCs w:val="20"/>
        </w:rPr>
        <w:t xml:space="preserve">Additional Safety </w:t>
      </w:r>
      <w:r w:rsidRPr="005A2EB8">
        <w:rPr>
          <w:rFonts w:ascii="Arial" w:hAnsi="Arial"/>
          <w:b/>
          <w:sz w:val="22"/>
          <w:szCs w:val="20"/>
          <w:u w:val="words"/>
        </w:rPr>
        <w:t>Guidelines</w:t>
      </w:r>
      <w:r w:rsidRPr="005A2EB8">
        <w:rPr>
          <w:rFonts w:ascii="Arial" w:hAnsi="Arial"/>
          <w:b/>
          <w:sz w:val="22"/>
          <w:szCs w:val="20"/>
        </w:rPr>
        <w:t>:</w:t>
      </w:r>
    </w:p>
    <w:p w:rsidR="00BE5FA2" w:rsidRPr="00BE5FA2" w:rsidRDefault="00BE5FA2" w:rsidP="006F17B9">
      <w:pPr>
        <w:numPr>
          <w:ilvl w:val="0"/>
          <w:numId w:val="113"/>
        </w:numPr>
        <w:tabs>
          <w:tab w:val="clear" w:pos="360"/>
          <w:tab w:val="num" w:pos="1440"/>
          <w:tab w:val="left" w:pos="1530"/>
        </w:tabs>
        <w:spacing w:after="120"/>
        <w:ind w:left="1440"/>
        <w:rPr>
          <w:rFonts w:ascii="Arial" w:hAnsi="Arial"/>
          <w:sz w:val="22"/>
          <w:szCs w:val="20"/>
        </w:rPr>
      </w:pPr>
      <w:r w:rsidRPr="00BE5FA2">
        <w:rPr>
          <w:rFonts w:ascii="Arial" w:hAnsi="Arial"/>
          <w:sz w:val="22"/>
          <w:szCs w:val="20"/>
        </w:rPr>
        <w:t>Observe load tolerance specified by manufacturer with ladders, walk boards, and scaffolding.</w:t>
      </w:r>
    </w:p>
    <w:p w:rsidR="00BE5FA2" w:rsidRPr="00BE5FA2" w:rsidRDefault="00BE5FA2" w:rsidP="006F17B9">
      <w:pPr>
        <w:numPr>
          <w:ilvl w:val="0"/>
          <w:numId w:val="113"/>
        </w:numPr>
        <w:tabs>
          <w:tab w:val="clear" w:pos="360"/>
          <w:tab w:val="num" w:pos="1440"/>
          <w:tab w:val="left" w:pos="1530"/>
        </w:tabs>
        <w:spacing w:after="120"/>
        <w:ind w:left="1440"/>
        <w:rPr>
          <w:rFonts w:ascii="Arial" w:hAnsi="Arial"/>
          <w:sz w:val="22"/>
          <w:szCs w:val="20"/>
        </w:rPr>
      </w:pPr>
      <w:r w:rsidRPr="00BE5FA2">
        <w:rPr>
          <w:rFonts w:ascii="Arial" w:hAnsi="Arial"/>
          <w:sz w:val="22"/>
          <w:szCs w:val="20"/>
        </w:rPr>
        <w:t>Set up and secure equipment to manufacturer’s specifications to establish a safe work area.</w:t>
      </w:r>
    </w:p>
    <w:p w:rsidR="00BE5FA2" w:rsidRPr="00BE5FA2" w:rsidRDefault="00BE5FA2" w:rsidP="006F17B9">
      <w:pPr>
        <w:numPr>
          <w:ilvl w:val="0"/>
          <w:numId w:val="113"/>
        </w:numPr>
        <w:tabs>
          <w:tab w:val="clear" w:pos="360"/>
          <w:tab w:val="num" w:pos="1440"/>
          <w:tab w:val="left" w:pos="1530"/>
        </w:tabs>
        <w:spacing w:after="120"/>
        <w:ind w:left="1440"/>
        <w:rPr>
          <w:rFonts w:ascii="Arial" w:hAnsi="Arial"/>
          <w:sz w:val="22"/>
          <w:szCs w:val="20"/>
        </w:rPr>
      </w:pPr>
      <w:r w:rsidRPr="00BE5FA2">
        <w:rPr>
          <w:rFonts w:ascii="Arial" w:hAnsi="Arial"/>
          <w:sz w:val="22"/>
          <w:szCs w:val="20"/>
        </w:rPr>
        <w:t xml:space="preserve">Use toe boarding </w:t>
      </w:r>
      <w:r w:rsidRPr="00BE5FA2">
        <w:rPr>
          <w:rFonts w:ascii="Arial" w:hAnsi="Arial"/>
          <w:sz w:val="22"/>
          <w:szCs w:val="20"/>
          <w:u w:val="single"/>
        </w:rPr>
        <w:t>(slide guards) (made from 2” x 6” stock)</w:t>
      </w:r>
      <w:r w:rsidRPr="00BE5FA2">
        <w:rPr>
          <w:rFonts w:ascii="Arial" w:hAnsi="Arial"/>
          <w:sz w:val="22"/>
          <w:szCs w:val="20"/>
        </w:rPr>
        <w:t xml:space="preserve"> on roofs with a pitch greater than 5 </w:t>
      </w:r>
      <w:r w:rsidRPr="00BE5FA2">
        <w:rPr>
          <w:rFonts w:ascii="Arial" w:hAnsi="Arial"/>
          <w:sz w:val="22"/>
          <w:szCs w:val="20"/>
          <w:u w:val="single"/>
        </w:rPr>
        <w:t xml:space="preserve">in </w:t>
      </w:r>
      <w:r w:rsidRPr="00BE5FA2">
        <w:rPr>
          <w:rFonts w:ascii="Arial" w:hAnsi="Arial"/>
          <w:sz w:val="22"/>
          <w:szCs w:val="20"/>
        </w:rPr>
        <w:t xml:space="preserve">12 feet.  Always “tie-off” when on roof over 5 in 12.  </w:t>
      </w:r>
    </w:p>
    <w:p w:rsidR="00BE5FA2" w:rsidRPr="00BE5FA2" w:rsidRDefault="00BE5FA2" w:rsidP="006F17B9">
      <w:pPr>
        <w:numPr>
          <w:ilvl w:val="0"/>
          <w:numId w:val="113"/>
        </w:numPr>
        <w:tabs>
          <w:tab w:val="clear" w:pos="360"/>
          <w:tab w:val="num" w:pos="1440"/>
          <w:tab w:val="left" w:pos="1530"/>
        </w:tabs>
        <w:spacing w:after="120"/>
        <w:ind w:left="1440"/>
        <w:rPr>
          <w:rFonts w:ascii="Arial" w:hAnsi="Arial"/>
          <w:sz w:val="22"/>
          <w:szCs w:val="20"/>
        </w:rPr>
      </w:pPr>
      <w:r w:rsidRPr="00BE5FA2">
        <w:rPr>
          <w:rFonts w:ascii="Arial" w:hAnsi="Arial"/>
          <w:sz w:val="22"/>
          <w:szCs w:val="20"/>
        </w:rPr>
        <w:t>Use scaffolding and walk boards to assist in starter courses.</w:t>
      </w:r>
    </w:p>
    <w:p w:rsidR="00BE5FA2" w:rsidRPr="00BE5FA2" w:rsidRDefault="00BE5FA2" w:rsidP="006F17B9">
      <w:pPr>
        <w:numPr>
          <w:ilvl w:val="0"/>
          <w:numId w:val="113"/>
        </w:numPr>
        <w:tabs>
          <w:tab w:val="clear" w:pos="360"/>
          <w:tab w:val="num" w:pos="1440"/>
          <w:tab w:val="left" w:pos="1530"/>
        </w:tabs>
        <w:spacing w:after="120"/>
        <w:ind w:left="1440"/>
        <w:rPr>
          <w:rFonts w:ascii="Arial" w:hAnsi="Arial"/>
          <w:sz w:val="22"/>
          <w:szCs w:val="20"/>
        </w:rPr>
      </w:pPr>
      <w:r w:rsidRPr="00BE5FA2">
        <w:rPr>
          <w:rFonts w:ascii="Arial" w:hAnsi="Arial"/>
          <w:sz w:val="22"/>
          <w:szCs w:val="20"/>
        </w:rPr>
        <w:t xml:space="preserve">Lean ladder against wall so that bottom is ¼ the distance from the wall the ladder extends against. </w:t>
      </w:r>
      <w:r w:rsidRPr="00BE5FA2">
        <w:rPr>
          <w:rFonts w:ascii="Arial" w:hAnsi="Arial"/>
          <w:sz w:val="22"/>
          <w:szCs w:val="20"/>
          <w:u w:val="single"/>
        </w:rPr>
        <w:t>Ensure ladder extends 3’ above the roof or landing area.</w:t>
      </w:r>
    </w:p>
    <w:p w:rsidR="00BE5FA2" w:rsidRPr="00BE5FA2" w:rsidRDefault="00BE5FA2" w:rsidP="006F17B9">
      <w:pPr>
        <w:numPr>
          <w:ilvl w:val="0"/>
          <w:numId w:val="113"/>
        </w:numPr>
        <w:tabs>
          <w:tab w:val="clear" w:pos="360"/>
          <w:tab w:val="num" w:pos="1440"/>
          <w:tab w:val="left" w:pos="1530"/>
        </w:tabs>
        <w:spacing w:after="120"/>
        <w:ind w:left="1440"/>
        <w:rPr>
          <w:rFonts w:ascii="Arial" w:hAnsi="Arial"/>
          <w:sz w:val="22"/>
          <w:szCs w:val="20"/>
        </w:rPr>
      </w:pPr>
      <w:r w:rsidRPr="00BE5FA2">
        <w:rPr>
          <w:rFonts w:ascii="Arial" w:hAnsi="Arial"/>
          <w:sz w:val="22"/>
          <w:szCs w:val="20"/>
        </w:rPr>
        <w:t xml:space="preserve">Rest ladder on level ground or use adjustable foot on rail. </w:t>
      </w:r>
      <w:r w:rsidRPr="00BE5FA2">
        <w:rPr>
          <w:rFonts w:ascii="Arial" w:hAnsi="Arial"/>
          <w:sz w:val="22"/>
          <w:szCs w:val="20"/>
          <w:u w:val="single"/>
        </w:rPr>
        <w:t>Secure ladder before using.</w:t>
      </w:r>
    </w:p>
    <w:p w:rsidR="00BE5FA2" w:rsidRPr="00BE5FA2" w:rsidRDefault="00BE5FA2" w:rsidP="006F17B9">
      <w:pPr>
        <w:numPr>
          <w:ilvl w:val="0"/>
          <w:numId w:val="113"/>
        </w:numPr>
        <w:tabs>
          <w:tab w:val="clear" w:pos="360"/>
          <w:tab w:val="num" w:pos="1440"/>
          <w:tab w:val="left" w:pos="1530"/>
        </w:tabs>
        <w:spacing w:after="120"/>
        <w:ind w:left="1440"/>
        <w:rPr>
          <w:rFonts w:ascii="Arial" w:hAnsi="Arial"/>
          <w:sz w:val="22"/>
          <w:szCs w:val="20"/>
        </w:rPr>
      </w:pPr>
      <w:r w:rsidRPr="00BE5FA2">
        <w:rPr>
          <w:rFonts w:ascii="Arial" w:hAnsi="Arial"/>
          <w:sz w:val="22"/>
          <w:szCs w:val="20"/>
        </w:rPr>
        <w:t>Allow only 1 person to climb ladder at a time.</w:t>
      </w:r>
    </w:p>
    <w:p w:rsidR="00BE5FA2" w:rsidRPr="00BE5FA2" w:rsidRDefault="00BE5FA2" w:rsidP="006F17B9">
      <w:pPr>
        <w:numPr>
          <w:ilvl w:val="0"/>
          <w:numId w:val="113"/>
        </w:numPr>
        <w:tabs>
          <w:tab w:val="clear" w:pos="360"/>
          <w:tab w:val="num" w:pos="1440"/>
          <w:tab w:val="left" w:pos="1530"/>
        </w:tabs>
        <w:spacing w:after="120"/>
        <w:ind w:left="1440"/>
        <w:rPr>
          <w:rFonts w:ascii="Arial" w:hAnsi="Arial"/>
          <w:sz w:val="22"/>
          <w:szCs w:val="20"/>
        </w:rPr>
      </w:pPr>
      <w:r w:rsidRPr="00BE5FA2">
        <w:rPr>
          <w:rFonts w:ascii="Arial" w:hAnsi="Arial"/>
          <w:sz w:val="22"/>
          <w:szCs w:val="20"/>
        </w:rPr>
        <w:t>Keep metal ladders away from overhead electrical lines.</w:t>
      </w:r>
    </w:p>
    <w:p w:rsidR="00BE5FA2" w:rsidRPr="00BE5FA2" w:rsidRDefault="00BE5FA2" w:rsidP="006F17B9">
      <w:pPr>
        <w:numPr>
          <w:ilvl w:val="0"/>
          <w:numId w:val="113"/>
        </w:numPr>
        <w:tabs>
          <w:tab w:val="clear" w:pos="360"/>
          <w:tab w:val="num" w:pos="1440"/>
          <w:tab w:val="left" w:pos="1530"/>
        </w:tabs>
        <w:spacing w:after="120"/>
        <w:ind w:left="1440"/>
        <w:rPr>
          <w:rFonts w:ascii="Arial" w:hAnsi="Arial"/>
          <w:sz w:val="22"/>
          <w:szCs w:val="20"/>
        </w:rPr>
      </w:pPr>
      <w:r w:rsidRPr="00BE5FA2">
        <w:rPr>
          <w:rFonts w:ascii="Arial" w:hAnsi="Arial"/>
          <w:sz w:val="22"/>
          <w:szCs w:val="20"/>
        </w:rPr>
        <w:t>Have someone steady ladder as someone else climbs.</w:t>
      </w:r>
    </w:p>
    <w:p w:rsidR="00BE5FA2" w:rsidRPr="00BE5FA2" w:rsidRDefault="00BE5FA2" w:rsidP="006F17B9">
      <w:pPr>
        <w:numPr>
          <w:ilvl w:val="0"/>
          <w:numId w:val="113"/>
        </w:numPr>
        <w:tabs>
          <w:tab w:val="clear" w:pos="360"/>
          <w:tab w:val="num" w:pos="1440"/>
          <w:tab w:val="left" w:pos="1530"/>
        </w:tabs>
        <w:spacing w:after="120"/>
        <w:ind w:left="1440"/>
        <w:rPr>
          <w:rFonts w:ascii="Arial" w:hAnsi="Arial"/>
          <w:sz w:val="22"/>
          <w:szCs w:val="20"/>
        </w:rPr>
      </w:pPr>
      <w:r w:rsidRPr="00BE5FA2">
        <w:rPr>
          <w:rFonts w:ascii="Arial" w:hAnsi="Arial"/>
          <w:sz w:val="22"/>
          <w:szCs w:val="20"/>
        </w:rPr>
        <w:t>Stay off ladders in high winds.</w:t>
      </w:r>
    </w:p>
    <w:p w:rsidR="00BE5FA2" w:rsidRPr="00BE5FA2" w:rsidRDefault="00BE5FA2" w:rsidP="006F17B9">
      <w:pPr>
        <w:numPr>
          <w:ilvl w:val="0"/>
          <w:numId w:val="113"/>
        </w:numPr>
        <w:tabs>
          <w:tab w:val="clear" w:pos="360"/>
          <w:tab w:val="num" w:pos="1440"/>
          <w:tab w:val="left" w:pos="1530"/>
        </w:tabs>
        <w:ind w:left="1440"/>
        <w:rPr>
          <w:rFonts w:ascii="Arial" w:hAnsi="Arial"/>
          <w:sz w:val="22"/>
          <w:szCs w:val="20"/>
        </w:rPr>
      </w:pPr>
      <w:r w:rsidRPr="00BE5FA2">
        <w:rPr>
          <w:rFonts w:ascii="Arial" w:hAnsi="Arial"/>
          <w:sz w:val="22"/>
          <w:szCs w:val="20"/>
        </w:rPr>
        <w:t>Do not try to catch something that falls from the roof.</w:t>
      </w:r>
    </w:p>
    <w:p w:rsidR="00BE5FA2" w:rsidRPr="00BE5FA2" w:rsidRDefault="00BE5FA2" w:rsidP="006F17B9">
      <w:pPr>
        <w:numPr>
          <w:ilvl w:val="0"/>
          <w:numId w:val="113"/>
        </w:numPr>
        <w:tabs>
          <w:tab w:val="clear" w:pos="360"/>
          <w:tab w:val="num" w:pos="1440"/>
          <w:tab w:val="left" w:pos="1530"/>
        </w:tabs>
        <w:ind w:left="1440"/>
        <w:rPr>
          <w:rFonts w:ascii="Arial" w:hAnsi="Arial"/>
          <w:sz w:val="22"/>
          <w:szCs w:val="20"/>
        </w:rPr>
      </w:pPr>
      <w:r w:rsidRPr="00BE5FA2">
        <w:rPr>
          <w:rFonts w:ascii="Arial" w:hAnsi="Arial"/>
          <w:sz w:val="22"/>
          <w:szCs w:val="20"/>
        </w:rPr>
        <w:t>Yell “Heads Up” if something falls from the roof.</w:t>
      </w:r>
    </w:p>
    <w:p w:rsidR="00BE5FA2" w:rsidRPr="00BE5FA2" w:rsidRDefault="00BE5FA2" w:rsidP="006F17B9">
      <w:pPr>
        <w:numPr>
          <w:ilvl w:val="0"/>
          <w:numId w:val="113"/>
        </w:numPr>
        <w:tabs>
          <w:tab w:val="clear" w:pos="360"/>
          <w:tab w:val="num" w:pos="1440"/>
          <w:tab w:val="left" w:pos="1530"/>
        </w:tabs>
        <w:ind w:left="1440"/>
        <w:rPr>
          <w:rFonts w:ascii="Arial" w:hAnsi="Arial"/>
          <w:sz w:val="22"/>
          <w:szCs w:val="20"/>
        </w:rPr>
      </w:pPr>
      <w:r w:rsidRPr="00BE5FA2">
        <w:rPr>
          <w:rFonts w:ascii="Arial" w:hAnsi="Arial"/>
          <w:sz w:val="22"/>
          <w:szCs w:val="20"/>
        </w:rPr>
        <w:t>Volunteers on the ground should not work beneath volunteers on the roof.</w:t>
      </w:r>
    </w:p>
    <w:p w:rsidR="00BE5FA2" w:rsidRPr="00BE5FA2" w:rsidRDefault="00BE5FA2" w:rsidP="006F17B9">
      <w:pPr>
        <w:numPr>
          <w:ilvl w:val="0"/>
          <w:numId w:val="113"/>
        </w:numPr>
        <w:tabs>
          <w:tab w:val="clear" w:pos="360"/>
          <w:tab w:val="num" w:pos="1440"/>
          <w:tab w:val="left" w:pos="1530"/>
        </w:tabs>
        <w:ind w:left="1440"/>
        <w:rPr>
          <w:rFonts w:ascii="Arial" w:hAnsi="Arial"/>
          <w:sz w:val="22"/>
          <w:szCs w:val="20"/>
        </w:rPr>
      </w:pPr>
      <w:r w:rsidRPr="00BE5FA2">
        <w:rPr>
          <w:rFonts w:ascii="Arial" w:hAnsi="Arial"/>
          <w:sz w:val="22"/>
          <w:szCs w:val="20"/>
        </w:rPr>
        <w:t>Stay alert and do not walk backwards on a roof.</w:t>
      </w:r>
    </w:p>
    <w:p w:rsidR="00BE5FA2" w:rsidRPr="00BE5FA2" w:rsidRDefault="00BE5FA2" w:rsidP="006F17B9">
      <w:pPr>
        <w:numPr>
          <w:ilvl w:val="0"/>
          <w:numId w:val="113"/>
        </w:numPr>
        <w:tabs>
          <w:tab w:val="clear" w:pos="360"/>
          <w:tab w:val="num" w:pos="1440"/>
          <w:tab w:val="left" w:pos="1530"/>
        </w:tabs>
        <w:ind w:left="1440"/>
        <w:rPr>
          <w:rFonts w:ascii="Arial" w:hAnsi="Arial"/>
          <w:b/>
          <w:szCs w:val="20"/>
          <w:u w:val="single"/>
        </w:rPr>
      </w:pPr>
      <w:r w:rsidRPr="00BE5FA2">
        <w:rPr>
          <w:rFonts w:ascii="Arial" w:hAnsi="Arial"/>
          <w:sz w:val="22"/>
          <w:szCs w:val="20"/>
        </w:rPr>
        <w:t xml:space="preserve"> </w:t>
      </w:r>
      <w:r w:rsidRPr="00BE5FA2">
        <w:rPr>
          <w:rFonts w:ascii="Arial" w:hAnsi="Arial"/>
          <w:b/>
          <w:sz w:val="22"/>
          <w:szCs w:val="20"/>
          <w:u w:val="single"/>
        </w:rPr>
        <w:t>Crew Leader needs to be on the same level as the others and be able to monitor the work for safety reasons. They do not do any work and will be there to observe for safety concerns.</w:t>
      </w:r>
      <w:r w:rsidRPr="00BE5FA2">
        <w:rPr>
          <w:rFonts w:ascii="Arial" w:hAnsi="Arial"/>
          <w:b/>
          <w:szCs w:val="20"/>
          <w:u w:val="single"/>
        </w:rPr>
        <w:t xml:space="preserve"> </w:t>
      </w:r>
    </w:p>
    <w:p w:rsidR="00BE5FA2" w:rsidRPr="00BE5FA2" w:rsidRDefault="00BE5FA2" w:rsidP="00BE5FA2">
      <w:pPr>
        <w:tabs>
          <w:tab w:val="left" w:pos="1530"/>
        </w:tabs>
        <w:rPr>
          <w:rFonts w:ascii="Arial" w:hAnsi="Arial"/>
          <w:sz w:val="16"/>
          <w:szCs w:val="20"/>
        </w:rPr>
      </w:pPr>
    </w:p>
    <w:p w:rsidR="00BE5FA2" w:rsidRPr="00C32265" w:rsidRDefault="00BE5FA2" w:rsidP="006F17B9">
      <w:pPr>
        <w:pStyle w:val="ListParagraph"/>
        <w:numPr>
          <w:ilvl w:val="0"/>
          <w:numId w:val="117"/>
        </w:numPr>
        <w:rPr>
          <w:b/>
          <w:u w:val="single"/>
        </w:rPr>
      </w:pPr>
      <w:r w:rsidRPr="00C32265">
        <w:rPr>
          <w:b/>
          <w:u w:val="single"/>
        </w:rPr>
        <w:t>FALL PROTECTION</w:t>
      </w:r>
      <w:r w:rsidRPr="00C32265">
        <w:rPr>
          <w:b/>
          <w:u w:val="single"/>
        </w:rPr>
        <w:tab/>
      </w:r>
    </w:p>
    <w:p w:rsidR="00BE5FA2" w:rsidRPr="00BE5FA2" w:rsidRDefault="00BE5FA2" w:rsidP="00BE5FA2">
      <w:r w:rsidRPr="00BE5FA2">
        <w:t xml:space="preserve">   </w:t>
      </w:r>
      <w:r w:rsidR="00C32265">
        <w:tab/>
      </w:r>
      <w:r w:rsidRPr="00BE5FA2">
        <w:t>See basic sections 4, 5, 6 and 7.</w:t>
      </w:r>
    </w:p>
    <w:p w:rsidR="00BE5FA2" w:rsidRPr="00BE5FA2" w:rsidRDefault="00BE5FA2" w:rsidP="00BE5FA2"/>
    <w:p w:rsidR="00BE5FA2" w:rsidRPr="00C32265" w:rsidRDefault="00BE5FA2" w:rsidP="006F17B9">
      <w:pPr>
        <w:pStyle w:val="ListParagraph"/>
        <w:numPr>
          <w:ilvl w:val="0"/>
          <w:numId w:val="117"/>
        </w:numPr>
        <w:rPr>
          <w:b/>
          <w:u w:val="single"/>
        </w:rPr>
      </w:pPr>
      <w:r w:rsidRPr="00C32265">
        <w:rPr>
          <w:b/>
          <w:u w:val="single"/>
        </w:rPr>
        <w:t>RESPIRATORY</w:t>
      </w:r>
    </w:p>
    <w:p w:rsidR="00BE5FA2" w:rsidRPr="00BE5FA2" w:rsidRDefault="00BE5FA2" w:rsidP="00BE5FA2">
      <w:r w:rsidRPr="00BE5FA2">
        <w:t xml:space="preserve">   </w:t>
      </w:r>
      <w:r w:rsidR="00C32265">
        <w:tab/>
      </w:r>
      <w:r w:rsidRPr="00BE5FA2">
        <w:t>See basic section 16.</w:t>
      </w:r>
    </w:p>
    <w:p w:rsidR="00C32265" w:rsidRDefault="00C32265" w:rsidP="00BD0569"/>
    <w:p w:rsidR="00C32265" w:rsidRDefault="00C32265" w:rsidP="00BD0569"/>
    <w:p w:rsidR="00C32265" w:rsidRPr="00C32265" w:rsidRDefault="00C32265" w:rsidP="00C32265">
      <w:pPr>
        <w:rPr>
          <w:b/>
          <w:sz w:val="28"/>
          <w:u w:val="single"/>
        </w:rPr>
      </w:pPr>
      <w:r>
        <w:rPr>
          <w:b/>
          <w:sz w:val="28"/>
          <w:u w:val="single"/>
        </w:rPr>
        <w:t>5</w:t>
      </w:r>
      <w:r w:rsidRPr="00C32265">
        <w:rPr>
          <w:b/>
          <w:sz w:val="28"/>
          <w:u w:val="single"/>
        </w:rPr>
        <w:t>.  GUIDANCE FOR WATER PURIFICATION</w:t>
      </w:r>
    </w:p>
    <w:p w:rsidR="00C32265" w:rsidRDefault="00C32265" w:rsidP="00C32265">
      <w:pPr>
        <w:rPr>
          <w:b/>
          <w:sz w:val="28"/>
          <w:szCs w:val="28"/>
          <w:u w:val="single"/>
        </w:rPr>
      </w:pPr>
    </w:p>
    <w:p w:rsidR="00C32265" w:rsidRPr="00C32265" w:rsidRDefault="00C32265" w:rsidP="006F17B9">
      <w:pPr>
        <w:pStyle w:val="ListParagraph"/>
        <w:numPr>
          <w:ilvl w:val="0"/>
          <w:numId w:val="117"/>
        </w:numPr>
        <w:rPr>
          <w:b/>
          <w:sz w:val="28"/>
          <w:szCs w:val="28"/>
          <w:u w:val="single"/>
        </w:rPr>
      </w:pPr>
      <w:r w:rsidRPr="00C32265">
        <w:rPr>
          <w:b/>
          <w:sz w:val="28"/>
          <w:szCs w:val="28"/>
          <w:u w:val="single"/>
        </w:rPr>
        <w:t>Safety</w:t>
      </w:r>
    </w:p>
    <w:p w:rsidR="00C32265" w:rsidRPr="00C32265" w:rsidRDefault="00C32265" w:rsidP="006F17B9">
      <w:pPr>
        <w:pStyle w:val="ListParagraph"/>
        <w:numPr>
          <w:ilvl w:val="0"/>
          <w:numId w:val="118"/>
        </w:numPr>
        <w:spacing w:after="120"/>
        <w:contextualSpacing w:val="0"/>
      </w:pPr>
      <w:r w:rsidRPr="00C32265">
        <w:t xml:space="preserve">Safety of your personnel must be your top priority.  It is not good to set up your operation in a shelter or refugee camp.  If the water purifier should stop operating for any reason, there may be a riot in the camp.  Then your people may be in danger.  It is more efficient to purify at the source than to haul the good water to dispense it to the public. </w:t>
      </w:r>
    </w:p>
    <w:p w:rsidR="00C32265" w:rsidRPr="00C32265" w:rsidRDefault="00C32265" w:rsidP="006F17B9">
      <w:pPr>
        <w:pStyle w:val="ListParagraph"/>
        <w:numPr>
          <w:ilvl w:val="0"/>
          <w:numId w:val="118"/>
        </w:numPr>
        <w:spacing w:after="120"/>
        <w:contextualSpacing w:val="0"/>
      </w:pPr>
      <w:r w:rsidRPr="00C32265">
        <w:t>You must consider safety in terms of animals, snakes, and other creatures that can harm you.  Also operation of electrical equipment in an area that is wet or while in the rain can be hazardous.</w:t>
      </w:r>
    </w:p>
    <w:p w:rsidR="00C32265" w:rsidRDefault="00C32265" w:rsidP="00C32265">
      <w:pPr>
        <w:spacing w:after="120"/>
        <w:rPr>
          <w:b/>
          <w:sz w:val="28"/>
          <w:szCs w:val="28"/>
          <w:u w:val="single"/>
        </w:rPr>
      </w:pPr>
      <w:r w:rsidRPr="00C32265">
        <w:rPr>
          <w:b/>
          <w:sz w:val="28"/>
          <w:szCs w:val="28"/>
          <w:u w:val="single"/>
        </w:rPr>
        <w:t xml:space="preserve"> </w:t>
      </w:r>
    </w:p>
    <w:p w:rsidR="00C32265" w:rsidRPr="00C32265" w:rsidRDefault="00C32265" w:rsidP="006F17B9">
      <w:pPr>
        <w:pStyle w:val="ListParagraph"/>
        <w:numPr>
          <w:ilvl w:val="0"/>
          <w:numId w:val="117"/>
        </w:numPr>
        <w:spacing w:after="120"/>
        <w:contextualSpacing w:val="0"/>
        <w:rPr>
          <w:b/>
          <w:sz w:val="28"/>
          <w:szCs w:val="28"/>
          <w:u w:val="single"/>
        </w:rPr>
      </w:pPr>
      <w:r w:rsidRPr="00C32265">
        <w:rPr>
          <w:b/>
          <w:sz w:val="28"/>
          <w:szCs w:val="28"/>
          <w:u w:val="single"/>
        </w:rPr>
        <w:t>Security</w:t>
      </w:r>
    </w:p>
    <w:p w:rsidR="00C32265" w:rsidRPr="00C32265" w:rsidRDefault="00C32265" w:rsidP="006F17B9">
      <w:pPr>
        <w:pStyle w:val="ListParagraph"/>
        <w:numPr>
          <w:ilvl w:val="0"/>
          <w:numId w:val="126"/>
        </w:numPr>
        <w:spacing w:after="120"/>
        <w:contextualSpacing w:val="0"/>
      </w:pPr>
      <w:r w:rsidRPr="00C32265">
        <w:t>Security of your equipment is also very important.  You cannot do the job without all of your equipment.  You should be aware that in many countries, even the Christians feel that if you lay down a toll or other time, it is assumed that you “did not want it.”  Anything will disappear.  It is best to rope off an area and restrict entry in that area.  There must be guards for the night Even if you sleep on the site, there must be someone standing watch over the equipment.  Items such as generators are a prime target for theft.</w:t>
      </w:r>
    </w:p>
    <w:p w:rsidR="00C32265" w:rsidRPr="00C32265" w:rsidRDefault="00C32265" w:rsidP="00C32265">
      <w:pPr>
        <w:spacing w:after="120"/>
      </w:pPr>
    </w:p>
    <w:p w:rsidR="00C32265" w:rsidRPr="00C32265" w:rsidRDefault="00C32265" w:rsidP="006F17B9">
      <w:pPr>
        <w:pStyle w:val="ListParagraph"/>
        <w:numPr>
          <w:ilvl w:val="0"/>
          <w:numId w:val="126"/>
        </w:numPr>
      </w:pPr>
      <w:r w:rsidRPr="00C32265">
        <w:t>Be sure that you are following guideline when getting on tankers and are aware of electrical hazards.</w:t>
      </w:r>
    </w:p>
    <w:p w:rsidR="00C32265" w:rsidRPr="00C32265" w:rsidRDefault="00C32265" w:rsidP="00C32265"/>
    <w:p w:rsidR="00C32265" w:rsidRDefault="00C32265" w:rsidP="00C32265"/>
    <w:p w:rsidR="00C32265" w:rsidRPr="00C32265" w:rsidRDefault="00C32265" w:rsidP="00C32265">
      <w:r w:rsidRPr="00C32265">
        <w:tab/>
      </w:r>
    </w:p>
    <w:p w:rsidR="00C32265" w:rsidRPr="00C32265" w:rsidRDefault="00C32265" w:rsidP="00C32265">
      <w:pPr>
        <w:rPr>
          <w:b/>
          <w:sz w:val="28"/>
          <w:u w:val="single"/>
        </w:rPr>
      </w:pPr>
      <w:r>
        <w:rPr>
          <w:b/>
          <w:sz w:val="28"/>
          <w:u w:val="single"/>
        </w:rPr>
        <w:t>6</w:t>
      </w:r>
      <w:r w:rsidRPr="00C32265">
        <w:rPr>
          <w:b/>
          <w:sz w:val="28"/>
          <w:u w:val="single"/>
        </w:rPr>
        <w:t xml:space="preserve">. </w:t>
      </w:r>
      <w:r w:rsidR="009508A6">
        <w:rPr>
          <w:b/>
          <w:sz w:val="28"/>
          <w:u w:val="single"/>
        </w:rPr>
        <w:t xml:space="preserve"> </w:t>
      </w:r>
      <w:r w:rsidRPr="00C32265">
        <w:rPr>
          <w:b/>
          <w:sz w:val="28"/>
          <w:u w:val="single"/>
        </w:rPr>
        <w:t>GUIDANCE FOR CHILD CARE</w:t>
      </w:r>
    </w:p>
    <w:p w:rsidR="00C32265" w:rsidRDefault="00C32265" w:rsidP="00C32265">
      <w:pPr>
        <w:tabs>
          <w:tab w:val="left" w:pos="0"/>
          <w:tab w:val="right" w:pos="3376"/>
        </w:tabs>
        <w:ind w:left="720"/>
        <w:rPr>
          <w:b/>
        </w:rPr>
      </w:pPr>
    </w:p>
    <w:p w:rsidR="00C32265" w:rsidRPr="00C32265" w:rsidRDefault="00C32265" w:rsidP="006F17B9">
      <w:pPr>
        <w:pStyle w:val="ListParagraph"/>
        <w:numPr>
          <w:ilvl w:val="0"/>
          <w:numId w:val="117"/>
        </w:numPr>
        <w:tabs>
          <w:tab w:val="left" w:pos="0"/>
          <w:tab w:val="right" w:pos="3376"/>
        </w:tabs>
        <w:rPr>
          <w:b/>
        </w:rPr>
      </w:pPr>
      <w:r w:rsidRPr="00C32265">
        <w:rPr>
          <w:b/>
        </w:rPr>
        <w:t>Health and Disease Control</w:t>
      </w:r>
    </w:p>
    <w:p w:rsidR="00C32265" w:rsidRPr="00C32265" w:rsidRDefault="00C32265" w:rsidP="00C32265">
      <w:pPr>
        <w:tabs>
          <w:tab w:val="left" w:pos="0"/>
          <w:tab w:val="right" w:pos="3376"/>
        </w:tabs>
      </w:pPr>
    </w:p>
    <w:p w:rsidR="00C32265" w:rsidRPr="00C32265" w:rsidRDefault="00C32265" w:rsidP="006F17B9">
      <w:pPr>
        <w:pStyle w:val="ListParagraph"/>
        <w:numPr>
          <w:ilvl w:val="0"/>
          <w:numId w:val="127"/>
        </w:numPr>
        <w:tabs>
          <w:tab w:val="left" w:pos="0"/>
          <w:tab w:val="left" w:pos="50"/>
          <w:tab w:val="left" w:pos="150"/>
          <w:tab w:val="right" w:pos="7368"/>
        </w:tabs>
        <w:spacing w:after="120"/>
        <w:ind w:left="864"/>
        <w:contextualSpacing w:val="0"/>
      </w:pPr>
      <w:r w:rsidRPr="00C32265">
        <w:t>Hale and Polder, using data from the Department Of Health and Human Services</w:t>
      </w:r>
      <w:r>
        <w:t>,</w:t>
      </w:r>
      <w:r w:rsidRPr="00C32265">
        <w:t xml:space="preserve"> United </w:t>
      </w:r>
      <w:r>
        <w:t xml:space="preserve"> </w:t>
      </w:r>
      <w:r w:rsidRPr="00C32265">
        <w:t>States Public Health Service Center for Disease Control and Prevention, suggest that</w:t>
      </w:r>
      <w:r w:rsidR="00DF3702">
        <w:t xml:space="preserve"> </w:t>
      </w:r>
      <w:r w:rsidRPr="00C32265">
        <w:t>these symptoms should be followed for exclusion of sick children or children with</w:t>
      </w:r>
    </w:p>
    <w:p w:rsidR="00C32265" w:rsidRPr="00C32265" w:rsidRDefault="00C32265" w:rsidP="009508A6">
      <w:pPr>
        <w:tabs>
          <w:tab w:val="left" w:pos="0"/>
          <w:tab w:val="left" w:pos="50"/>
          <w:tab w:val="left" w:pos="150"/>
          <w:tab w:val="right" w:pos="7368"/>
        </w:tabs>
        <w:spacing w:after="120"/>
        <w:ind w:left="864"/>
        <w:rPr>
          <w:color w:val="FF0000"/>
        </w:rPr>
      </w:pPr>
      <w:r w:rsidRPr="00C32265">
        <w:t>communicable situations.</w:t>
      </w:r>
    </w:p>
    <w:p w:rsidR="00C32265" w:rsidRPr="00C32265" w:rsidRDefault="00C32265" w:rsidP="006F17B9">
      <w:pPr>
        <w:numPr>
          <w:ilvl w:val="0"/>
          <w:numId w:val="120"/>
        </w:numPr>
        <w:tabs>
          <w:tab w:val="left" w:pos="0"/>
          <w:tab w:val="left" w:pos="50"/>
          <w:tab w:val="left" w:pos="150"/>
          <w:tab w:val="right" w:pos="7368"/>
        </w:tabs>
        <w:spacing w:after="120"/>
      </w:pPr>
      <w:r w:rsidRPr="00C32265">
        <w:t>Fever and sore throat, rash, vomiting, diarrhea, earache, irritability, or confusion. Fever is defined as having a temperature of 100°F or higher taken under the arm, l 01 °F taken orally, or 102°F taken rectally.</w:t>
      </w:r>
    </w:p>
    <w:p w:rsidR="00C32265" w:rsidRPr="00C32265" w:rsidRDefault="00C32265" w:rsidP="006F17B9">
      <w:pPr>
        <w:numPr>
          <w:ilvl w:val="0"/>
          <w:numId w:val="120"/>
        </w:numPr>
        <w:tabs>
          <w:tab w:val="left" w:pos="0"/>
          <w:tab w:val="left" w:pos="50"/>
          <w:tab w:val="left" w:pos="150"/>
          <w:tab w:val="right" w:pos="7368"/>
        </w:tabs>
        <w:spacing w:after="120"/>
      </w:pPr>
      <w:r w:rsidRPr="00C32265">
        <w:t xml:space="preserve">Diarrhea </w:t>
      </w:r>
      <w:r w:rsidRPr="00C32265">
        <w:noBreakHyphen/>
      </w:r>
      <w:r w:rsidRPr="00C32265">
        <w:noBreakHyphen/>
        <w:t xml:space="preserve"> runny, watery, or bloody stools.</w:t>
      </w:r>
    </w:p>
    <w:p w:rsidR="00C32265" w:rsidRPr="00C32265" w:rsidRDefault="00C32265" w:rsidP="006F17B9">
      <w:pPr>
        <w:numPr>
          <w:ilvl w:val="0"/>
          <w:numId w:val="120"/>
        </w:numPr>
        <w:tabs>
          <w:tab w:val="left" w:pos="0"/>
          <w:tab w:val="left" w:pos="50"/>
          <w:tab w:val="left" w:pos="536"/>
          <w:tab w:val="right" w:pos="5315"/>
        </w:tabs>
        <w:spacing w:after="120"/>
      </w:pPr>
      <w:r w:rsidRPr="00C32265">
        <w:tab/>
        <w:t>Vomiting</w:t>
      </w:r>
      <w:r w:rsidRPr="00C32265">
        <w:noBreakHyphen/>
        <w:t xml:space="preserve"> two or more times in a 24</w:t>
      </w:r>
      <w:r w:rsidRPr="00C32265">
        <w:noBreakHyphen/>
        <w:t>hour period</w:t>
      </w:r>
    </w:p>
    <w:p w:rsidR="00C32265" w:rsidRPr="00C32265" w:rsidRDefault="00C32265" w:rsidP="006F17B9">
      <w:pPr>
        <w:numPr>
          <w:ilvl w:val="0"/>
          <w:numId w:val="120"/>
        </w:numPr>
        <w:tabs>
          <w:tab w:val="left" w:pos="0"/>
          <w:tab w:val="left" w:pos="50"/>
          <w:tab w:val="left" w:pos="150"/>
          <w:tab w:val="right" w:pos="2568"/>
        </w:tabs>
        <w:spacing w:after="120"/>
      </w:pPr>
      <w:r w:rsidRPr="00C32265">
        <w:t>Body rash with fever</w:t>
      </w:r>
    </w:p>
    <w:p w:rsidR="00C32265" w:rsidRPr="00C32265" w:rsidRDefault="00C32265" w:rsidP="006F17B9">
      <w:pPr>
        <w:numPr>
          <w:ilvl w:val="0"/>
          <w:numId w:val="120"/>
        </w:numPr>
        <w:tabs>
          <w:tab w:val="left" w:pos="0"/>
          <w:tab w:val="left" w:pos="50"/>
          <w:tab w:val="left" w:pos="539"/>
          <w:tab w:val="right" w:pos="4538"/>
        </w:tabs>
        <w:spacing w:after="120"/>
      </w:pPr>
      <w:r w:rsidRPr="00C32265">
        <w:t>Sore throat with fever and swollen glands</w:t>
      </w:r>
    </w:p>
    <w:p w:rsidR="00C32265" w:rsidRPr="00C32265" w:rsidRDefault="00C32265" w:rsidP="006F17B9">
      <w:pPr>
        <w:numPr>
          <w:ilvl w:val="0"/>
          <w:numId w:val="120"/>
        </w:numPr>
        <w:tabs>
          <w:tab w:val="left" w:pos="0"/>
          <w:tab w:val="left" w:pos="50"/>
          <w:tab w:val="left" w:pos="150"/>
          <w:tab w:val="right" w:pos="6440"/>
        </w:tabs>
        <w:spacing w:after="120"/>
      </w:pPr>
      <w:r w:rsidRPr="00C32265">
        <w:t xml:space="preserve">Severe coughing </w:t>
      </w:r>
      <w:r w:rsidRPr="00C32265">
        <w:noBreakHyphen/>
      </w:r>
      <w:r w:rsidRPr="00C32265">
        <w:noBreakHyphen/>
        <w:t xml:space="preserve"> child gets red or blue in the face or makes high</w:t>
      </w:r>
      <w:r w:rsidRPr="00C32265">
        <w:softHyphen/>
        <w:t xml:space="preserve"> pitched whooping sound after cough.</w:t>
      </w:r>
    </w:p>
    <w:p w:rsidR="00C32265" w:rsidRPr="00C32265" w:rsidRDefault="00C32265" w:rsidP="006F17B9">
      <w:pPr>
        <w:numPr>
          <w:ilvl w:val="0"/>
          <w:numId w:val="120"/>
        </w:numPr>
        <w:tabs>
          <w:tab w:val="left" w:pos="0"/>
          <w:tab w:val="left" w:pos="50"/>
          <w:tab w:val="left" w:pos="591"/>
          <w:tab w:val="right" w:pos="7642"/>
        </w:tabs>
        <w:spacing w:after="120"/>
      </w:pPr>
      <w:r w:rsidRPr="00C32265">
        <w:t xml:space="preserve">Eye discharge </w:t>
      </w:r>
      <w:r w:rsidRPr="00C32265">
        <w:noBreakHyphen/>
      </w:r>
      <w:r w:rsidRPr="00C32265">
        <w:noBreakHyphen/>
        <w:t xml:space="preserve"> thick mucus or pus draining from the eye, or pink eye</w:t>
      </w:r>
    </w:p>
    <w:p w:rsidR="00C32265" w:rsidRPr="00C32265" w:rsidRDefault="00C32265" w:rsidP="006F17B9">
      <w:pPr>
        <w:numPr>
          <w:ilvl w:val="0"/>
          <w:numId w:val="120"/>
        </w:numPr>
        <w:tabs>
          <w:tab w:val="left" w:pos="0"/>
          <w:tab w:val="left" w:pos="50"/>
          <w:tab w:val="left" w:pos="591"/>
          <w:tab w:val="right" w:pos="7642"/>
        </w:tabs>
        <w:spacing w:after="120"/>
      </w:pPr>
      <w:r w:rsidRPr="00C32265">
        <w:t>Yellowish skin or eyes</w:t>
      </w:r>
    </w:p>
    <w:p w:rsidR="00C32265" w:rsidRPr="00C32265" w:rsidRDefault="00C32265" w:rsidP="006F17B9">
      <w:pPr>
        <w:numPr>
          <w:ilvl w:val="0"/>
          <w:numId w:val="120"/>
        </w:numPr>
        <w:tabs>
          <w:tab w:val="left" w:pos="0"/>
          <w:tab w:val="left" w:pos="50"/>
          <w:tab w:val="left" w:pos="591"/>
          <w:tab w:val="right" w:pos="7642"/>
        </w:tabs>
        <w:spacing w:after="120"/>
      </w:pPr>
      <w:r w:rsidRPr="00C32265">
        <w:t>Child is irritable, continuously crying, or requires more attention</w:t>
      </w:r>
      <w:r w:rsidRPr="00C32265">
        <w:noBreakHyphen/>
        <w:t>than you can provide without hurting the health and safety of other children in your care.</w:t>
      </w:r>
    </w:p>
    <w:p w:rsidR="00C32265" w:rsidRPr="00C32265" w:rsidRDefault="00C32265" w:rsidP="006F17B9">
      <w:pPr>
        <w:numPr>
          <w:ilvl w:val="0"/>
          <w:numId w:val="120"/>
        </w:numPr>
        <w:tabs>
          <w:tab w:val="left" w:pos="0"/>
          <w:tab w:val="left" w:pos="50"/>
          <w:tab w:val="left" w:pos="591"/>
          <w:tab w:val="right" w:pos="7642"/>
        </w:tabs>
        <w:spacing w:after="120"/>
      </w:pPr>
      <w:r w:rsidRPr="00C32265">
        <w:t>Other symptoms to watch for (not covered by Hale and Polder): Head lice, discolored nasal discharge, exposure to chicken pox, began taking an antibiotic less than 24 hours prior.</w:t>
      </w:r>
    </w:p>
    <w:p w:rsidR="009508A6" w:rsidRDefault="009508A6" w:rsidP="009508A6">
      <w:pPr>
        <w:tabs>
          <w:tab w:val="left" w:pos="0"/>
          <w:tab w:val="left" w:pos="50"/>
          <w:tab w:val="left" w:pos="591"/>
          <w:tab w:val="right" w:pos="7642"/>
        </w:tabs>
        <w:spacing w:after="120"/>
      </w:pPr>
    </w:p>
    <w:p w:rsidR="00DF3702" w:rsidRPr="00C32265" w:rsidRDefault="00C32265" w:rsidP="006F17B9">
      <w:pPr>
        <w:pStyle w:val="ListParagraph"/>
        <w:numPr>
          <w:ilvl w:val="0"/>
          <w:numId w:val="129"/>
        </w:numPr>
        <w:tabs>
          <w:tab w:val="left" w:pos="0"/>
          <w:tab w:val="left" w:pos="50"/>
          <w:tab w:val="left" w:pos="591"/>
          <w:tab w:val="right" w:pos="7642"/>
        </w:tabs>
        <w:spacing w:after="120"/>
        <w:contextualSpacing w:val="0"/>
      </w:pPr>
      <w:r w:rsidRPr="00C32265">
        <w:t xml:space="preserve">Toys and furniture should be sanitized periodically with a bleach solution of </w:t>
      </w:r>
      <w:r w:rsidR="009508A6" w:rsidRPr="009508A6">
        <w:rPr>
          <w:b/>
          <w:bCs/>
        </w:rPr>
        <w:t xml:space="preserve">1 </w:t>
      </w:r>
      <w:r w:rsidRPr="009508A6">
        <w:rPr>
          <w:b/>
          <w:bCs/>
        </w:rPr>
        <w:t>tablespoon of bleach to 1 gallon of water or other approved sanitizing product</w:t>
      </w:r>
      <w:r w:rsidRPr="00C32265">
        <w:t xml:space="preserve">. </w:t>
      </w:r>
      <w:r w:rsidR="00DF3702">
        <w:t xml:space="preserve">This must be mixed </w:t>
      </w:r>
      <w:r w:rsidRPr="00C32265">
        <w:t>daily and not carried over for later</w:t>
      </w:r>
      <w:r w:rsidR="00DF3702">
        <w:t xml:space="preserve"> use.</w:t>
      </w:r>
    </w:p>
    <w:p w:rsidR="00C32265" w:rsidRPr="00C32265" w:rsidRDefault="00C32265" w:rsidP="009508A6">
      <w:pPr>
        <w:spacing w:after="120"/>
      </w:pPr>
    </w:p>
    <w:p w:rsidR="00C32265" w:rsidRPr="00DF3702" w:rsidRDefault="00C32265" w:rsidP="006F17B9">
      <w:pPr>
        <w:pStyle w:val="ListParagraph"/>
        <w:numPr>
          <w:ilvl w:val="0"/>
          <w:numId w:val="117"/>
        </w:numPr>
        <w:tabs>
          <w:tab w:val="left" w:pos="0"/>
          <w:tab w:val="right" w:pos="1484"/>
        </w:tabs>
        <w:spacing w:after="120"/>
        <w:contextualSpacing w:val="0"/>
        <w:rPr>
          <w:b/>
        </w:rPr>
      </w:pPr>
      <w:r w:rsidRPr="00DF3702">
        <w:rPr>
          <w:b/>
        </w:rPr>
        <w:t>Diapers</w:t>
      </w:r>
    </w:p>
    <w:p w:rsidR="00C32265" w:rsidRPr="00C32265" w:rsidRDefault="00C32265" w:rsidP="006F17B9">
      <w:pPr>
        <w:pStyle w:val="ListParagraph"/>
        <w:numPr>
          <w:ilvl w:val="0"/>
          <w:numId w:val="128"/>
        </w:numPr>
        <w:spacing w:after="120"/>
        <w:contextualSpacing w:val="0"/>
      </w:pPr>
      <w:r w:rsidRPr="00C32265">
        <w:t>Disposable gloves must be worn for diaper changing. Glove</w:t>
      </w:r>
      <w:r w:rsidR="00DF3702">
        <w:t xml:space="preserve">s must be changed after each </w:t>
      </w:r>
      <w:r w:rsidRPr="00C32265">
        <w:t xml:space="preserve">usage. </w:t>
      </w:r>
    </w:p>
    <w:p w:rsidR="00C32265" w:rsidRPr="00C32265" w:rsidRDefault="00C32265" w:rsidP="006F17B9">
      <w:pPr>
        <w:pStyle w:val="ListParagraph"/>
        <w:numPr>
          <w:ilvl w:val="0"/>
          <w:numId w:val="128"/>
        </w:numPr>
        <w:spacing w:after="120"/>
        <w:contextualSpacing w:val="0"/>
      </w:pPr>
      <w:r w:rsidRPr="00C32265">
        <w:t>Hands must be washed with soap and water or appropriate cleaning solution after each</w:t>
      </w:r>
      <w:r w:rsidR="00DF3702">
        <w:t xml:space="preserve"> </w:t>
      </w:r>
      <w:r w:rsidRPr="00C32265">
        <w:t>diaper changing</w:t>
      </w:r>
    </w:p>
    <w:p w:rsidR="00C32265" w:rsidRPr="00C32265" w:rsidRDefault="00C32265" w:rsidP="006F17B9">
      <w:pPr>
        <w:numPr>
          <w:ilvl w:val="0"/>
          <w:numId w:val="121"/>
        </w:numPr>
        <w:tabs>
          <w:tab w:val="left" w:pos="0"/>
          <w:tab w:val="num" w:pos="1944"/>
          <w:tab w:val="right" w:pos="5670"/>
        </w:tabs>
        <w:spacing w:after="120"/>
        <w:ind w:left="1440"/>
      </w:pPr>
      <w:r w:rsidRPr="00C32265">
        <w:t>Only disposable towels are to be used for hand drying</w:t>
      </w:r>
    </w:p>
    <w:p w:rsidR="00C32265" w:rsidRPr="00C32265" w:rsidRDefault="00C32265" w:rsidP="006F17B9">
      <w:pPr>
        <w:pStyle w:val="ListParagraph"/>
        <w:numPr>
          <w:ilvl w:val="0"/>
          <w:numId w:val="121"/>
        </w:numPr>
        <w:spacing w:after="120"/>
        <w:ind w:left="1440"/>
        <w:rPr>
          <w:b/>
          <w:bCs/>
        </w:rPr>
      </w:pPr>
      <w:r w:rsidRPr="00C32265">
        <w:t xml:space="preserve">Diaper changing surfaces must be sanitized after each use. Use </w:t>
      </w:r>
      <w:r w:rsidRPr="009508A6">
        <w:rPr>
          <w:b/>
          <w:bCs/>
        </w:rPr>
        <w:t>1/4 cup of bleach to 1 gallon</w:t>
      </w:r>
      <w:r w:rsidR="009508A6" w:rsidRPr="009508A6">
        <w:rPr>
          <w:b/>
          <w:bCs/>
        </w:rPr>
        <w:t xml:space="preserve"> </w:t>
      </w:r>
      <w:r w:rsidRPr="00C32265">
        <w:rPr>
          <w:b/>
          <w:bCs/>
        </w:rPr>
        <w:t>of water.</w:t>
      </w:r>
    </w:p>
    <w:p w:rsidR="00C32265" w:rsidRPr="00C32265" w:rsidRDefault="00C32265" w:rsidP="006F17B9">
      <w:pPr>
        <w:numPr>
          <w:ilvl w:val="0"/>
          <w:numId w:val="121"/>
        </w:numPr>
        <w:tabs>
          <w:tab w:val="num" w:pos="1944"/>
        </w:tabs>
        <w:spacing w:after="120"/>
        <w:ind w:left="1440"/>
      </w:pPr>
      <w:r w:rsidRPr="00C32265">
        <w:t>Crib sheets, burp cloths, bibs and aprons must be laundered after each use.</w:t>
      </w:r>
    </w:p>
    <w:p w:rsidR="00C32265" w:rsidRPr="00C32265" w:rsidRDefault="00C32265" w:rsidP="009508A6">
      <w:pPr>
        <w:spacing w:after="120"/>
        <w:ind w:left="864"/>
      </w:pPr>
    </w:p>
    <w:p w:rsidR="00C32265" w:rsidRPr="00C32265" w:rsidRDefault="00C32265" w:rsidP="006F17B9">
      <w:pPr>
        <w:numPr>
          <w:ilvl w:val="0"/>
          <w:numId w:val="119"/>
        </w:numPr>
        <w:tabs>
          <w:tab w:val="left" w:pos="0"/>
          <w:tab w:val="right" w:pos="2570"/>
        </w:tabs>
        <w:spacing w:after="120"/>
        <w:rPr>
          <w:b/>
        </w:rPr>
      </w:pPr>
      <w:r w:rsidRPr="00C32265">
        <w:rPr>
          <w:b/>
        </w:rPr>
        <w:t xml:space="preserve">Use of Disposable Gloves             </w:t>
      </w:r>
    </w:p>
    <w:p w:rsidR="00C32265" w:rsidRPr="00C32265" w:rsidRDefault="00C32265" w:rsidP="009508A6">
      <w:pPr>
        <w:tabs>
          <w:tab w:val="left" w:pos="0"/>
          <w:tab w:val="right" w:pos="2570"/>
        </w:tabs>
        <w:spacing w:after="120"/>
      </w:pPr>
    </w:p>
    <w:p w:rsidR="00C32265" w:rsidRPr="00C32265" w:rsidRDefault="00C32265" w:rsidP="006F17B9">
      <w:pPr>
        <w:numPr>
          <w:ilvl w:val="0"/>
          <w:numId w:val="122"/>
        </w:numPr>
        <w:tabs>
          <w:tab w:val="left" w:pos="0"/>
          <w:tab w:val="right" w:pos="2586"/>
        </w:tabs>
        <w:spacing w:after="120"/>
      </w:pPr>
      <w:r w:rsidRPr="00C32265">
        <w:t>For diaper changing</w:t>
      </w:r>
    </w:p>
    <w:p w:rsidR="00C32265" w:rsidRPr="00C32265" w:rsidRDefault="00C32265" w:rsidP="006F17B9">
      <w:pPr>
        <w:numPr>
          <w:ilvl w:val="0"/>
          <w:numId w:val="122"/>
        </w:numPr>
        <w:tabs>
          <w:tab w:val="left" w:pos="0"/>
          <w:tab w:val="right" w:pos="3219"/>
        </w:tabs>
        <w:spacing w:after="120"/>
      </w:pPr>
      <w:r w:rsidRPr="00C32265">
        <w:t>For handling of body fluids</w:t>
      </w:r>
    </w:p>
    <w:p w:rsidR="00C32265" w:rsidRPr="00C32265" w:rsidRDefault="00C32265" w:rsidP="006F17B9">
      <w:pPr>
        <w:numPr>
          <w:ilvl w:val="0"/>
          <w:numId w:val="122"/>
        </w:numPr>
        <w:tabs>
          <w:tab w:val="left" w:pos="0"/>
          <w:tab w:val="right" w:pos="2586"/>
        </w:tabs>
        <w:spacing w:after="120"/>
      </w:pPr>
      <w:r w:rsidRPr="00C32265">
        <w:t>For treating open wounds</w:t>
      </w:r>
    </w:p>
    <w:p w:rsidR="00C32265" w:rsidRPr="00C32265" w:rsidRDefault="00C32265" w:rsidP="006F17B9">
      <w:pPr>
        <w:numPr>
          <w:ilvl w:val="0"/>
          <w:numId w:val="122"/>
        </w:numPr>
        <w:spacing w:after="120"/>
      </w:pPr>
      <w:r w:rsidRPr="00C32265">
        <w:t>Gloves must be changed after each usage</w:t>
      </w:r>
    </w:p>
    <w:p w:rsidR="00C32265" w:rsidRPr="00C32265" w:rsidRDefault="00C32265" w:rsidP="009508A6">
      <w:pPr>
        <w:spacing w:after="120"/>
        <w:ind w:left="864"/>
      </w:pPr>
    </w:p>
    <w:p w:rsidR="00C32265" w:rsidRPr="00C32265" w:rsidRDefault="00C32265" w:rsidP="009508A6">
      <w:pPr>
        <w:tabs>
          <w:tab w:val="left" w:pos="0"/>
          <w:tab w:val="left" w:pos="50"/>
          <w:tab w:val="left" w:pos="553"/>
          <w:tab w:val="right" w:pos="4544"/>
        </w:tabs>
        <w:spacing w:after="120"/>
        <w:rPr>
          <w:b/>
        </w:rPr>
      </w:pPr>
    </w:p>
    <w:p w:rsidR="00C32265" w:rsidRPr="00C32265" w:rsidRDefault="00C32265" w:rsidP="006F17B9">
      <w:pPr>
        <w:numPr>
          <w:ilvl w:val="0"/>
          <w:numId w:val="119"/>
        </w:numPr>
        <w:tabs>
          <w:tab w:val="left" w:pos="0"/>
          <w:tab w:val="right" w:pos="2128"/>
        </w:tabs>
        <w:spacing w:after="120"/>
      </w:pPr>
      <w:r w:rsidRPr="00C32265">
        <w:rPr>
          <w:b/>
        </w:rPr>
        <w:t xml:space="preserve">Hand Washing             </w:t>
      </w:r>
    </w:p>
    <w:p w:rsidR="00C32265" w:rsidRPr="00C32265" w:rsidRDefault="00C32265" w:rsidP="009508A6">
      <w:pPr>
        <w:tabs>
          <w:tab w:val="left" w:pos="0"/>
          <w:tab w:val="right" w:pos="2128"/>
        </w:tabs>
        <w:spacing w:after="120"/>
      </w:pPr>
    </w:p>
    <w:p w:rsidR="00C32265" w:rsidRPr="00C32265" w:rsidRDefault="00C32265" w:rsidP="006F17B9">
      <w:pPr>
        <w:numPr>
          <w:ilvl w:val="0"/>
          <w:numId w:val="123"/>
        </w:numPr>
        <w:tabs>
          <w:tab w:val="left" w:pos="0"/>
          <w:tab w:val="left" w:pos="50"/>
          <w:tab w:val="left" w:pos="498"/>
          <w:tab w:val="right" w:pos="2631"/>
        </w:tabs>
        <w:spacing w:after="120"/>
      </w:pPr>
      <w:r w:rsidRPr="00C32265">
        <w:t>Before handling food</w:t>
      </w:r>
    </w:p>
    <w:p w:rsidR="00C32265" w:rsidRPr="00C32265" w:rsidRDefault="00C32265" w:rsidP="006F17B9">
      <w:pPr>
        <w:numPr>
          <w:ilvl w:val="0"/>
          <w:numId w:val="123"/>
        </w:numPr>
        <w:tabs>
          <w:tab w:val="left" w:pos="0"/>
          <w:tab w:val="right" w:pos="5723"/>
        </w:tabs>
        <w:spacing w:after="120"/>
      </w:pPr>
      <w:r w:rsidRPr="00C32265">
        <w:t>After using the toilet</w:t>
      </w:r>
    </w:p>
    <w:p w:rsidR="00C32265" w:rsidRPr="00C32265" w:rsidRDefault="00C32265" w:rsidP="006F17B9">
      <w:pPr>
        <w:numPr>
          <w:ilvl w:val="0"/>
          <w:numId w:val="123"/>
        </w:numPr>
        <w:tabs>
          <w:tab w:val="left" w:pos="0"/>
          <w:tab w:val="right" w:pos="5723"/>
        </w:tabs>
        <w:spacing w:after="120"/>
      </w:pPr>
      <w:r w:rsidRPr="00C32265">
        <w:t>After handling shared toys</w:t>
      </w:r>
    </w:p>
    <w:p w:rsidR="00C32265" w:rsidRPr="00C32265" w:rsidRDefault="00C32265" w:rsidP="006F17B9">
      <w:pPr>
        <w:numPr>
          <w:ilvl w:val="0"/>
          <w:numId w:val="123"/>
        </w:numPr>
        <w:tabs>
          <w:tab w:val="left" w:pos="0"/>
          <w:tab w:val="right" w:pos="5723"/>
        </w:tabs>
        <w:spacing w:after="120"/>
      </w:pPr>
      <w:r w:rsidRPr="00C32265">
        <w:t>After coming in from outdoors</w:t>
      </w:r>
    </w:p>
    <w:p w:rsidR="00C32265" w:rsidRPr="00C32265" w:rsidRDefault="00C32265" w:rsidP="006F17B9">
      <w:pPr>
        <w:numPr>
          <w:ilvl w:val="0"/>
          <w:numId w:val="123"/>
        </w:numPr>
        <w:tabs>
          <w:tab w:val="left" w:pos="0"/>
          <w:tab w:val="right" w:pos="5723"/>
        </w:tabs>
        <w:spacing w:after="120"/>
      </w:pPr>
      <w:r w:rsidRPr="00C32265">
        <w:t>During illness, after sneezing, touching eyes, nose or mouth</w:t>
      </w:r>
    </w:p>
    <w:p w:rsidR="00C32265" w:rsidRPr="00C32265" w:rsidRDefault="00C32265" w:rsidP="006F17B9">
      <w:pPr>
        <w:numPr>
          <w:ilvl w:val="0"/>
          <w:numId w:val="123"/>
        </w:numPr>
        <w:spacing w:after="120"/>
      </w:pPr>
      <w:r w:rsidRPr="00C32265">
        <w:t>After nose wiping</w:t>
      </w:r>
    </w:p>
    <w:p w:rsidR="00C32265" w:rsidRPr="00C32265" w:rsidRDefault="00C32265" w:rsidP="009508A6">
      <w:pPr>
        <w:spacing w:after="120"/>
        <w:ind w:left="864"/>
      </w:pPr>
    </w:p>
    <w:p w:rsidR="00C32265" w:rsidRPr="00C32265" w:rsidRDefault="00C32265" w:rsidP="006F17B9">
      <w:pPr>
        <w:numPr>
          <w:ilvl w:val="0"/>
          <w:numId w:val="119"/>
        </w:numPr>
        <w:tabs>
          <w:tab w:val="left" w:pos="0"/>
          <w:tab w:val="right" w:pos="5130"/>
        </w:tabs>
        <w:spacing w:after="120"/>
        <w:rPr>
          <w:b/>
        </w:rPr>
      </w:pPr>
      <w:r w:rsidRPr="00C32265">
        <w:rPr>
          <w:b/>
        </w:rPr>
        <w:t>Safe Food Handling, and Sanitation Practices</w:t>
      </w:r>
    </w:p>
    <w:p w:rsidR="00C32265" w:rsidRPr="00C32265" w:rsidRDefault="00C32265" w:rsidP="006F17B9">
      <w:pPr>
        <w:numPr>
          <w:ilvl w:val="0"/>
          <w:numId w:val="124"/>
        </w:numPr>
        <w:tabs>
          <w:tab w:val="left" w:pos="0"/>
          <w:tab w:val="left" w:pos="50"/>
          <w:tab w:val="left" w:pos="511"/>
          <w:tab w:val="right" w:pos="6935"/>
        </w:tabs>
        <w:spacing w:after="120"/>
      </w:pPr>
      <w:r w:rsidRPr="00C32265">
        <w:t>Food must be served and stored at the appropriate temperatures.</w:t>
      </w:r>
    </w:p>
    <w:p w:rsidR="00C32265" w:rsidRPr="00C32265" w:rsidRDefault="00C32265" w:rsidP="006F17B9">
      <w:pPr>
        <w:numPr>
          <w:ilvl w:val="0"/>
          <w:numId w:val="124"/>
        </w:numPr>
        <w:tabs>
          <w:tab w:val="left" w:pos="0"/>
          <w:tab w:val="left" w:pos="50"/>
          <w:tab w:val="left" w:pos="511"/>
          <w:tab w:val="right" w:pos="6935"/>
        </w:tabs>
        <w:spacing w:after="120"/>
      </w:pPr>
      <w:r w:rsidRPr="00C32265">
        <w:t>The danger temperature for food is between 40 and 140 degrees F.</w:t>
      </w:r>
    </w:p>
    <w:p w:rsidR="00C32265" w:rsidRPr="00C32265" w:rsidRDefault="00C32265" w:rsidP="006F17B9">
      <w:pPr>
        <w:numPr>
          <w:ilvl w:val="0"/>
          <w:numId w:val="124"/>
        </w:numPr>
        <w:tabs>
          <w:tab w:val="left" w:pos="0"/>
          <w:tab w:val="left" w:pos="50"/>
          <w:tab w:val="left" w:pos="511"/>
          <w:tab w:val="right" w:pos="6935"/>
        </w:tabs>
        <w:spacing w:after="120"/>
      </w:pPr>
      <w:r w:rsidRPr="00C32265">
        <w:t xml:space="preserve">Use all disposable dishes and serving ware </w:t>
      </w:r>
      <w:r w:rsidRPr="00C32265">
        <w:noBreakHyphen/>
      </w:r>
      <w:r w:rsidRPr="00C32265">
        <w:noBreakHyphen/>
        <w:t xml:space="preserve"> plates, cups, eating utensils, napkins.</w:t>
      </w:r>
    </w:p>
    <w:p w:rsidR="00C32265" w:rsidRPr="00C32265" w:rsidRDefault="00C32265" w:rsidP="006F17B9">
      <w:pPr>
        <w:numPr>
          <w:ilvl w:val="0"/>
          <w:numId w:val="124"/>
        </w:numPr>
        <w:tabs>
          <w:tab w:val="left" w:pos="0"/>
          <w:tab w:val="left" w:pos="50"/>
          <w:tab w:val="left" w:pos="530"/>
          <w:tab w:val="right" w:pos="2457"/>
        </w:tabs>
        <w:spacing w:after="120"/>
      </w:pPr>
      <w:r w:rsidRPr="00C32265">
        <w:t>Use serving gloves.</w:t>
      </w:r>
    </w:p>
    <w:p w:rsidR="00C32265" w:rsidRPr="00C32265" w:rsidRDefault="00C32265" w:rsidP="006F17B9">
      <w:pPr>
        <w:numPr>
          <w:ilvl w:val="0"/>
          <w:numId w:val="124"/>
        </w:numPr>
        <w:tabs>
          <w:tab w:val="left" w:pos="0"/>
          <w:tab w:val="right" w:pos="4704"/>
        </w:tabs>
        <w:spacing w:after="120"/>
      </w:pPr>
      <w:r w:rsidRPr="00C32265">
        <w:t>Wash hands before food preparation and serving.</w:t>
      </w:r>
    </w:p>
    <w:p w:rsidR="00C32265" w:rsidRPr="00C32265" w:rsidRDefault="00C32265" w:rsidP="006F17B9">
      <w:pPr>
        <w:numPr>
          <w:ilvl w:val="0"/>
          <w:numId w:val="124"/>
        </w:numPr>
        <w:tabs>
          <w:tab w:val="left" w:pos="0"/>
          <w:tab w:val="left" w:pos="50"/>
          <w:tab w:val="left" w:pos="531"/>
          <w:tab w:val="right" w:pos="5494"/>
        </w:tabs>
        <w:spacing w:after="120"/>
      </w:pPr>
      <w:r w:rsidRPr="00C32265">
        <w:t>When drying hands use paper towel only or air dry.</w:t>
      </w:r>
    </w:p>
    <w:p w:rsidR="00C32265" w:rsidRPr="00C32265" w:rsidRDefault="00C32265" w:rsidP="006F17B9">
      <w:pPr>
        <w:numPr>
          <w:ilvl w:val="0"/>
          <w:numId w:val="124"/>
        </w:numPr>
        <w:tabs>
          <w:tab w:val="left" w:pos="0"/>
          <w:tab w:val="right" w:pos="7359"/>
        </w:tabs>
        <w:spacing w:after="120"/>
      </w:pPr>
      <w:r w:rsidRPr="00C32265">
        <w:t>Team members are encouraged to take NC Baptist Disaster Relief food preparation</w:t>
      </w:r>
    </w:p>
    <w:p w:rsidR="00C32265" w:rsidRPr="00C32265" w:rsidRDefault="00C32265" w:rsidP="009508A6">
      <w:pPr>
        <w:tabs>
          <w:tab w:val="left" w:pos="0"/>
          <w:tab w:val="right" w:pos="7359"/>
        </w:tabs>
        <w:spacing w:after="120"/>
        <w:ind w:left="864"/>
      </w:pPr>
      <w:r w:rsidRPr="00C32265">
        <w:t xml:space="preserve">      and sanitation courses.</w:t>
      </w:r>
    </w:p>
    <w:p w:rsidR="00C32265" w:rsidRPr="00C32265" w:rsidRDefault="00C32265" w:rsidP="006F17B9">
      <w:pPr>
        <w:numPr>
          <w:ilvl w:val="0"/>
          <w:numId w:val="124"/>
        </w:numPr>
        <w:tabs>
          <w:tab w:val="left" w:pos="0"/>
          <w:tab w:val="right" w:pos="2976"/>
        </w:tabs>
        <w:spacing w:after="120"/>
      </w:pPr>
      <w:r w:rsidRPr="00C32265">
        <w:t xml:space="preserve">Throw uneaten baby food away. </w:t>
      </w:r>
    </w:p>
    <w:p w:rsidR="00C32265" w:rsidRPr="00C32265" w:rsidRDefault="00C32265" w:rsidP="006F17B9">
      <w:pPr>
        <w:numPr>
          <w:ilvl w:val="0"/>
          <w:numId w:val="124"/>
        </w:numPr>
        <w:tabs>
          <w:tab w:val="left" w:pos="0"/>
          <w:tab w:val="right" w:pos="2976"/>
        </w:tabs>
        <w:spacing w:after="120"/>
      </w:pPr>
      <w:r w:rsidRPr="00C32265">
        <w:t xml:space="preserve">Empty any partially used bottles of formula or milk. </w:t>
      </w:r>
    </w:p>
    <w:p w:rsidR="00C32265" w:rsidRPr="00C32265" w:rsidRDefault="00C32265" w:rsidP="006F17B9">
      <w:pPr>
        <w:numPr>
          <w:ilvl w:val="0"/>
          <w:numId w:val="124"/>
        </w:numPr>
        <w:tabs>
          <w:tab w:val="left" w:pos="0"/>
          <w:tab w:val="right" w:pos="2976"/>
        </w:tabs>
        <w:spacing w:after="120"/>
      </w:pPr>
      <w:r w:rsidRPr="00C32265">
        <w:t>Keep hot foods hot and cold foods cold.</w:t>
      </w:r>
    </w:p>
    <w:p w:rsidR="00C32265" w:rsidRPr="00C32265" w:rsidRDefault="00C32265" w:rsidP="00C32265"/>
    <w:p w:rsidR="00C32265" w:rsidRPr="00C32265" w:rsidRDefault="009508A6" w:rsidP="009508A6">
      <w:pPr>
        <w:spacing w:after="120"/>
        <w:ind w:left="864"/>
        <w:rPr>
          <w:b/>
        </w:rPr>
      </w:pPr>
      <w:r>
        <w:rPr>
          <w:b/>
        </w:rPr>
        <w:t>D</w:t>
      </w:r>
      <w:r w:rsidR="00C32265" w:rsidRPr="00C32265">
        <w:rPr>
          <w:b/>
        </w:rPr>
        <w:t>.  Other concerns</w:t>
      </w:r>
    </w:p>
    <w:p w:rsidR="00C32265" w:rsidRPr="00C32265" w:rsidRDefault="00C32265" w:rsidP="006F17B9">
      <w:pPr>
        <w:numPr>
          <w:ilvl w:val="0"/>
          <w:numId w:val="125"/>
        </w:numPr>
        <w:spacing w:after="120"/>
      </w:pPr>
      <w:r w:rsidRPr="00C32265">
        <w:t>Use proper lifting procedures when unloading trailer.</w:t>
      </w:r>
    </w:p>
    <w:p w:rsidR="00C32265" w:rsidRPr="00C32265" w:rsidRDefault="00C32265" w:rsidP="006F17B9">
      <w:pPr>
        <w:numPr>
          <w:ilvl w:val="0"/>
          <w:numId w:val="125"/>
        </w:numPr>
        <w:spacing w:after="120"/>
      </w:pPr>
      <w:r w:rsidRPr="00C32265">
        <w:t>Use care in lighting hot water tank.</w:t>
      </w:r>
    </w:p>
    <w:p w:rsidR="00C32265" w:rsidRPr="00C32265" w:rsidRDefault="00C32265" w:rsidP="006F17B9">
      <w:pPr>
        <w:numPr>
          <w:ilvl w:val="0"/>
          <w:numId w:val="125"/>
        </w:numPr>
        <w:spacing w:after="120"/>
      </w:pPr>
      <w:r w:rsidRPr="00C32265">
        <w:t>Care in storing combustibles.</w:t>
      </w:r>
    </w:p>
    <w:p w:rsidR="00C32265" w:rsidRPr="00C32265" w:rsidRDefault="00C32265" w:rsidP="006F17B9">
      <w:pPr>
        <w:numPr>
          <w:ilvl w:val="0"/>
          <w:numId w:val="125"/>
        </w:numPr>
        <w:spacing w:after="120"/>
      </w:pPr>
      <w:r w:rsidRPr="00C32265">
        <w:t>Review of toys for age appropriations and damages.</w:t>
      </w:r>
    </w:p>
    <w:p w:rsidR="00C32265" w:rsidRPr="00C32265" w:rsidRDefault="00C32265" w:rsidP="006F17B9">
      <w:pPr>
        <w:numPr>
          <w:ilvl w:val="0"/>
          <w:numId w:val="125"/>
        </w:numPr>
        <w:spacing w:after="120"/>
      </w:pPr>
      <w:r w:rsidRPr="00C32265">
        <w:t>Reviews expiration dates on food and drinks.</w:t>
      </w:r>
    </w:p>
    <w:p w:rsidR="00C32265" w:rsidRPr="00C32265" w:rsidRDefault="00C32265" w:rsidP="006F17B9">
      <w:pPr>
        <w:numPr>
          <w:ilvl w:val="0"/>
          <w:numId w:val="125"/>
        </w:numPr>
        <w:spacing w:after="120"/>
      </w:pPr>
      <w:r w:rsidRPr="00C32265">
        <w:t>Ensure site layout is safe.</w:t>
      </w:r>
    </w:p>
    <w:p w:rsidR="00C32265" w:rsidRPr="00C32265" w:rsidRDefault="00C32265" w:rsidP="006F17B9">
      <w:pPr>
        <w:numPr>
          <w:ilvl w:val="0"/>
          <w:numId w:val="125"/>
        </w:numPr>
        <w:spacing w:after="120"/>
      </w:pPr>
      <w:r w:rsidRPr="00C32265">
        <w:t>See section 12 of specific section for generator useage.</w:t>
      </w:r>
    </w:p>
    <w:p w:rsidR="00C32265" w:rsidRPr="00C32265" w:rsidRDefault="00C32265" w:rsidP="006F17B9">
      <w:pPr>
        <w:numPr>
          <w:ilvl w:val="0"/>
          <w:numId w:val="125"/>
        </w:numPr>
        <w:spacing w:after="120"/>
      </w:pPr>
      <w:r w:rsidRPr="00C32265">
        <w:t xml:space="preserve">How do you handle a storefront location with glass? </w:t>
      </w:r>
    </w:p>
    <w:p w:rsidR="00C32265" w:rsidRDefault="00C32265" w:rsidP="00C32265"/>
    <w:p w:rsidR="009508A6" w:rsidRPr="00C32265" w:rsidRDefault="009508A6" w:rsidP="00C32265"/>
    <w:p w:rsidR="009508A6" w:rsidRDefault="009508A6" w:rsidP="009508A6">
      <w:pPr>
        <w:rPr>
          <w:b/>
          <w:sz w:val="28"/>
          <w:u w:val="single"/>
        </w:rPr>
      </w:pPr>
      <w:r>
        <w:rPr>
          <w:b/>
          <w:sz w:val="28"/>
          <w:u w:val="single"/>
        </w:rPr>
        <w:t>7.  GUIDANCE FOR ASSESSMENT</w:t>
      </w:r>
    </w:p>
    <w:p w:rsidR="009508A6" w:rsidRDefault="009508A6" w:rsidP="009508A6">
      <w:r>
        <w:rPr>
          <w:rFonts w:ascii="Cambria Math" w:hAnsi="Cambria Math" w:cs="Cambria Math"/>
        </w:rPr>
        <w:t> </w:t>
      </w:r>
    </w:p>
    <w:p w:rsidR="009508A6" w:rsidRPr="009508A6" w:rsidRDefault="009508A6" w:rsidP="006F17B9">
      <w:pPr>
        <w:pStyle w:val="ListParagraph"/>
        <w:numPr>
          <w:ilvl w:val="0"/>
          <w:numId w:val="117"/>
        </w:numPr>
        <w:rPr>
          <w:b/>
        </w:rPr>
      </w:pPr>
      <w:r w:rsidRPr="009508A6">
        <w:rPr>
          <w:b/>
        </w:rPr>
        <w:t>PPE</w:t>
      </w:r>
    </w:p>
    <w:p w:rsidR="009508A6" w:rsidRDefault="009508A6" w:rsidP="009508A6">
      <w:pPr>
        <w:ind w:firstLine="720"/>
      </w:pPr>
      <w:r>
        <w:t>Ensure that the PPE is used as stated in the basic section, part 2.</w:t>
      </w:r>
    </w:p>
    <w:p w:rsidR="009508A6" w:rsidRDefault="009508A6" w:rsidP="009508A6"/>
    <w:p w:rsidR="009508A6" w:rsidRPr="009508A6" w:rsidRDefault="009508A6" w:rsidP="006F17B9">
      <w:pPr>
        <w:pStyle w:val="ListParagraph"/>
        <w:numPr>
          <w:ilvl w:val="0"/>
          <w:numId w:val="117"/>
        </w:numPr>
        <w:rPr>
          <w:b/>
        </w:rPr>
      </w:pPr>
      <w:r w:rsidRPr="009508A6">
        <w:rPr>
          <w:b/>
        </w:rPr>
        <w:t>BUILDING</w:t>
      </w:r>
      <w:r>
        <w:rPr>
          <w:b/>
        </w:rPr>
        <w:t xml:space="preserve"> </w:t>
      </w:r>
      <w:r w:rsidRPr="009508A6">
        <w:rPr>
          <w:b/>
        </w:rPr>
        <w:t xml:space="preserve"> ENTRY</w:t>
      </w:r>
    </w:p>
    <w:p w:rsidR="009508A6" w:rsidRDefault="009508A6" w:rsidP="009508A6">
      <w:pPr>
        <w:ind w:left="720"/>
      </w:pPr>
      <w:r>
        <w:t>Ensure that the building is safe to enter before entering. See guideline in initial recovery, section 2.f.</w:t>
      </w:r>
    </w:p>
    <w:p w:rsidR="009508A6" w:rsidRDefault="009508A6" w:rsidP="009508A6"/>
    <w:p w:rsidR="009508A6" w:rsidRPr="009508A6" w:rsidRDefault="009508A6" w:rsidP="006F17B9">
      <w:pPr>
        <w:pStyle w:val="ListParagraph"/>
        <w:numPr>
          <w:ilvl w:val="0"/>
          <w:numId w:val="117"/>
        </w:numPr>
        <w:rPr>
          <w:b/>
        </w:rPr>
      </w:pPr>
      <w:r w:rsidRPr="009508A6">
        <w:rPr>
          <w:b/>
        </w:rPr>
        <w:t>WORK ALONE GUIDELINES</w:t>
      </w:r>
    </w:p>
    <w:p w:rsidR="009508A6" w:rsidRDefault="009508A6" w:rsidP="009508A6">
      <w:pPr>
        <w:ind w:firstLine="720"/>
      </w:pPr>
      <w:r>
        <w:t>Need to send two person teams at a minimum</w:t>
      </w:r>
    </w:p>
    <w:p w:rsidR="009508A6" w:rsidRDefault="009508A6" w:rsidP="009508A6"/>
    <w:p w:rsidR="009508A6" w:rsidRPr="009508A6" w:rsidRDefault="009508A6" w:rsidP="006F17B9">
      <w:pPr>
        <w:pStyle w:val="ListParagraph"/>
        <w:numPr>
          <w:ilvl w:val="0"/>
          <w:numId w:val="117"/>
        </w:numPr>
        <w:rPr>
          <w:b/>
        </w:rPr>
      </w:pPr>
      <w:r w:rsidRPr="009508A6">
        <w:rPr>
          <w:b/>
        </w:rPr>
        <w:t>ADDITIONAL CONCERNS</w:t>
      </w:r>
    </w:p>
    <w:p w:rsidR="009508A6" w:rsidRDefault="009508A6" w:rsidP="009508A6">
      <w:pPr>
        <w:spacing w:after="120"/>
      </w:pPr>
      <w:r>
        <w:tab/>
        <w:t>1. SURVEY NEIGHBORHOOD NOT JUST POWER LINES</w:t>
      </w:r>
    </w:p>
    <w:p w:rsidR="009508A6" w:rsidRDefault="009508A6" w:rsidP="009508A6">
      <w:pPr>
        <w:spacing w:after="120"/>
      </w:pPr>
      <w:r>
        <w:tab/>
        <w:t>2.  BEWARE of DOGS, SNAKES, ALLIGATORS and other pests</w:t>
      </w:r>
    </w:p>
    <w:p w:rsidR="009508A6" w:rsidRDefault="009508A6" w:rsidP="009508A6">
      <w:pPr>
        <w:spacing w:after="120"/>
      </w:pPr>
      <w:r>
        <w:tab/>
        <w:t>3. NOTIFY SECURITY of your location</w:t>
      </w:r>
    </w:p>
    <w:p w:rsidR="009508A6" w:rsidRDefault="009508A6" w:rsidP="009508A6">
      <w:pPr>
        <w:spacing w:after="120"/>
      </w:pPr>
      <w:r>
        <w:tab/>
        <w:t>4. INSURE THAT YOU ARE WEARING PROPER IDENTIFICATION</w:t>
      </w:r>
      <w:r>
        <w:rPr>
          <w:rFonts w:ascii="Cambria Math" w:hAnsi="Cambria Math" w:cs="Cambria Math"/>
        </w:rPr>
        <w:t> </w:t>
      </w:r>
    </w:p>
    <w:p w:rsidR="009508A6" w:rsidRDefault="009508A6" w:rsidP="009508A6"/>
    <w:p w:rsidR="009508A6" w:rsidRDefault="009508A6" w:rsidP="009508A6"/>
    <w:p w:rsidR="009508A6" w:rsidRDefault="00F82772" w:rsidP="009508A6">
      <w:pPr>
        <w:rPr>
          <w:b/>
          <w:sz w:val="28"/>
          <w:u w:val="single"/>
        </w:rPr>
      </w:pPr>
      <w:r>
        <w:rPr>
          <w:b/>
          <w:sz w:val="28"/>
          <w:u w:val="single"/>
        </w:rPr>
        <w:t>8</w:t>
      </w:r>
      <w:r w:rsidR="009508A6">
        <w:rPr>
          <w:b/>
          <w:sz w:val="28"/>
          <w:u w:val="single"/>
        </w:rPr>
        <w:t>.</w:t>
      </w:r>
      <w:r>
        <w:rPr>
          <w:b/>
          <w:sz w:val="28"/>
          <w:u w:val="single"/>
        </w:rPr>
        <w:t xml:space="preserve"> </w:t>
      </w:r>
      <w:r w:rsidR="009508A6">
        <w:rPr>
          <w:b/>
          <w:sz w:val="28"/>
          <w:u w:val="single"/>
        </w:rPr>
        <w:t xml:space="preserve"> GUIDANCE FOR COMMAND UNIT</w:t>
      </w:r>
    </w:p>
    <w:p w:rsidR="00DD6DBC" w:rsidRDefault="00DD6DBC" w:rsidP="009508A6">
      <w:pPr>
        <w:rPr>
          <w:b/>
          <w:sz w:val="28"/>
          <w:u w:val="single"/>
        </w:rPr>
      </w:pPr>
    </w:p>
    <w:p w:rsidR="009508A6" w:rsidRDefault="009508A6" w:rsidP="006F17B9">
      <w:pPr>
        <w:numPr>
          <w:ilvl w:val="0"/>
          <w:numId w:val="130"/>
        </w:numPr>
      </w:pPr>
      <w:r>
        <w:t>See manual for set up procedures.</w:t>
      </w:r>
    </w:p>
    <w:p w:rsidR="009508A6" w:rsidRDefault="009508A6" w:rsidP="006F17B9">
      <w:pPr>
        <w:numPr>
          <w:ilvl w:val="0"/>
          <w:numId w:val="130"/>
        </w:numPr>
      </w:pPr>
      <w:r>
        <w:t>Ensure ramp is properly set up, properly guarded.</w:t>
      </w:r>
    </w:p>
    <w:p w:rsidR="009508A6" w:rsidRDefault="009508A6" w:rsidP="009508A6"/>
    <w:p w:rsidR="009508A6" w:rsidRDefault="009508A6" w:rsidP="009508A6">
      <w:pPr>
        <w:jc w:val="center"/>
        <w:rPr>
          <w:b/>
          <w:sz w:val="28"/>
          <w:szCs w:val="28"/>
          <w:u w:val="single"/>
        </w:rPr>
      </w:pPr>
    </w:p>
    <w:p w:rsidR="009508A6" w:rsidRDefault="00F82772" w:rsidP="009508A6">
      <w:pPr>
        <w:rPr>
          <w:b/>
          <w:sz w:val="28"/>
          <w:szCs w:val="28"/>
          <w:u w:val="single"/>
        </w:rPr>
      </w:pPr>
      <w:r>
        <w:rPr>
          <w:b/>
          <w:sz w:val="28"/>
          <w:szCs w:val="28"/>
          <w:u w:val="single"/>
        </w:rPr>
        <w:t>9</w:t>
      </w:r>
      <w:r w:rsidR="009508A6">
        <w:rPr>
          <w:b/>
          <w:sz w:val="28"/>
          <w:szCs w:val="28"/>
          <w:u w:val="single"/>
        </w:rPr>
        <w:t xml:space="preserve">. </w:t>
      </w:r>
      <w:r>
        <w:rPr>
          <w:b/>
          <w:sz w:val="28"/>
          <w:szCs w:val="28"/>
          <w:u w:val="single"/>
        </w:rPr>
        <w:t xml:space="preserve"> </w:t>
      </w:r>
      <w:r w:rsidR="009508A6">
        <w:rPr>
          <w:b/>
          <w:sz w:val="28"/>
          <w:szCs w:val="28"/>
          <w:u w:val="single"/>
        </w:rPr>
        <w:t>COMMUNICATIONS</w:t>
      </w:r>
    </w:p>
    <w:p w:rsidR="009508A6" w:rsidRDefault="009508A6" w:rsidP="009508A6">
      <w:pPr>
        <w:rPr>
          <w:b/>
        </w:rPr>
      </w:pPr>
    </w:p>
    <w:p w:rsidR="009508A6" w:rsidRPr="00DD6DBC" w:rsidRDefault="009508A6" w:rsidP="006F17B9">
      <w:pPr>
        <w:pStyle w:val="ListParagraph"/>
        <w:numPr>
          <w:ilvl w:val="0"/>
          <w:numId w:val="117"/>
        </w:numPr>
        <w:rPr>
          <w:b/>
        </w:rPr>
      </w:pPr>
      <w:r w:rsidRPr="00DD6DBC">
        <w:rPr>
          <w:b/>
        </w:rPr>
        <w:t>NCBM Emergency Communications Safety Considerations</w:t>
      </w:r>
    </w:p>
    <w:p w:rsidR="009508A6" w:rsidRDefault="009508A6" w:rsidP="009508A6">
      <w:pPr>
        <w:rPr>
          <w:b/>
        </w:rPr>
      </w:pPr>
    </w:p>
    <w:p w:rsidR="009508A6" w:rsidRDefault="00DD6DBC" w:rsidP="00DD6DBC">
      <w:pPr>
        <w:spacing w:after="120"/>
        <w:ind w:firstLine="450"/>
        <w:rPr>
          <w:b/>
        </w:rPr>
      </w:pPr>
      <w:r>
        <w:rPr>
          <w:b/>
        </w:rPr>
        <w:tab/>
      </w:r>
      <w:r w:rsidR="009508A6">
        <w:rPr>
          <w:b/>
        </w:rPr>
        <w:t>Personal Safety and Equipment:</w:t>
      </w:r>
    </w:p>
    <w:p w:rsidR="009508A6" w:rsidRDefault="00DD6DBC" w:rsidP="00DD6DBC">
      <w:pPr>
        <w:spacing w:after="120"/>
        <w:ind w:left="990" w:hanging="630"/>
      </w:pPr>
      <w:r>
        <w:rPr>
          <w:b/>
        </w:rPr>
        <w:tab/>
        <w:t xml:space="preserve">1.  </w:t>
      </w:r>
      <w:r w:rsidR="009508A6">
        <w:t>Wear clothing appropriate for your work.</w:t>
      </w:r>
    </w:p>
    <w:p w:rsidR="009508A6" w:rsidRDefault="009508A6" w:rsidP="00DD6DBC">
      <w:pPr>
        <w:spacing w:after="120"/>
        <w:ind w:left="990" w:hanging="630"/>
      </w:pPr>
      <w:r>
        <w:tab/>
        <w:t>2.  Wear gloves and hardhat when needed for your task.</w:t>
      </w:r>
    </w:p>
    <w:p w:rsidR="009508A6" w:rsidRDefault="009508A6" w:rsidP="00DD6DBC">
      <w:pPr>
        <w:spacing w:after="120"/>
        <w:ind w:left="990" w:hanging="630"/>
      </w:pPr>
      <w:r>
        <w:tab/>
        <w:t>3.  Wear hearing and eye protection when needed.</w:t>
      </w:r>
    </w:p>
    <w:p w:rsidR="009508A6" w:rsidRDefault="009508A6" w:rsidP="00DD6DBC">
      <w:pPr>
        <w:spacing w:after="120"/>
        <w:ind w:left="990" w:hanging="630"/>
      </w:pPr>
      <w:r>
        <w:tab/>
        <w:t>4.  Know where the First Aid Kit is located.</w:t>
      </w:r>
    </w:p>
    <w:p w:rsidR="009508A6" w:rsidRDefault="009508A6" w:rsidP="00DD6DBC">
      <w:pPr>
        <w:spacing w:after="120"/>
        <w:ind w:left="990" w:hanging="630"/>
      </w:pPr>
      <w:r>
        <w:tab/>
        <w:t>5.  Know where Fire Extinguishers are located.</w:t>
      </w:r>
    </w:p>
    <w:p w:rsidR="009508A6" w:rsidRDefault="009508A6" w:rsidP="00DD6DBC">
      <w:pPr>
        <w:spacing w:after="120"/>
        <w:ind w:left="990" w:hanging="630"/>
      </w:pPr>
      <w:r>
        <w:tab/>
        <w:t xml:space="preserve">6.  Know your own personal physical limitations. </w:t>
      </w:r>
    </w:p>
    <w:p w:rsidR="009508A6" w:rsidRDefault="009508A6" w:rsidP="009508A6">
      <w:pPr>
        <w:ind w:left="990" w:hanging="630"/>
        <w:rPr>
          <w:b/>
        </w:rPr>
      </w:pPr>
    </w:p>
    <w:p w:rsidR="009508A6" w:rsidRDefault="009508A6" w:rsidP="00DD6DBC">
      <w:pPr>
        <w:ind w:left="990" w:hanging="270"/>
        <w:rPr>
          <w:b/>
        </w:rPr>
      </w:pPr>
      <w:r>
        <w:rPr>
          <w:b/>
        </w:rPr>
        <w:t>Generator Safety:</w:t>
      </w:r>
    </w:p>
    <w:p w:rsidR="009508A6" w:rsidRDefault="009508A6" w:rsidP="00DD6DBC">
      <w:pPr>
        <w:spacing w:after="120"/>
        <w:ind w:left="994" w:hanging="634"/>
      </w:pPr>
      <w:r>
        <w:rPr>
          <w:b/>
        </w:rPr>
        <w:tab/>
      </w:r>
      <w:r>
        <w:t>1.  Take safety precautions when servicing and refueling generators.</w:t>
      </w:r>
    </w:p>
    <w:p w:rsidR="009508A6" w:rsidRDefault="009508A6" w:rsidP="00DD6DBC">
      <w:pPr>
        <w:spacing w:after="120"/>
        <w:ind w:left="994" w:hanging="634"/>
      </w:pPr>
      <w:r>
        <w:tab/>
        <w:t>2.  Store fuel away from foot and vehicular traffic.</w:t>
      </w:r>
    </w:p>
    <w:p w:rsidR="009508A6" w:rsidRDefault="00DD6DBC" w:rsidP="00DD6DBC">
      <w:pPr>
        <w:spacing w:after="120"/>
        <w:ind w:left="994" w:hanging="634"/>
      </w:pPr>
      <w:r>
        <w:tab/>
      </w:r>
      <w:r w:rsidR="009508A6">
        <w:t>3.  Keep fire extinguishers readily available, especially during refueling of generators.</w:t>
      </w:r>
    </w:p>
    <w:p w:rsidR="009508A6" w:rsidRDefault="009508A6" w:rsidP="00DD6DBC">
      <w:pPr>
        <w:spacing w:after="120"/>
        <w:ind w:left="994" w:hanging="634"/>
      </w:pPr>
      <w:r>
        <w:tab/>
        <w:t>4.  Consider generator exhaust and the potential of carbon monoxide poisoning.</w:t>
      </w:r>
    </w:p>
    <w:p w:rsidR="009508A6" w:rsidRDefault="009508A6" w:rsidP="009508A6">
      <w:pPr>
        <w:ind w:left="990" w:hanging="630"/>
        <w:rPr>
          <w:b/>
        </w:rPr>
      </w:pPr>
    </w:p>
    <w:p w:rsidR="009508A6" w:rsidRDefault="009508A6" w:rsidP="00DD6DBC">
      <w:pPr>
        <w:spacing w:after="120"/>
        <w:ind w:left="994" w:hanging="270"/>
        <w:rPr>
          <w:b/>
        </w:rPr>
      </w:pPr>
      <w:r>
        <w:rPr>
          <w:b/>
        </w:rPr>
        <w:t>Equipment Safety:</w:t>
      </w:r>
    </w:p>
    <w:p w:rsidR="009508A6" w:rsidRDefault="009508A6" w:rsidP="00DD6DBC">
      <w:pPr>
        <w:spacing w:after="120"/>
        <w:ind w:left="994" w:hanging="630"/>
      </w:pPr>
      <w:r>
        <w:rPr>
          <w:b/>
        </w:rPr>
        <w:tab/>
      </w:r>
      <w:r>
        <w:t>1.  Avoid using electric power tools in wet conditions.</w:t>
      </w:r>
    </w:p>
    <w:p w:rsidR="009508A6" w:rsidRDefault="009508A6" w:rsidP="00DD6DBC">
      <w:pPr>
        <w:spacing w:after="120"/>
        <w:ind w:left="994" w:hanging="630"/>
      </w:pPr>
      <w:r>
        <w:tab/>
        <w:t>2.  Check condition of ladders before climbing.</w:t>
      </w:r>
    </w:p>
    <w:p w:rsidR="009508A6" w:rsidRDefault="009508A6" w:rsidP="00DD6DBC">
      <w:pPr>
        <w:spacing w:after="120"/>
        <w:ind w:left="994" w:hanging="630"/>
      </w:pPr>
      <w:r>
        <w:tab/>
        <w:t xml:space="preserve">3.  Most ladders should be moved and used with assistance. </w:t>
      </w:r>
    </w:p>
    <w:p w:rsidR="009508A6" w:rsidRDefault="009508A6" w:rsidP="00DD6DBC">
      <w:pPr>
        <w:spacing w:after="120"/>
        <w:ind w:left="994" w:hanging="630"/>
      </w:pPr>
    </w:p>
    <w:p w:rsidR="009508A6" w:rsidRDefault="009508A6" w:rsidP="00DD6DBC">
      <w:pPr>
        <w:spacing w:after="120"/>
        <w:ind w:left="994" w:hanging="270"/>
        <w:rPr>
          <w:b/>
        </w:rPr>
      </w:pPr>
      <w:r>
        <w:rPr>
          <w:b/>
        </w:rPr>
        <w:t>Travel Safety:</w:t>
      </w:r>
    </w:p>
    <w:p w:rsidR="009508A6" w:rsidRDefault="009508A6" w:rsidP="00DD6DBC">
      <w:pPr>
        <w:spacing w:after="120"/>
        <w:ind w:left="994" w:hanging="630"/>
      </w:pPr>
      <w:r>
        <w:tab/>
        <w:t>1.  Consider the dangers of being preoccupied with communications while driving. Divide your responsibilities whenever possible.</w:t>
      </w:r>
    </w:p>
    <w:p w:rsidR="009508A6" w:rsidRDefault="009508A6" w:rsidP="00DD6DBC">
      <w:pPr>
        <w:spacing w:after="120"/>
        <w:ind w:left="994" w:hanging="630"/>
      </w:pPr>
      <w:r>
        <w:tab/>
        <w:t>2.  Consider the dangers of stress and fatigue. Take food and rest breaks as needed.</w:t>
      </w:r>
    </w:p>
    <w:p w:rsidR="009508A6" w:rsidRDefault="009508A6" w:rsidP="00DD6DBC">
      <w:pPr>
        <w:spacing w:after="120"/>
        <w:ind w:left="994" w:hanging="630"/>
      </w:pPr>
    </w:p>
    <w:p w:rsidR="009508A6" w:rsidRDefault="009508A6" w:rsidP="00DD6DBC">
      <w:pPr>
        <w:spacing w:after="120"/>
        <w:ind w:left="994" w:hanging="270"/>
        <w:rPr>
          <w:b/>
        </w:rPr>
      </w:pPr>
      <w:r>
        <w:rPr>
          <w:b/>
        </w:rPr>
        <w:t>Antenna Safety:</w:t>
      </w:r>
    </w:p>
    <w:p w:rsidR="009508A6" w:rsidRDefault="009508A6" w:rsidP="00DD6DBC">
      <w:pPr>
        <w:spacing w:after="120"/>
        <w:ind w:left="994" w:hanging="630"/>
      </w:pPr>
      <w:r>
        <w:tab/>
        <w:t>1.  Care must be taken when erecting antennas. Think before you act.</w:t>
      </w:r>
    </w:p>
    <w:p w:rsidR="009508A6" w:rsidRDefault="009508A6" w:rsidP="00DD6DBC">
      <w:pPr>
        <w:spacing w:after="120"/>
        <w:ind w:left="994" w:hanging="630"/>
      </w:pPr>
      <w:r>
        <w:tab/>
        <w:t xml:space="preserve">2.  Examine the area where the antenna is to be erected and avoid dangerous situations. </w:t>
      </w:r>
    </w:p>
    <w:p w:rsidR="009508A6" w:rsidRDefault="009508A6" w:rsidP="00DD6DBC">
      <w:pPr>
        <w:spacing w:after="120"/>
        <w:ind w:left="994" w:hanging="630"/>
      </w:pPr>
      <w:r>
        <w:tab/>
        <w:t>3.  Consider the danger of overhead power lines. Never install an antenna near, under, or over electrical power lines.</w:t>
      </w:r>
    </w:p>
    <w:p w:rsidR="009508A6" w:rsidRDefault="009508A6" w:rsidP="00DD6DBC">
      <w:pPr>
        <w:spacing w:after="120"/>
        <w:ind w:left="994" w:hanging="630"/>
      </w:pPr>
      <w:r>
        <w:tab/>
        <w:t>4.  Install antennas with sufficient help so that towers and antennas do not fall.</w:t>
      </w:r>
    </w:p>
    <w:p w:rsidR="009508A6" w:rsidRDefault="009508A6" w:rsidP="00DD6DBC">
      <w:pPr>
        <w:spacing w:after="120"/>
        <w:ind w:left="994" w:hanging="630"/>
      </w:pPr>
      <w:r>
        <w:tab/>
        <w:t>5.  Wear your hard hat.</w:t>
      </w:r>
    </w:p>
    <w:p w:rsidR="009508A6" w:rsidRDefault="009508A6" w:rsidP="00DD6DBC">
      <w:pPr>
        <w:spacing w:after="120"/>
        <w:ind w:left="994" w:hanging="630"/>
      </w:pPr>
      <w:r>
        <w:tab/>
        <w:t>6.  If you must climb a tower, tree or onto a roof, use your safety harness and belay.</w:t>
      </w:r>
      <w:r>
        <w:tab/>
      </w:r>
    </w:p>
    <w:p w:rsidR="009508A6" w:rsidRDefault="009508A6" w:rsidP="00DD6DBC">
      <w:pPr>
        <w:spacing w:after="120"/>
        <w:ind w:left="994" w:hanging="630"/>
      </w:pPr>
      <w:r>
        <w:tab/>
        <w:t>7.  Do not climb with tools in your hands.</w:t>
      </w:r>
    </w:p>
    <w:p w:rsidR="009508A6" w:rsidRDefault="009508A6" w:rsidP="00DD6DBC">
      <w:pPr>
        <w:spacing w:after="120"/>
        <w:ind w:left="994" w:hanging="630"/>
      </w:pPr>
      <w:r>
        <w:tab/>
        <w:t>8.  Guy wires and stakes should be well marked.</w:t>
      </w:r>
    </w:p>
    <w:p w:rsidR="009508A6" w:rsidRDefault="009508A6" w:rsidP="00DD6DBC">
      <w:pPr>
        <w:spacing w:after="120"/>
        <w:ind w:left="994" w:hanging="630"/>
      </w:pPr>
      <w:r>
        <w:tab/>
        <w:t xml:space="preserve">9.  Consider the potential of hazardous RF exposure. FCC rules require each station to make an assessment of this danger at the station. </w:t>
      </w:r>
    </w:p>
    <w:p w:rsidR="009508A6" w:rsidRDefault="009508A6" w:rsidP="00DD6DBC">
      <w:pPr>
        <w:spacing w:after="120"/>
        <w:ind w:left="994" w:hanging="630"/>
      </w:pPr>
      <w:r>
        <w:tab/>
        <w:t>10. Always install antennas out of reach of persons on the ground, so that people and animals cannot touch them.</w:t>
      </w:r>
    </w:p>
    <w:p w:rsidR="009508A6" w:rsidRDefault="009508A6" w:rsidP="00DD6DBC">
      <w:pPr>
        <w:spacing w:after="120"/>
        <w:ind w:left="994" w:hanging="630"/>
      </w:pPr>
      <w:r>
        <w:tab/>
        <w:t>11. Never transmit when anyone is touching the antenna.</w:t>
      </w:r>
      <w:r>
        <w:tab/>
        <w:t>12. Use the minimum amount of power required to get the message through.</w:t>
      </w:r>
    </w:p>
    <w:p w:rsidR="009508A6" w:rsidRDefault="009508A6" w:rsidP="00DD6DBC">
      <w:pPr>
        <w:spacing w:after="120"/>
        <w:ind w:left="994" w:hanging="630"/>
      </w:pPr>
    </w:p>
    <w:p w:rsidR="009508A6" w:rsidRDefault="009508A6" w:rsidP="00DD6DBC">
      <w:pPr>
        <w:spacing w:after="120"/>
        <w:ind w:left="994" w:hanging="270"/>
        <w:rPr>
          <w:b/>
        </w:rPr>
      </w:pPr>
      <w:r>
        <w:rPr>
          <w:b/>
        </w:rPr>
        <w:t>Transceiver Safety:</w:t>
      </w:r>
    </w:p>
    <w:p w:rsidR="009508A6" w:rsidRDefault="009508A6" w:rsidP="00DD6DBC">
      <w:pPr>
        <w:spacing w:after="120"/>
        <w:ind w:left="994" w:hanging="630"/>
      </w:pPr>
      <w:r>
        <w:tab/>
        <w:t>1.  Turn off power to circuits before working on them.</w:t>
      </w:r>
    </w:p>
    <w:p w:rsidR="009508A6" w:rsidRDefault="009508A6" w:rsidP="00DD6DBC">
      <w:pPr>
        <w:spacing w:after="120"/>
        <w:ind w:left="994" w:hanging="630"/>
      </w:pPr>
      <w:r>
        <w:tab/>
        <w:t>2.  Never allow anyone else to switch power on or off for you while working on equipment.</w:t>
      </w:r>
    </w:p>
    <w:p w:rsidR="009508A6" w:rsidRDefault="009508A6" w:rsidP="00DD6DBC">
      <w:pPr>
        <w:spacing w:after="120"/>
        <w:ind w:left="994" w:hanging="630"/>
      </w:pPr>
      <w:r>
        <w:tab/>
        <w:t>3.  Do not troubleshoot communications equipment when you are tired.</w:t>
      </w:r>
    </w:p>
    <w:p w:rsidR="009508A6" w:rsidRDefault="009508A6" w:rsidP="00DD6DBC">
      <w:pPr>
        <w:spacing w:after="120"/>
        <w:ind w:left="994" w:hanging="630"/>
      </w:pPr>
      <w:r>
        <w:tab/>
        <w:t>4.  Always refer adjustments of internal radio components to qualified personnel.</w:t>
      </w:r>
    </w:p>
    <w:p w:rsidR="009508A6" w:rsidRDefault="009508A6" w:rsidP="00DD6DBC">
      <w:pPr>
        <w:spacing w:after="120"/>
        <w:ind w:left="994" w:hanging="630"/>
      </w:pPr>
      <w:r>
        <w:tab/>
        <w:t>5.  Do not operate during lightning storms. Disconnect the antenna feed lines from the equipment and attach them to ground. Turn off the radios. Disconnect from power.</w:t>
      </w:r>
    </w:p>
    <w:p w:rsidR="009508A6" w:rsidRDefault="009508A6" w:rsidP="00DD6DBC">
      <w:pPr>
        <w:spacing w:after="120"/>
        <w:ind w:left="994" w:hanging="630"/>
      </w:pPr>
      <w:r>
        <w:tab/>
        <w:t>6.  Know your equipment.</w:t>
      </w:r>
      <w:r>
        <w:tab/>
      </w:r>
      <w:r>
        <w:tab/>
      </w:r>
      <w:r>
        <w:tab/>
      </w:r>
      <w:r>
        <w:tab/>
      </w:r>
      <w:r>
        <w:tab/>
      </w:r>
      <w:r>
        <w:tab/>
      </w:r>
      <w:r>
        <w:tab/>
      </w:r>
      <w:r>
        <w:tab/>
      </w:r>
      <w:r>
        <w:tab/>
      </w:r>
      <w:r>
        <w:tab/>
        <w:t xml:space="preserve">        </w:t>
      </w:r>
    </w:p>
    <w:p w:rsidR="00F82772" w:rsidRDefault="00F82772" w:rsidP="00BD0569"/>
    <w:p w:rsidR="006D29E4" w:rsidRDefault="006D29E4" w:rsidP="00BD0569"/>
    <w:p w:rsidR="006D29E4" w:rsidRPr="006D29E4" w:rsidRDefault="006D29E4" w:rsidP="006D29E4">
      <w:pPr>
        <w:spacing w:after="120"/>
        <w:rPr>
          <w:b/>
          <w:sz w:val="28"/>
          <w:szCs w:val="28"/>
          <w:u w:val="single"/>
        </w:rPr>
      </w:pPr>
      <w:r>
        <w:rPr>
          <w:b/>
          <w:sz w:val="28"/>
          <w:szCs w:val="28"/>
          <w:u w:val="single"/>
        </w:rPr>
        <w:t>10</w:t>
      </w:r>
      <w:r w:rsidRPr="006D29E4">
        <w:rPr>
          <w:b/>
          <w:sz w:val="28"/>
          <w:szCs w:val="28"/>
          <w:u w:val="single"/>
        </w:rPr>
        <w:t>.</w:t>
      </w:r>
      <w:r>
        <w:rPr>
          <w:b/>
          <w:sz w:val="28"/>
          <w:szCs w:val="28"/>
          <w:u w:val="single"/>
        </w:rPr>
        <w:t xml:space="preserve"> </w:t>
      </w:r>
      <w:r w:rsidRPr="006D29E4">
        <w:rPr>
          <w:b/>
          <w:sz w:val="28"/>
          <w:szCs w:val="28"/>
          <w:u w:val="single"/>
        </w:rPr>
        <w:t xml:space="preserve"> CHAPLAINCY</w:t>
      </w:r>
    </w:p>
    <w:p w:rsidR="006D29E4" w:rsidRDefault="006D29E4" w:rsidP="006F17B9">
      <w:pPr>
        <w:numPr>
          <w:ilvl w:val="0"/>
          <w:numId w:val="131"/>
        </w:numPr>
        <w:spacing w:after="120"/>
      </w:pPr>
      <w:r>
        <w:t>Ensure that you are accompanied when you go into the field.</w:t>
      </w:r>
    </w:p>
    <w:p w:rsidR="006D29E4" w:rsidRDefault="006D29E4" w:rsidP="006F17B9">
      <w:pPr>
        <w:numPr>
          <w:ilvl w:val="0"/>
          <w:numId w:val="131"/>
        </w:numPr>
        <w:spacing w:after="120"/>
      </w:pPr>
      <w:r>
        <w:t>Follow the guidelines in the section on building entry Specific, 3.f.</w:t>
      </w:r>
    </w:p>
    <w:p w:rsidR="006D29E4" w:rsidRPr="00853777" w:rsidRDefault="006D29E4" w:rsidP="006F17B9">
      <w:pPr>
        <w:numPr>
          <w:ilvl w:val="0"/>
          <w:numId w:val="131"/>
        </w:numPr>
        <w:spacing w:after="120"/>
        <w:rPr>
          <w:u w:val="single"/>
        </w:rPr>
      </w:pPr>
      <w:r>
        <w:t>Follow PPE guidelines in basic section 2.</w:t>
      </w:r>
    </w:p>
    <w:p w:rsidR="006D29E4" w:rsidRPr="00853777" w:rsidRDefault="006D29E4" w:rsidP="006F17B9">
      <w:pPr>
        <w:numPr>
          <w:ilvl w:val="0"/>
          <w:numId w:val="131"/>
        </w:numPr>
        <w:spacing w:after="120"/>
        <w:rPr>
          <w:u w:val="single"/>
        </w:rPr>
      </w:pPr>
      <w:r>
        <w:t>Ensure that you are wearing the appropriate PPE guidance for the area you are involved in.</w:t>
      </w:r>
    </w:p>
    <w:p w:rsidR="006D29E4" w:rsidRDefault="006D29E4" w:rsidP="006F17B9">
      <w:pPr>
        <w:numPr>
          <w:ilvl w:val="0"/>
          <w:numId w:val="131"/>
        </w:numPr>
        <w:spacing w:after="120"/>
        <w:rPr>
          <w:u w:val="single"/>
        </w:rPr>
      </w:pPr>
      <w:r>
        <w:t xml:space="preserve">Check with Blue Hat or Crew Chief to make sure your have the necessary protection. </w:t>
      </w:r>
    </w:p>
    <w:p w:rsidR="006D29E4" w:rsidRDefault="006D29E4" w:rsidP="006D29E4"/>
    <w:p w:rsidR="006D29E4" w:rsidRDefault="006D29E4" w:rsidP="006D29E4"/>
    <w:p w:rsidR="006D29E4" w:rsidRPr="006D29E4" w:rsidRDefault="006D29E4" w:rsidP="006D29E4">
      <w:pPr>
        <w:spacing w:after="120"/>
        <w:rPr>
          <w:b/>
          <w:sz w:val="28"/>
          <w:szCs w:val="28"/>
          <w:u w:val="single"/>
        </w:rPr>
      </w:pPr>
      <w:r w:rsidRPr="006D29E4">
        <w:rPr>
          <w:b/>
          <w:sz w:val="28"/>
          <w:szCs w:val="28"/>
          <w:u w:val="single"/>
        </w:rPr>
        <w:t>11. SHOWER</w:t>
      </w:r>
      <w:r w:rsidR="00A6095E">
        <w:rPr>
          <w:b/>
          <w:sz w:val="28"/>
          <w:szCs w:val="28"/>
          <w:u w:val="single"/>
        </w:rPr>
        <w:t xml:space="preserve"> </w:t>
      </w:r>
      <w:r w:rsidRPr="006D29E4">
        <w:rPr>
          <w:b/>
          <w:sz w:val="28"/>
          <w:szCs w:val="28"/>
          <w:u w:val="single"/>
        </w:rPr>
        <w:t>/</w:t>
      </w:r>
      <w:r w:rsidR="00A6095E">
        <w:rPr>
          <w:b/>
          <w:sz w:val="28"/>
          <w:szCs w:val="28"/>
          <w:u w:val="single"/>
        </w:rPr>
        <w:t xml:space="preserve"> </w:t>
      </w:r>
      <w:r w:rsidRPr="006D29E4">
        <w:rPr>
          <w:b/>
          <w:sz w:val="28"/>
          <w:szCs w:val="28"/>
          <w:u w:val="single"/>
        </w:rPr>
        <w:t>LAUNDRY</w:t>
      </w:r>
    </w:p>
    <w:p w:rsidR="006D29E4" w:rsidRDefault="006D29E4" w:rsidP="006F17B9">
      <w:pPr>
        <w:numPr>
          <w:ilvl w:val="0"/>
          <w:numId w:val="132"/>
        </w:numPr>
        <w:spacing w:after="120"/>
      </w:pPr>
      <w:r>
        <w:t>Follow propane guidelines in Shower Laundry Manual.</w:t>
      </w:r>
    </w:p>
    <w:p w:rsidR="006D29E4" w:rsidRDefault="006D29E4" w:rsidP="006F17B9">
      <w:pPr>
        <w:numPr>
          <w:ilvl w:val="0"/>
          <w:numId w:val="132"/>
        </w:numPr>
        <w:spacing w:after="120"/>
      </w:pPr>
      <w:r>
        <w:t>Follow setup and dismantling guidelines in Shower Laundry Manual.</w:t>
      </w:r>
    </w:p>
    <w:p w:rsidR="006D29E4" w:rsidRDefault="006D29E4" w:rsidP="006F17B9">
      <w:pPr>
        <w:numPr>
          <w:ilvl w:val="0"/>
          <w:numId w:val="132"/>
        </w:numPr>
        <w:spacing w:after="120"/>
      </w:pPr>
      <w:r>
        <w:t>Follow electrical guidelines in Shower Laundry Manual.</w:t>
      </w:r>
    </w:p>
    <w:p w:rsidR="006D29E4" w:rsidRDefault="006D29E4" w:rsidP="006F17B9">
      <w:pPr>
        <w:numPr>
          <w:ilvl w:val="0"/>
          <w:numId w:val="132"/>
        </w:numPr>
        <w:spacing w:after="120"/>
        <w:rPr>
          <w:b/>
        </w:rPr>
      </w:pPr>
      <w:r>
        <w:t>Follow tent and awning guidelines in Shower Laundry Manual.</w:t>
      </w:r>
    </w:p>
    <w:p w:rsidR="006D29E4" w:rsidRPr="006D29E4" w:rsidRDefault="006D29E4" w:rsidP="006D29E4">
      <w:pPr>
        <w:rPr>
          <w:sz w:val="28"/>
          <w:szCs w:val="28"/>
          <w:u w:val="single"/>
        </w:rPr>
      </w:pPr>
      <w:r>
        <w:rPr>
          <w:b/>
          <w:sz w:val="28"/>
          <w:szCs w:val="28"/>
          <w:u w:val="single"/>
        </w:rPr>
        <w:t>12</w:t>
      </w:r>
      <w:r w:rsidRPr="006D29E4">
        <w:rPr>
          <w:b/>
          <w:sz w:val="28"/>
          <w:szCs w:val="28"/>
          <w:u w:val="single"/>
        </w:rPr>
        <w:t>. ADMINISTRATIVE UNIT</w:t>
      </w:r>
    </w:p>
    <w:p w:rsidR="006D29E4" w:rsidRDefault="006D29E4" w:rsidP="006D29E4">
      <w:r>
        <w:t xml:space="preserve">      </w:t>
      </w:r>
      <w:r>
        <w:tab/>
        <w:t>1.  Follow guidelines for building entry in Specific section 3.f.</w:t>
      </w:r>
    </w:p>
    <w:p w:rsidR="006D29E4" w:rsidRDefault="006D29E4" w:rsidP="006D29E4"/>
    <w:p w:rsidR="006D29E4" w:rsidRDefault="006D29E4" w:rsidP="006D29E4"/>
    <w:p w:rsidR="006D29E4" w:rsidRDefault="006D29E4" w:rsidP="006D29E4">
      <w:pPr>
        <w:rPr>
          <w:b/>
          <w:sz w:val="28"/>
          <w:szCs w:val="28"/>
          <w:u w:val="single"/>
        </w:rPr>
      </w:pPr>
      <w:r>
        <w:rPr>
          <w:b/>
          <w:sz w:val="28"/>
          <w:szCs w:val="28"/>
          <w:u w:val="single"/>
        </w:rPr>
        <w:t>13</w:t>
      </w:r>
      <w:r w:rsidRPr="006D29E4">
        <w:rPr>
          <w:b/>
          <w:sz w:val="28"/>
          <w:szCs w:val="28"/>
          <w:u w:val="single"/>
        </w:rPr>
        <w:t xml:space="preserve">. </w:t>
      </w:r>
      <w:r>
        <w:rPr>
          <w:b/>
          <w:sz w:val="28"/>
          <w:szCs w:val="28"/>
          <w:u w:val="single"/>
        </w:rPr>
        <w:t xml:space="preserve"> INTERNATIONAL SEARCH AND RESCUE</w:t>
      </w:r>
    </w:p>
    <w:p w:rsidR="006D29E4" w:rsidRPr="006D29E4" w:rsidRDefault="006D29E4" w:rsidP="006D29E4">
      <w:pPr>
        <w:ind w:firstLine="720"/>
        <w:rPr>
          <w:b/>
          <w:sz w:val="28"/>
          <w:szCs w:val="28"/>
          <w:u w:val="single"/>
        </w:rPr>
      </w:pPr>
      <w:r w:rsidRPr="006D29E4">
        <w:t xml:space="preserve"> Under development, follow guidance provided in training.</w:t>
      </w:r>
    </w:p>
    <w:p w:rsidR="006D29E4" w:rsidRDefault="006D29E4" w:rsidP="006D29E4"/>
    <w:p w:rsidR="006D29E4" w:rsidRPr="006D29E4" w:rsidRDefault="006D29E4" w:rsidP="006D29E4">
      <w:r w:rsidRPr="006D29E4">
        <w:tab/>
      </w:r>
      <w:r w:rsidRPr="006D29E4">
        <w:tab/>
      </w:r>
    </w:p>
    <w:p w:rsidR="006D29E4" w:rsidRPr="006D29E4" w:rsidRDefault="006D29E4" w:rsidP="006D29E4">
      <w:pPr>
        <w:rPr>
          <w:sz w:val="28"/>
          <w:szCs w:val="28"/>
        </w:rPr>
      </w:pPr>
      <w:r w:rsidRPr="006D29E4">
        <w:rPr>
          <w:b/>
          <w:sz w:val="28"/>
          <w:szCs w:val="28"/>
          <w:u w:val="single"/>
        </w:rPr>
        <w:t>14.  MAINTENANCE</w:t>
      </w:r>
    </w:p>
    <w:p w:rsidR="006D29E4" w:rsidRPr="006D29E4" w:rsidRDefault="006D29E4" w:rsidP="006D29E4">
      <w:pPr>
        <w:ind w:left="360"/>
      </w:pPr>
      <w:r w:rsidRPr="006D29E4">
        <w:t xml:space="preserve">         Under development, follow guidance provided in training.</w:t>
      </w:r>
    </w:p>
    <w:p w:rsidR="006D29E4" w:rsidRDefault="006D29E4" w:rsidP="006D29E4">
      <w:pPr>
        <w:rPr>
          <w:b/>
          <w:u w:val="single"/>
        </w:rPr>
      </w:pPr>
    </w:p>
    <w:p w:rsidR="006D29E4" w:rsidRPr="006D29E4" w:rsidRDefault="006D29E4" w:rsidP="006D29E4">
      <w:pPr>
        <w:rPr>
          <w:b/>
          <w:u w:val="single"/>
        </w:rPr>
      </w:pPr>
    </w:p>
    <w:p w:rsidR="006D29E4" w:rsidRPr="006D29E4" w:rsidRDefault="006D29E4" w:rsidP="006D29E4">
      <w:pPr>
        <w:rPr>
          <w:sz w:val="28"/>
          <w:szCs w:val="28"/>
        </w:rPr>
      </w:pPr>
      <w:r w:rsidRPr="006D29E4">
        <w:rPr>
          <w:b/>
          <w:sz w:val="28"/>
          <w:szCs w:val="28"/>
          <w:u w:val="single"/>
        </w:rPr>
        <w:t>15.  MEDICAL  RESERVE CORP</w:t>
      </w:r>
    </w:p>
    <w:p w:rsidR="006D29E4" w:rsidRPr="006D29E4" w:rsidRDefault="006D29E4" w:rsidP="006F17B9">
      <w:pPr>
        <w:numPr>
          <w:ilvl w:val="0"/>
          <w:numId w:val="133"/>
        </w:numPr>
        <w:spacing w:after="120"/>
      </w:pPr>
      <w:r w:rsidRPr="006D29E4">
        <w:t xml:space="preserve"> Follow universal precautions</w:t>
      </w:r>
    </w:p>
    <w:p w:rsidR="006D29E4" w:rsidRPr="006D29E4" w:rsidRDefault="006D29E4" w:rsidP="006F17B9">
      <w:pPr>
        <w:numPr>
          <w:ilvl w:val="1"/>
          <w:numId w:val="133"/>
        </w:numPr>
        <w:spacing w:after="120"/>
      </w:pPr>
      <w:r w:rsidRPr="006D29E4">
        <w:t>Wash hands before and after each medical procedure (may use a waterless hand cleaner)</w:t>
      </w:r>
    </w:p>
    <w:p w:rsidR="006D29E4" w:rsidRPr="006D29E4" w:rsidRDefault="006D29E4" w:rsidP="006F17B9">
      <w:pPr>
        <w:numPr>
          <w:ilvl w:val="1"/>
          <w:numId w:val="133"/>
        </w:numPr>
        <w:spacing w:after="120"/>
      </w:pPr>
      <w:r w:rsidRPr="006D29E4">
        <w:t>Wear gloves whenever there is a possibility of coming in contact with blood or other potentially infectious materials (body fluids and tissues)</w:t>
      </w:r>
    </w:p>
    <w:p w:rsidR="006D29E4" w:rsidRPr="006D29E4" w:rsidRDefault="006D29E4" w:rsidP="006F17B9">
      <w:pPr>
        <w:numPr>
          <w:ilvl w:val="1"/>
          <w:numId w:val="133"/>
        </w:numPr>
        <w:spacing w:after="120"/>
      </w:pPr>
      <w:r w:rsidRPr="006D29E4">
        <w:t>Wear full-body gowns whenever there is a possibility of blood splashing onto the rescuer (although only normally worn in surgery)</w:t>
      </w:r>
    </w:p>
    <w:p w:rsidR="006D29E4" w:rsidRPr="006D29E4" w:rsidRDefault="006D29E4" w:rsidP="006F17B9">
      <w:pPr>
        <w:numPr>
          <w:ilvl w:val="1"/>
          <w:numId w:val="133"/>
        </w:numPr>
        <w:spacing w:after="120"/>
      </w:pPr>
      <w:r>
        <w:t xml:space="preserve"> </w:t>
      </w:r>
      <w:r w:rsidRPr="006D29E4">
        <w:t>Dispose of all contaminated sharp objects in an appropriate puncture-proof container</w:t>
      </w:r>
    </w:p>
    <w:p w:rsidR="006D29E4" w:rsidRPr="006D29E4" w:rsidRDefault="006D29E4" w:rsidP="006F17B9">
      <w:pPr>
        <w:numPr>
          <w:ilvl w:val="1"/>
          <w:numId w:val="133"/>
        </w:numPr>
        <w:spacing w:after="120"/>
      </w:pPr>
      <w:r>
        <w:t xml:space="preserve"> </w:t>
      </w:r>
      <w:r w:rsidRPr="006D29E4">
        <w:t>Dispose of all contained personal protective equipment in an appropriate container marked for bio-hazardous waste</w:t>
      </w:r>
    </w:p>
    <w:p w:rsidR="006D29E4" w:rsidRPr="006D29E4" w:rsidRDefault="006D29E4" w:rsidP="006D29E4">
      <w:pPr>
        <w:spacing w:after="120"/>
        <w:ind w:left="720"/>
      </w:pPr>
      <w:r w:rsidRPr="006D29E4">
        <w:t>2 .Ensure that you dispose of sharps objects appropriately, do not try to recap a needle.</w:t>
      </w:r>
    </w:p>
    <w:p w:rsidR="006D29E4" w:rsidRDefault="006D29E4" w:rsidP="00D731EC"/>
    <w:p w:rsidR="00D731EC" w:rsidRPr="006D29E4" w:rsidRDefault="00D731EC" w:rsidP="00D731EC"/>
    <w:p w:rsidR="006D29E4" w:rsidRPr="006D29E4" w:rsidRDefault="00D731EC" w:rsidP="006D29E4">
      <w:pPr>
        <w:rPr>
          <w:b/>
          <w:sz w:val="28"/>
          <w:szCs w:val="28"/>
          <w:u w:val="single"/>
        </w:rPr>
      </w:pPr>
      <w:r w:rsidRPr="00D731EC">
        <w:rPr>
          <w:b/>
          <w:sz w:val="28"/>
          <w:szCs w:val="28"/>
          <w:u w:val="single"/>
        </w:rPr>
        <w:t xml:space="preserve">16.  </w:t>
      </w:r>
      <w:r w:rsidR="006D29E4" w:rsidRPr="006D29E4">
        <w:rPr>
          <w:b/>
          <w:sz w:val="28"/>
          <w:szCs w:val="28"/>
          <w:u w:val="single"/>
        </w:rPr>
        <w:t>CREW CHIEF</w:t>
      </w:r>
    </w:p>
    <w:p w:rsidR="006D29E4" w:rsidRPr="006D29E4" w:rsidRDefault="006D29E4" w:rsidP="006F17B9">
      <w:pPr>
        <w:numPr>
          <w:ilvl w:val="0"/>
          <w:numId w:val="134"/>
        </w:numPr>
      </w:pPr>
      <w:r w:rsidRPr="006D29E4">
        <w:t>Follow guidance provide</w:t>
      </w:r>
      <w:r w:rsidR="00EF5F82">
        <w:t>d</w:t>
      </w:r>
      <w:r w:rsidRPr="006D29E4">
        <w:t xml:space="preserve"> in the training manual, </w:t>
      </w:r>
    </w:p>
    <w:p w:rsidR="006D29E4" w:rsidRPr="006D29E4" w:rsidRDefault="006D29E4" w:rsidP="006F17B9">
      <w:pPr>
        <w:numPr>
          <w:ilvl w:val="0"/>
          <w:numId w:val="134"/>
        </w:numPr>
      </w:pPr>
      <w:r w:rsidRPr="006D29E4">
        <w:t>Set example for your team in wearing the appropriate PPE</w:t>
      </w:r>
    </w:p>
    <w:p w:rsidR="006D29E4" w:rsidRDefault="006D29E4" w:rsidP="00D731EC"/>
    <w:p w:rsidR="00D731EC" w:rsidRPr="006D29E4" w:rsidRDefault="00D731EC" w:rsidP="00D731EC"/>
    <w:p w:rsidR="006D29E4" w:rsidRPr="006D29E4" w:rsidRDefault="00D731EC" w:rsidP="00D731EC">
      <w:pPr>
        <w:rPr>
          <w:b/>
          <w:sz w:val="28"/>
          <w:szCs w:val="28"/>
          <w:u w:val="single"/>
        </w:rPr>
      </w:pPr>
      <w:r w:rsidRPr="00D731EC">
        <w:rPr>
          <w:b/>
          <w:sz w:val="28"/>
          <w:szCs w:val="28"/>
          <w:u w:val="single"/>
        </w:rPr>
        <w:t xml:space="preserve">17.  </w:t>
      </w:r>
      <w:r w:rsidR="006D29E4" w:rsidRPr="006D29E4">
        <w:rPr>
          <w:b/>
          <w:sz w:val="28"/>
          <w:szCs w:val="28"/>
          <w:u w:val="single"/>
        </w:rPr>
        <w:t>POINT OF DELIVERY (POD)</w:t>
      </w:r>
    </w:p>
    <w:p w:rsidR="006D29E4" w:rsidRDefault="006D29E4" w:rsidP="006F17B9">
      <w:pPr>
        <w:numPr>
          <w:ilvl w:val="0"/>
          <w:numId w:val="135"/>
        </w:numPr>
      </w:pPr>
      <w:r w:rsidRPr="006D29E4">
        <w:t xml:space="preserve">  Follow guidance provided in training manual.</w:t>
      </w:r>
    </w:p>
    <w:p w:rsidR="00D731EC" w:rsidRDefault="00D731EC" w:rsidP="00D731EC"/>
    <w:p w:rsidR="00D731EC" w:rsidRPr="006D29E4" w:rsidRDefault="00D731EC" w:rsidP="00D731EC"/>
    <w:p w:rsidR="006D29E4" w:rsidRPr="006D29E4" w:rsidRDefault="00D731EC" w:rsidP="00D731EC">
      <w:pPr>
        <w:rPr>
          <w:b/>
          <w:sz w:val="28"/>
          <w:szCs w:val="28"/>
          <w:u w:val="single"/>
        </w:rPr>
      </w:pPr>
      <w:r w:rsidRPr="00D731EC">
        <w:rPr>
          <w:b/>
          <w:sz w:val="28"/>
          <w:szCs w:val="28"/>
          <w:u w:val="single"/>
        </w:rPr>
        <w:t xml:space="preserve">18.  </w:t>
      </w:r>
      <w:r w:rsidR="006D29E4" w:rsidRPr="006D29E4">
        <w:rPr>
          <w:b/>
          <w:sz w:val="28"/>
          <w:szCs w:val="28"/>
          <w:u w:val="single"/>
        </w:rPr>
        <w:t>MOBIL</w:t>
      </w:r>
      <w:r w:rsidRPr="00D731EC">
        <w:rPr>
          <w:b/>
          <w:sz w:val="28"/>
          <w:szCs w:val="28"/>
          <w:u w:val="single"/>
        </w:rPr>
        <w:t>E</w:t>
      </w:r>
      <w:r w:rsidR="006D29E4" w:rsidRPr="006D29E4">
        <w:rPr>
          <w:b/>
          <w:sz w:val="28"/>
          <w:szCs w:val="28"/>
          <w:u w:val="single"/>
        </w:rPr>
        <w:t xml:space="preserve"> HOSPITAL UNIT</w:t>
      </w:r>
    </w:p>
    <w:p w:rsidR="006D29E4" w:rsidRPr="006D29E4" w:rsidRDefault="006D29E4" w:rsidP="006D29E4">
      <w:pPr>
        <w:ind w:left="367" w:firstLine="1"/>
      </w:pPr>
      <w:r w:rsidRPr="006D29E4">
        <w:t xml:space="preserve">       1, Under development, follow guidance provided in training.</w:t>
      </w:r>
    </w:p>
    <w:p w:rsidR="006D29E4" w:rsidRDefault="006D29E4" w:rsidP="00D731EC">
      <w:pPr>
        <w:rPr>
          <w:b/>
          <w:u w:val="single"/>
        </w:rPr>
      </w:pPr>
    </w:p>
    <w:p w:rsidR="00D731EC" w:rsidRDefault="00D731EC" w:rsidP="00D731EC">
      <w:pPr>
        <w:rPr>
          <w:b/>
          <w:u w:val="single"/>
        </w:rPr>
      </w:pPr>
    </w:p>
    <w:p w:rsidR="00EF2F05" w:rsidRDefault="00EF2F05" w:rsidP="00D731EC">
      <w:pPr>
        <w:rPr>
          <w:b/>
          <w:u w:val="single"/>
        </w:rPr>
      </w:pPr>
    </w:p>
    <w:p w:rsidR="00EF2F05" w:rsidRDefault="00EF2F05" w:rsidP="00D731EC">
      <w:pPr>
        <w:rPr>
          <w:b/>
          <w:u w:val="single"/>
        </w:rPr>
      </w:pPr>
    </w:p>
    <w:p w:rsidR="00EF2F05" w:rsidRPr="006D29E4" w:rsidRDefault="00EF2F05" w:rsidP="00D731EC">
      <w:pPr>
        <w:rPr>
          <w:b/>
          <w:u w:val="single"/>
        </w:rPr>
      </w:pPr>
    </w:p>
    <w:p w:rsidR="006D29E4" w:rsidRPr="006D29E4" w:rsidRDefault="00D731EC" w:rsidP="00D731EC">
      <w:pPr>
        <w:rPr>
          <w:b/>
          <w:sz w:val="28"/>
          <w:szCs w:val="28"/>
          <w:u w:val="single"/>
        </w:rPr>
      </w:pPr>
      <w:r w:rsidRPr="00D731EC">
        <w:rPr>
          <w:b/>
          <w:sz w:val="28"/>
          <w:szCs w:val="28"/>
          <w:u w:val="single"/>
        </w:rPr>
        <w:t xml:space="preserve">19.  </w:t>
      </w:r>
      <w:r w:rsidR="006D29E4" w:rsidRPr="006D29E4">
        <w:rPr>
          <w:b/>
          <w:sz w:val="28"/>
          <w:szCs w:val="28"/>
          <w:u w:val="single"/>
        </w:rPr>
        <w:t>DRIVERS</w:t>
      </w:r>
    </w:p>
    <w:p w:rsidR="00EF2F05" w:rsidRDefault="00EF2F05" w:rsidP="006D29E4">
      <w:r>
        <w:tab/>
      </w:r>
    </w:p>
    <w:p w:rsidR="00EF2F05" w:rsidRDefault="00EF2F05" w:rsidP="00A40C7B">
      <w:pPr>
        <w:pStyle w:val="ListParagraph"/>
        <w:numPr>
          <w:ilvl w:val="0"/>
          <w:numId w:val="167"/>
        </w:numPr>
      </w:pPr>
      <w:r>
        <w:t xml:space="preserve">LOCATING EQUIPMENT ON A TRAINING SITE OR A </w:t>
      </w:r>
      <w:r w:rsidRPr="00EF2F05">
        <w:rPr>
          <w:b/>
        </w:rPr>
        <w:t>DROC</w:t>
      </w:r>
      <w:r>
        <w:t xml:space="preserve"> SITE</w:t>
      </w:r>
    </w:p>
    <w:p w:rsidR="00EF2F05" w:rsidRDefault="00EF2F05" w:rsidP="00EF2F05"/>
    <w:p w:rsidR="00EF2F05" w:rsidRDefault="00EF2F05" w:rsidP="00EF2F05">
      <w:pPr>
        <w:pStyle w:val="ListParagraph"/>
        <w:numPr>
          <w:ilvl w:val="0"/>
          <w:numId w:val="117"/>
        </w:numPr>
        <w:spacing w:after="120"/>
        <w:contextualSpacing w:val="0"/>
      </w:pPr>
      <w:r>
        <w:t>It has been decided between the Volunteer Safety Officer and the Driver Team Leader that the following procedure will be followed:</w:t>
      </w:r>
    </w:p>
    <w:p w:rsidR="00EF2F05" w:rsidRDefault="00EF2F05" w:rsidP="00A40C7B">
      <w:pPr>
        <w:pStyle w:val="ListParagraph"/>
        <w:numPr>
          <w:ilvl w:val="0"/>
          <w:numId w:val="168"/>
        </w:numPr>
        <w:spacing w:after="120"/>
        <w:contextualSpacing w:val="0"/>
      </w:pPr>
      <w:r>
        <w:t xml:space="preserve">The Driver upon arrival will check with the Logistics Officer to determine where the trailer or load needs to be spotted.  </w:t>
      </w:r>
    </w:p>
    <w:p w:rsidR="00EF2F05" w:rsidRDefault="00EF2F05" w:rsidP="00A40C7B">
      <w:pPr>
        <w:pStyle w:val="ListParagraph"/>
        <w:numPr>
          <w:ilvl w:val="0"/>
          <w:numId w:val="168"/>
        </w:numPr>
        <w:spacing w:after="120"/>
        <w:contextualSpacing w:val="0"/>
      </w:pPr>
      <w:r>
        <w:t xml:space="preserve">The Driver will take direction on location from the Logistics Officer and will use spotters to help him, preferably two (other drivers would be best due to experience).  </w:t>
      </w:r>
    </w:p>
    <w:p w:rsidR="00EF2F05" w:rsidRDefault="00EF2F05" w:rsidP="00A40C7B">
      <w:pPr>
        <w:pStyle w:val="ListParagraph"/>
        <w:numPr>
          <w:ilvl w:val="0"/>
          <w:numId w:val="168"/>
        </w:numPr>
        <w:spacing w:after="120"/>
        <w:contextualSpacing w:val="0"/>
      </w:pPr>
      <w:r>
        <w:t xml:space="preserve">No radio is necessary in the cab, however, spotters could utilize radios for themselves and for contact with Logistics personnel.  </w:t>
      </w:r>
    </w:p>
    <w:p w:rsidR="00EF2F05" w:rsidRDefault="00EF2F05" w:rsidP="00A40C7B">
      <w:pPr>
        <w:pStyle w:val="ListParagraph"/>
        <w:numPr>
          <w:ilvl w:val="0"/>
          <w:numId w:val="168"/>
        </w:numPr>
        <w:spacing w:after="120"/>
        <w:contextualSpacing w:val="0"/>
      </w:pPr>
      <w:r>
        <w:t>The spotting area should be clear of onlookers.</w:t>
      </w:r>
    </w:p>
    <w:p w:rsidR="00BD0569" w:rsidRPr="00BD0569" w:rsidRDefault="00BD0569" w:rsidP="00EF2F05">
      <w:pPr>
        <w:spacing w:after="120"/>
      </w:pPr>
    </w:p>
    <w:p w:rsidR="00D731EC" w:rsidRPr="00D731EC" w:rsidRDefault="00D731EC" w:rsidP="00D731EC">
      <w:pPr>
        <w:jc w:val="both"/>
        <w:rPr>
          <w:b/>
          <w:sz w:val="28"/>
          <w:szCs w:val="28"/>
          <w:u w:val="single"/>
        </w:rPr>
      </w:pPr>
      <w:r>
        <w:rPr>
          <w:b/>
          <w:sz w:val="28"/>
          <w:szCs w:val="28"/>
          <w:u w:val="single"/>
        </w:rPr>
        <w:t>20</w:t>
      </w:r>
      <w:r w:rsidRPr="00D731EC">
        <w:rPr>
          <w:b/>
          <w:sz w:val="28"/>
          <w:szCs w:val="28"/>
          <w:u w:val="single"/>
        </w:rPr>
        <w:t xml:space="preserve">. GENERATORS </w:t>
      </w:r>
    </w:p>
    <w:p w:rsidR="00842E5B" w:rsidRDefault="00842E5B" w:rsidP="00842E5B">
      <w:pPr>
        <w:jc w:val="both"/>
        <w:rPr>
          <w:sz w:val="20"/>
          <w:szCs w:val="20"/>
        </w:rPr>
      </w:pPr>
    </w:p>
    <w:p w:rsidR="00D731EC" w:rsidRPr="00842E5B" w:rsidRDefault="00D731EC" w:rsidP="006F17B9">
      <w:pPr>
        <w:pStyle w:val="ListParagraph"/>
        <w:numPr>
          <w:ilvl w:val="0"/>
          <w:numId w:val="117"/>
        </w:numPr>
        <w:jc w:val="both"/>
        <w:rPr>
          <w:b/>
          <w:bCs/>
          <w:u w:val="single"/>
        </w:rPr>
      </w:pPr>
      <w:r w:rsidRPr="00842E5B">
        <w:rPr>
          <w:b/>
          <w:bCs/>
          <w:u w:val="single"/>
        </w:rPr>
        <w:t>GUIDANCE FOR USE OF PORTABLE GENERATORS</w:t>
      </w:r>
    </w:p>
    <w:p w:rsidR="00D731EC" w:rsidRPr="00D731EC" w:rsidRDefault="00D731EC" w:rsidP="00D731EC">
      <w:pPr>
        <w:ind w:left="360"/>
        <w:jc w:val="both"/>
        <w:rPr>
          <w:b/>
          <w:bCs/>
          <w:u w:val="single"/>
        </w:rPr>
      </w:pPr>
    </w:p>
    <w:p w:rsidR="00D731EC" w:rsidRPr="00D731EC" w:rsidRDefault="00D731EC" w:rsidP="00A40C7B">
      <w:pPr>
        <w:pStyle w:val="ListParagraph"/>
        <w:numPr>
          <w:ilvl w:val="0"/>
          <w:numId w:val="137"/>
        </w:numPr>
        <w:spacing w:after="120"/>
        <w:contextualSpacing w:val="0"/>
        <w:rPr>
          <w:bCs/>
        </w:rPr>
      </w:pPr>
      <w:r w:rsidRPr="00D731EC">
        <w:rPr>
          <w:bCs/>
        </w:rPr>
        <w:t>If the generator has not been marked yes or no for grounding or the manufacturer has not provided a ground lug use procedures below.</w:t>
      </w:r>
    </w:p>
    <w:p w:rsidR="00D731EC" w:rsidRPr="00D731EC" w:rsidRDefault="00D731EC" w:rsidP="00A40C7B">
      <w:pPr>
        <w:pStyle w:val="ListParagraph"/>
        <w:numPr>
          <w:ilvl w:val="0"/>
          <w:numId w:val="137"/>
        </w:numPr>
        <w:spacing w:after="120"/>
        <w:contextualSpacing w:val="0"/>
        <w:rPr>
          <w:bCs/>
          <w:u w:val="single"/>
        </w:rPr>
      </w:pPr>
      <w:r w:rsidRPr="00D731EC">
        <w:rPr>
          <w:bCs/>
        </w:rPr>
        <w:t xml:space="preserve">All generators should not travel with gas in the carburetor and preferably not in the gas tank. </w:t>
      </w:r>
    </w:p>
    <w:p w:rsidR="00842E5B" w:rsidRDefault="00842E5B" w:rsidP="003967E9">
      <w:pPr>
        <w:spacing w:after="120"/>
        <w:jc w:val="both"/>
        <w:rPr>
          <w:bCs/>
          <w:u w:val="single"/>
        </w:rPr>
      </w:pPr>
    </w:p>
    <w:p w:rsidR="00D731EC" w:rsidRPr="00842E5B" w:rsidRDefault="00D731EC" w:rsidP="00A40C7B">
      <w:pPr>
        <w:pStyle w:val="ListParagraph"/>
        <w:numPr>
          <w:ilvl w:val="0"/>
          <w:numId w:val="138"/>
        </w:numPr>
        <w:jc w:val="both"/>
        <w:rPr>
          <w:b/>
          <w:u w:val="single"/>
        </w:rPr>
      </w:pPr>
      <w:r w:rsidRPr="00842E5B">
        <w:rPr>
          <w:b/>
          <w:u w:val="single"/>
        </w:rPr>
        <w:t>GUIDANCE FOR UNLABELED GENERATORS OR ONES THAT HAVE NOT BEEN EVALUATED.</w:t>
      </w:r>
    </w:p>
    <w:p w:rsidR="00D731EC" w:rsidRPr="00D731EC" w:rsidRDefault="00D731EC" w:rsidP="00D731EC">
      <w:pPr>
        <w:jc w:val="both"/>
      </w:pPr>
    </w:p>
    <w:p w:rsidR="00D731EC" w:rsidRPr="00D731EC" w:rsidRDefault="00D731EC" w:rsidP="003967E9">
      <w:pPr>
        <w:spacing w:after="120"/>
        <w:ind w:firstLine="720"/>
        <w:jc w:val="both"/>
        <w:rPr>
          <w:b/>
        </w:rPr>
      </w:pPr>
      <w:r w:rsidRPr="00D731EC">
        <w:rPr>
          <w:b/>
        </w:rPr>
        <w:t xml:space="preserve">A. </w:t>
      </w:r>
      <w:r w:rsidRPr="00D731EC">
        <w:rPr>
          <w:b/>
        </w:rPr>
        <w:tab/>
        <w:t>LESS THAN 5 KW</w:t>
      </w:r>
    </w:p>
    <w:p w:rsidR="00D731EC" w:rsidRPr="00D731EC" w:rsidRDefault="00D731EC" w:rsidP="00A40C7B">
      <w:pPr>
        <w:numPr>
          <w:ilvl w:val="0"/>
          <w:numId w:val="136"/>
        </w:numPr>
        <w:spacing w:after="120"/>
        <w:jc w:val="both"/>
      </w:pPr>
      <w:r w:rsidRPr="00D731EC">
        <w:t xml:space="preserve">All generators manufactured after 2002, are required to have the neutral and grounding connector attached (bonded) to the frame. In theory, the outlet on these can be used without the generator being grounded. </w:t>
      </w:r>
    </w:p>
    <w:p w:rsidR="00D731EC" w:rsidRPr="00D731EC" w:rsidRDefault="00D731EC" w:rsidP="00A40C7B">
      <w:pPr>
        <w:numPr>
          <w:ilvl w:val="0"/>
          <w:numId w:val="136"/>
        </w:numPr>
        <w:spacing w:after="120"/>
      </w:pPr>
      <w:r w:rsidRPr="00D731EC">
        <w:t xml:space="preserve">If the manufacturer has a ground connector and instructions to have an earth driven ground… do so. </w:t>
      </w:r>
    </w:p>
    <w:p w:rsidR="00D731EC" w:rsidRPr="00D731EC" w:rsidRDefault="00D731EC" w:rsidP="00A40C7B">
      <w:pPr>
        <w:numPr>
          <w:ilvl w:val="0"/>
          <w:numId w:val="136"/>
        </w:numPr>
        <w:spacing w:after="120"/>
        <w:jc w:val="both"/>
      </w:pPr>
      <w:r w:rsidRPr="00D731EC">
        <w:t>If the generator was made before 2002 and you do not know if the neutral or grounding wire are attached to the frame, unless there is a ground connection and the manufacturer recommends doing so, it would be best not to ground it.</w:t>
      </w:r>
    </w:p>
    <w:p w:rsidR="00D731EC" w:rsidRPr="00D731EC" w:rsidRDefault="00D731EC" w:rsidP="00A40C7B">
      <w:pPr>
        <w:numPr>
          <w:ilvl w:val="0"/>
          <w:numId w:val="136"/>
        </w:numPr>
        <w:spacing w:after="120"/>
        <w:jc w:val="both"/>
      </w:pPr>
      <w:r w:rsidRPr="00D731EC">
        <w:t>Attached are three Federal OSHA fact cards on generator safety. We need to follow the guidance listed.</w:t>
      </w:r>
    </w:p>
    <w:p w:rsidR="00D731EC" w:rsidRPr="00D731EC" w:rsidRDefault="00D731EC" w:rsidP="003967E9">
      <w:pPr>
        <w:spacing w:after="120"/>
        <w:ind w:left="1440"/>
        <w:jc w:val="both"/>
      </w:pPr>
    </w:p>
    <w:p w:rsidR="00D731EC" w:rsidRPr="00D731EC" w:rsidRDefault="00D731EC" w:rsidP="003967E9">
      <w:pPr>
        <w:spacing w:after="120"/>
        <w:ind w:firstLine="720"/>
        <w:jc w:val="both"/>
        <w:rPr>
          <w:b/>
        </w:rPr>
      </w:pPr>
      <w:r w:rsidRPr="00D731EC">
        <w:rPr>
          <w:b/>
        </w:rPr>
        <w:t>B.</w:t>
      </w:r>
      <w:r w:rsidR="00842E5B">
        <w:rPr>
          <w:b/>
        </w:rPr>
        <w:tab/>
      </w:r>
      <w:r w:rsidRPr="00D731EC">
        <w:rPr>
          <w:b/>
        </w:rPr>
        <w:t xml:space="preserve"> MORE THAN 5 KW</w:t>
      </w:r>
    </w:p>
    <w:p w:rsidR="00D731EC" w:rsidRPr="00D731EC" w:rsidRDefault="00D731EC" w:rsidP="003967E9">
      <w:pPr>
        <w:spacing w:after="120"/>
        <w:ind w:left="1440"/>
        <w:jc w:val="both"/>
      </w:pPr>
      <w:r w:rsidRPr="00D731EC">
        <w:t xml:space="preserve">For now follow the manufacturer’s recommendations, unless otherwise specifically advised otherwise. </w:t>
      </w:r>
    </w:p>
    <w:p w:rsidR="00D731EC" w:rsidRPr="00D731EC" w:rsidRDefault="00D731EC" w:rsidP="00D731EC">
      <w:pPr>
        <w:ind w:left="720"/>
        <w:jc w:val="both"/>
      </w:pPr>
    </w:p>
    <w:p w:rsidR="00D731EC" w:rsidRPr="00842E5B" w:rsidRDefault="00D731EC" w:rsidP="00A40C7B">
      <w:pPr>
        <w:pStyle w:val="ListParagraph"/>
        <w:numPr>
          <w:ilvl w:val="0"/>
          <w:numId w:val="138"/>
        </w:numPr>
        <w:jc w:val="both"/>
        <w:rPr>
          <w:b/>
        </w:rPr>
      </w:pPr>
      <w:r w:rsidRPr="00842E5B">
        <w:rPr>
          <w:b/>
          <w:u w:val="single"/>
        </w:rPr>
        <w:t>GUIDELINES FOR EVALUATION WILL BE PROVIDED IN A SEPARATE DOCUMENT</w:t>
      </w:r>
    </w:p>
    <w:p w:rsidR="00D731EC" w:rsidRPr="00D731EC" w:rsidRDefault="00D731EC" w:rsidP="00D731EC">
      <w:pPr>
        <w:ind w:left="720"/>
        <w:jc w:val="both"/>
        <w:rPr>
          <w:b/>
        </w:rPr>
      </w:pPr>
    </w:p>
    <w:p w:rsidR="00D731EC" w:rsidRPr="00842E5B" w:rsidRDefault="00D731EC" w:rsidP="006F17B9">
      <w:pPr>
        <w:pStyle w:val="ListParagraph"/>
        <w:numPr>
          <w:ilvl w:val="0"/>
          <w:numId w:val="127"/>
        </w:numPr>
        <w:jc w:val="both"/>
        <w:rPr>
          <w:b/>
          <w:bCs/>
          <w:u w:val="single"/>
        </w:rPr>
      </w:pPr>
      <w:r w:rsidRPr="00842E5B">
        <w:rPr>
          <w:b/>
          <w:bCs/>
          <w:u w:val="single"/>
        </w:rPr>
        <w:t>FEDERAL OSHA GENERATOR USE GUIDANCE</w:t>
      </w:r>
    </w:p>
    <w:p w:rsidR="00D731EC" w:rsidRPr="00D731EC" w:rsidRDefault="00D731EC" w:rsidP="00D731EC">
      <w:pPr>
        <w:jc w:val="both"/>
      </w:pPr>
    </w:p>
    <w:p w:rsidR="00D731EC" w:rsidRPr="00842E5B" w:rsidRDefault="00D731EC" w:rsidP="003967E9">
      <w:pPr>
        <w:spacing w:after="120"/>
        <w:ind w:left="1440" w:hanging="720"/>
        <w:jc w:val="both"/>
        <w:rPr>
          <w:rFonts w:eastAsia="MS Mincho"/>
          <w:b/>
          <w:bCs/>
        </w:rPr>
      </w:pPr>
      <w:r w:rsidRPr="00842E5B">
        <w:rPr>
          <w:b/>
          <w:bCs/>
        </w:rPr>
        <w:t>A.</w:t>
      </w:r>
      <w:r w:rsidR="00842E5B" w:rsidRPr="00842E5B">
        <w:rPr>
          <w:b/>
          <w:bCs/>
        </w:rPr>
        <w:tab/>
      </w:r>
      <w:r w:rsidRPr="00842E5B">
        <w:rPr>
          <w:rFonts w:eastAsia="MS Mincho"/>
          <w:b/>
          <w:bCs/>
        </w:rPr>
        <w:t>Hazards Associated with Generators &amp; Major Causes of Injuries and Fatalities:</w:t>
      </w:r>
    </w:p>
    <w:p w:rsidR="00D731EC" w:rsidRPr="00D731EC" w:rsidRDefault="00D731EC" w:rsidP="003967E9">
      <w:pPr>
        <w:spacing w:after="120"/>
        <w:jc w:val="both"/>
      </w:pPr>
    </w:p>
    <w:p w:rsidR="00D731EC" w:rsidRPr="00D731EC" w:rsidRDefault="00D731EC" w:rsidP="00A40C7B">
      <w:pPr>
        <w:pStyle w:val="PlainText"/>
        <w:numPr>
          <w:ilvl w:val="0"/>
          <w:numId w:val="139"/>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Shocks and electrocution from improper use of power or accidentally energizing other electrical systems. </w:t>
      </w:r>
    </w:p>
    <w:p w:rsidR="00D731EC" w:rsidRPr="00D731EC" w:rsidRDefault="00D731EC" w:rsidP="00A40C7B">
      <w:pPr>
        <w:pStyle w:val="PlainText"/>
        <w:numPr>
          <w:ilvl w:val="0"/>
          <w:numId w:val="139"/>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Carbon monoxide from a generator’s exhaust. </w:t>
      </w:r>
    </w:p>
    <w:p w:rsidR="00D731EC" w:rsidRPr="00D731EC" w:rsidRDefault="00D731EC" w:rsidP="00A40C7B">
      <w:pPr>
        <w:pStyle w:val="PlainText"/>
        <w:numPr>
          <w:ilvl w:val="0"/>
          <w:numId w:val="139"/>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Fires from improperly refueling a generator or inappropriately storing the fuel for a generator. </w:t>
      </w:r>
    </w:p>
    <w:p w:rsidR="00D731EC" w:rsidRPr="00B6747D" w:rsidRDefault="00D731EC" w:rsidP="00A40C7B">
      <w:pPr>
        <w:pStyle w:val="ListParagraph"/>
        <w:numPr>
          <w:ilvl w:val="0"/>
          <w:numId w:val="139"/>
        </w:numPr>
        <w:spacing w:after="120"/>
        <w:contextualSpacing w:val="0"/>
        <w:jc w:val="both"/>
        <w:rPr>
          <w:b/>
          <w:bCs/>
        </w:rPr>
      </w:pPr>
      <w:r w:rsidRPr="00B6747D">
        <w:rPr>
          <w:rFonts w:eastAsia="MS Mincho"/>
        </w:rPr>
        <w:t>Noise and vibration hazards.</w:t>
      </w:r>
    </w:p>
    <w:p w:rsidR="00D731EC" w:rsidRPr="00D731EC" w:rsidRDefault="00D731EC" w:rsidP="00A40C7B">
      <w:pPr>
        <w:pStyle w:val="PlainText"/>
        <w:numPr>
          <w:ilvl w:val="0"/>
          <w:numId w:val="139"/>
        </w:numPr>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Shocks and electrocution to users from improper use. </w:t>
      </w:r>
    </w:p>
    <w:p w:rsidR="00D731EC" w:rsidRPr="00D731EC" w:rsidRDefault="00D731EC" w:rsidP="00A40C7B">
      <w:pPr>
        <w:pStyle w:val="PlainText"/>
        <w:numPr>
          <w:ilvl w:val="0"/>
          <w:numId w:val="139"/>
        </w:numPr>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Shocks and electrocution to utility workers from improper connection to structures, such as residences, offices, shops and trailers. </w:t>
      </w:r>
    </w:p>
    <w:p w:rsidR="00D731EC" w:rsidRDefault="00D731EC" w:rsidP="00D731EC">
      <w:pPr>
        <w:pStyle w:val="PlainText"/>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ab/>
      </w:r>
    </w:p>
    <w:p w:rsidR="00B6747D" w:rsidRPr="00D731EC" w:rsidRDefault="00B6747D" w:rsidP="00D731EC">
      <w:pPr>
        <w:pStyle w:val="PlainText"/>
        <w:jc w:val="both"/>
        <w:rPr>
          <w:rFonts w:ascii="Times New Roman" w:eastAsia="MS Mincho" w:hAnsi="Times New Roman" w:cs="Times New Roman"/>
          <w:sz w:val="24"/>
          <w:szCs w:val="24"/>
        </w:rPr>
      </w:pPr>
    </w:p>
    <w:p w:rsidR="00D731EC" w:rsidRPr="00B6747D" w:rsidRDefault="00D731EC" w:rsidP="00B6747D">
      <w:pPr>
        <w:pStyle w:val="PlainText"/>
        <w:ind w:firstLine="720"/>
        <w:jc w:val="both"/>
        <w:rPr>
          <w:rFonts w:ascii="Times New Roman" w:eastAsia="MS Mincho" w:hAnsi="Times New Roman" w:cs="Times New Roman"/>
          <w:b/>
          <w:bCs/>
          <w:sz w:val="24"/>
          <w:szCs w:val="24"/>
        </w:rPr>
      </w:pPr>
      <w:r w:rsidRPr="00B6747D">
        <w:rPr>
          <w:rFonts w:ascii="Times New Roman" w:eastAsia="MS Mincho" w:hAnsi="Times New Roman" w:cs="Times New Roman"/>
          <w:b/>
          <w:bCs/>
          <w:sz w:val="24"/>
          <w:szCs w:val="24"/>
        </w:rPr>
        <w:t xml:space="preserve">B. </w:t>
      </w:r>
      <w:r w:rsidR="00B6747D">
        <w:rPr>
          <w:rFonts w:ascii="Times New Roman" w:eastAsia="MS Mincho" w:hAnsi="Times New Roman" w:cs="Times New Roman"/>
          <w:b/>
          <w:bCs/>
          <w:sz w:val="24"/>
          <w:szCs w:val="24"/>
        </w:rPr>
        <w:tab/>
      </w:r>
      <w:r w:rsidRPr="00B6747D">
        <w:rPr>
          <w:rFonts w:ascii="Times New Roman" w:eastAsia="MS Mincho" w:hAnsi="Times New Roman" w:cs="Times New Roman"/>
          <w:b/>
          <w:bCs/>
          <w:sz w:val="24"/>
          <w:szCs w:val="24"/>
        </w:rPr>
        <w:t xml:space="preserve">Safe Work Practices: </w:t>
      </w:r>
    </w:p>
    <w:p w:rsidR="00D731EC" w:rsidRPr="00D731EC" w:rsidRDefault="00D731EC" w:rsidP="00D731EC">
      <w:pPr>
        <w:pStyle w:val="PlainText"/>
        <w:ind w:left="144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 </w:t>
      </w:r>
    </w:p>
    <w:p w:rsidR="00D731EC" w:rsidRPr="00D731EC" w:rsidRDefault="00D731EC" w:rsidP="00A40C7B">
      <w:pPr>
        <w:pStyle w:val="PlainText"/>
        <w:numPr>
          <w:ilvl w:val="0"/>
          <w:numId w:val="140"/>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Maintain and operate portable generators in accordance with the manufacturer’s use and safety instructions. </w:t>
      </w:r>
    </w:p>
    <w:p w:rsidR="00D731EC" w:rsidRPr="00D731EC" w:rsidRDefault="00D731EC" w:rsidP="00A40C7B">
      <w:pPr>
        <w:pStyle w:val="PlainText"/>
        <w:numPr>
          <w:ilvl w:val="0"/>
          <w:numId w:val="140"/>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Never attach a portable generator directly to the electrical system of a structure (home, office or trailer) unless the generator has a properly installed open-transition transfer switch. (WHERE USED AS AN AUTO BACK UP TO KICK ON IN POWER FAILURE) </w:t>
      </w:r>
    </w:p>
    <w:p w:rsidR="00D731EC" w:rsidRPr="00D731EC" w:rsidRDefault="00D731EC" w:rsidP="00A40C7B">
      <w:pPr>
        <w:pStyle w:val="PlainText"/>
        <w:numPr>
          <w:ilvl w:val="0"/>
          <w:numId w:val="140"/>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Always plug electrical appliances and tools directly into the generator, using the appliance manufacturers supplied cords. Use heavy-duty extension cords that contain a grounding conductor (3-wire flexible cord and 3-pronged cord connectors). </w:t>
      </w:r>
    </w:p>
    <w:p w:rsidR="00D731EC" w:rsidRPr="00D731EC" w:rsidRDefault="00D731EC" w:rsidP="00A40C7B">
      <w:pPr>
        <w:pStyle w:val="PlainText"/>
        <w:numPr>
          <w:ilvl w:val="0"/>
          <w:numId w:val="140"/>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Proper grounding and bonding are a means to prevent shocks and electrocutions. </w:t>
      </w:r>
    </w:p>
    <w:p w:rsidR="00D731EC" w:rsidRPr="00D731EC" w:rsidRDefault="00D731EC" w:rsidP="00A40C7B">
      <w:pPr>
        <w:pStyle w:val="PlainText"/>
        <w:numPr>
          <w:ilvl w:val="0"/>
          <w:numId w:val="140"/>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Use ground-fault circuit interrupters (GFCIs) as per the manufacturer’s instructions. </w:t>
      </w:r>
    </w:p>
    <w:p w:rsidR="00D731EC" w:rsidRPr="00D731EC" w:rsidRDefault="00D731EC" w:rsidP="00A40C7B">
      <w:pPr>
        <w:pStyle w:val="PlainText"/>
        <w:numPr>
          <w:ilvl w:val="0"/>
          <w:numId w:val="140"/>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Do not connect a generator to a structure unless the generator has a properly installed transfer switch. </w:t>
      </w:r>
    </w:p>
    <w:p w:rsidR="00D731EC" w:rsidRPr="00D731EC" w:rsidRDefault="00D731EC" w:rsidP="00A40C7B">
      <w:pPr>
        <w:pStyle w:val="PlainText"/>
        <w:numPr>
          <w:ilvl w:val="0"/>
          <w:numId w:val="140"/>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Visually inspect the equipment before use; remove defective equipment from service; mark or tag it as unsafe for use. </w:t>
      </w:r>
    </w:p>
    <w:p w:rsidR="00B6747D" w:rsidRDefault="00B6747D" w:rsidP="00D731EC">
      <w:pPr>
        <w:jc w:val="both"/>
      </w:pPr>
    </w:p>
    <w:p w:rsidR="00D731EC" w:rsidRPr="00D731EC" w:rsidRDefault="00D731EC" w:rsidP="00D731EC">
      <w:pPr>
        <w:jc w:val="both"/>
      </w:pPr>
      <w:r w:rsidRPr="00D731EC">
        <w:tab/>
      </w:r>
    </w:p>
    <w:p w:rsidR="00D731EC" w:rsidRPr="00B6747D" w:rsidRDefault="00D731EC" w:rsidP="00B6747D">
      <w:pPr>
        <w:ind w:firstLine="720"/>
        <w:jc w:val="both"/>
      </w:pPr>
      <w:r w:rsidRPr="00B6747D">
        <w:rPr>
          <w:b/>
          <w:bCs/>
        </w:rPr>
        <w:t xml:space="preserve">C.  </w:t>
      </w:r>
      <w:r w:rsidR="00B6747D">
        <w:rPr>
          <w:b/>
          <w:bCs/>
        </w:rPr>
        <w:tab/>
      </w:r>
      <w:r w:rsidRPr="00B6747D">
        <w:rPr>
          <w:rFonts w:eastAsia="MS Mincho"/>
          <w:b/>
          <w:bCs/>
        </w:rPr>
        <w:t>Grounding Requirements for Portable and Vehicle-mounted Generators</w:t>
      </w:r>
      <w:r w:rsidRPr="00B6747D">
        <w:rPr>
          <w:rFonts w:eastAsia="MS Mincho"/>
        </w:rPr>
        <w:t xml:space="preserve"> </w:t>
      </w:r>
    </w:p>
    <w:p w:rsidR="00D731EC" w:rsidRPr="00D731EC" w:rsidRDefault="00D731EC" w:rsidP="00D731EC">
      <w:pPr>
        <w:pStyle w:val="PlainText"/>
        <w:jc w:val="both"/>
        <w:rPr>
          <w:rFonts w:ascii="Times New Roman" w:eastAsia="MS Mincho" w:hAnsi="Times New Roman" w:cs="Times New Roman"/>
          <w:sz w:val="24"/>
          <w:szCs w:val="24"/>
        </w:rPr>
      </w:pPr>
    </w:p>
    <w:p w:rsidR="00D731EC" w:rsidRPr="00B6747D" w:rsidRDefault="00D731EC" w:rsidP="006F17B9">
      <w:pPr>
        <w:pStyle w:val="PlainText"/>
        <w:numPr>
          <w:ilvl w:val="0"/>
          <w:numId w:val="127"/>
        </w:numPr>
        <w:spacing w:after="120"/>
        <w:jc w:val="both"/>
        <w:rPr>
          <w:rFonts w:ascii="Times New Roman" w:eastAsia="MS Mincho" w:hAnsi="Times New Roman" w:cs="Times New Roman"/>
          <w:sz w:val="24"/>
          <w:szCs w:val="24"/>
        </w:rPr>
      </w:pPr>
      <w:r w:rsidRPr="00B6747D">
        <w:rPr>
          <w:rFonts w:ascii="Times New Roman" w:eastAsia="MS Mincho" w:hAnsi="Times New Roman" w:cs="Times New Roman"/>
          <w:sz w:val="24"/>
          <w:szCs w:val="24"/>
        </w:rPr>
        <w:t>Under the following conditions, OSHA directs (29 CFR 1926.404(f)(3)(i)) that the frame of a portable generator need not be grounded (connected to earth) and that the frame may serve as the ground (in place of</w:t>
      </w:r>
      <w:r w:rsidR="00B6747D" w:rsidRPr="00B6747D">
        <w:rPr>
          <w:rFonts w:ascii="Times New Roman" w:eastAsia="MS Mincho" w:hAnsi="Times New Roman" w:cs="Times New Roman"/>
          <w:sz w:val="24"/>
          <w:szCs w:val="24"/>
        </w:rPr>
        <w:t xml:space="preserve"> </w:t>
      </w:r>
      <w:r w:rsidRPr="00B6747D">
        <w:rPr>
          <w:rFonts w:ascii="Times New Roman" w:eastAsia="MS Mincho" w:hAnsi="Times New Roman" w:cs="Times New Roman"/>
          <w:sz w:val="24"/>
          <w:szCs w:val="24"/>
        </w:rPr>
        <w:t xml:space="preserve">the earth): </w:t>
      </w:r>
    </w:p>
    <w:p w:rsidR="00D731EC" w:rsidRPr="00D731EC" w:rsidRDefault="00D731EC" w:rsidP="003967E9">
      <w:pPr>
        <w:pStyle w:val="PlainText"/>
        <w:spacing w:after="120"/>
        <w:ind w:left="720"/>
        <w:jc w:val="both"/>
        <w:rPr>
          <w:rFonts w:ascii="Times New Roman" w:eastAsia="MS Mincho" w:hAnsi="Times New Roman" w:cs="Times New Roman"/>
          <w:sz w:val="24"/>
          <w:szCs w:val="24"/>
        </w:rPr>
      </w:pPr>
    </w:p>
    <w:p w:rsidR="00D731EC" w:rsidRPr="00D731EC" w:rsidRDefault="00D731EC" w:rsidP="00A40C7B">
      <w:pPr>
        <w:pStyle w:val="PlainText"/>
        <w:numPr>
          <w:ilvl w:val="0"/>
          <w:numId w:val="141"/>
        </w:numPr>
        <w:spacing w:after="120"/>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The generator supplies only equipment mounted on the generator and/or cord-and plug-connected </w:t>
      </w:r>
      <w:r w:rsidRPr="00D731EC">
        <w:rPr>
          <w:rFonts w:ascii="Times New Roman" w:eastAsia="MS Mincho" w:hAnsi="Times New Roman" w:cs="Times New Roman"/>
          <w:sz w:val="24"/>
          <w:szCs w:val="24"/>
        </w:rPr>
        <w:tab/>
        <w:t xml:space="preserve">equipment  through receptacles mounted on the generator, § 1926.404(f)(3)(i)(A), and the </w:t>
      </w:r>
      <w:r w:rsidRPr="00D731EC">
        <w:rPr>
          <w:rFonts w:ascii="Times New Roman" w:eastAsia="MS Mincho" w:hAnsi="Times New Roman" w:cs="Times New Roman"/>
          <w:sz w:val="24"/>
          <w:szCs w:val="24"/>
        </w:rPr>
        <w:tab/>
        <w:t xml:space="preserve">noncurrent-carrying metal parts of equipment (such as the fuel tank, the internal combustion </w:t>
      </w:r>
      <w:r w:rsidRPr="00D731EC">
        <w:rPr>
          <w:rFonts w:ascii="Times New Roman" w:eastAsia="MS Mincho" w:hAnsi="Times New Roman" w:cs="Times New Roman"/>
          <w:sz w:val="24"/>
          <w:szCs w:val="24"/>
        </w:rPr>
        <w:tab/>
        <w:t xml:space="preserve">engine, and the generator’s housing) are bonded to the generator frame, and the equipment </w:t>
      </w:r>
      <w:r w:rsidRPr="00D731EC">
        <w:rPr>
          <w:rFonts w:ascii="Times New Roman" w:eastAsia="MS Mincho" w:hAnsi="Times New Roman" w:cs="Times New Roman"/>
          <w:sz w:val="24"/>
          <w:szCs w:val="24"/>
        </w:rPr>
        <w:tab/>
        <w:t xml:space="preserve">grounding conductor terminals (of the power receptacles that are a part of [mounted on] the </w:t>
      </w:r>
      <w:r w:rsidRPr="00D731EC">
        <w:rPr>
          <w:rFonts w:ascii="Times New Roman" w:eastAsia="MS Mincho" w:hAnsi="Times New Roman" w:cs="Times New Roman"/>
          <w:sz w:val="24"/>
          <w:szCs w:val="24"/>
        </w:rPr>
        <w:tab/>
        <w:t xml:space="preserve">generator) are bonded to the generator frame,  § 1926.404(f)(3)(i)(B). Thus, rather than connect to </w:t>
      </w:r>
      <w:r w:rsidRPr="00D731EC">
        <w:rPr>
          <w:rFonts w:ascii="Times New Roman" w:eastAsia="MS Mincho" w:hAnsi="Times New Roman" w:cs="Times New Roman"/>
          <w:sz w:val="24"/>
          <w:szCs w:val="24"/>
        </w:rPr>
        <w:tab/>
        <w:t xml:space="preserve">a grounding electrode system, such as a driven ground rod, the generator’s frame replaces the grounding electrode. </w:t>
      </w:r>
    </w:p>
    <w:p w:rsidR="00D731EC" w:rsidRPr="00D731EC" w:rsidRDefault="00D731EC" w:rsidP="00A40C7B">
      <w:pPr>
        <w:pStyle w:val="PlainText"/>
        <w:numPr>
          <w:ilvl w:val="0"/>
          <w:numId w:val="141"/>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If these conditions do not exist, then a grounding electrode, such as a ground rod, is required. </w:t>
      </w:r>
    </w:p>
    <w:p w:rsidR="00B6747D" w:rsidRDefault="00D731EC" w:rsidP="00A40C7B">
      <w:pPr>
        <w:pStyle w:val="PlainText"/>
        <w:numPr>
          <w:ilvl w:val="0"/>
          <w:numId w:val="141"/>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If the portable generator is providing electric power to a structure by connection via a transfer </w:t>
      </w:r>
      <w:r w:rsidRPr="00D731EC">
        <w:rPr>
          <w:rFonts w:ascii="Times New Roman" w:eastAsia="MS Mincho" w:hAnsi="Times New Roman" w:cs="Times New Roman"/>
          <w:sz w:val="24"/>
          <w:szCs w:val="24"/>
        </w:rPr>
        <w:tab/>
        <w:t xml:space="preserve">switch to a structure (home, office, shop, trailer, or similar) it must be connected to a grounding </w:t>
      </w:r>
      <w:r w:rsidRPr="00D731EC">
        <w:rPr>
          <w:rFonts w:ascii="Times New Roman" w:eastAsia="MS Mincho" w:hAnsi="Times New Roman" w:cs="Times New Roman"/>
          <w:sz w:val="24"/>
          <w:szCs w:val="24"/>
        </w:rPr>
        <w:tab/>
        <w:t xml:space="preserve">electrode system, such as a driven ground rod. The transfer switch must be approved for the use </w:t>
      </w:r>
      <w:r w:rsidRPr="00D731EC">
        <w:rPr>
          <w:rFonts w:ascii="Times New Roman" w:eastAsia="MS Mincho" w:hAnsi="Times New Roman" w:cs="Times New Roman"/>
          <w:sz w:val="24"/>
          <w:szCs w:val="24"/>
        </w:rPr>
        <w:tab/>
        <w:t xml:space="preserve">and installed in accordance with the manufacturer’s installation instructions by a qualified </w:t>
      </w:r>
      <w:r w:rsidRPr="00D731EC">
        <w:rPr>
          <w:rFonts w:ascii="Times New Roman" w:eastAsia="MS Mincho" w:hAnsi="Times New Roman" w:cs="Times New Roman"/>
          <w:sz w:val="24"/>
          <w:szCs w:val="24"/>
        </w:rPr>
        <w:tab/>
        <w:t xml:space="preserve">electrician. </w:t>
      </w:r>
    </w:p>
    <w:p w:rsidR="00D731EC" w:rsidRPr="00B6747D" w:rsidRDefault="00D731EC" w:rsidP="00A40C7B">
      <w:pPr>
        <w:pStyle w:val="PlainText"/>
        <w:numPr>
          <w:ilvl w:val="0"/>
          <w:numId w:val="142"/>
        </w:numPr>
        <w:spacing w:after="120"/>
        <w:jc w:val="both"/>
        <w:rPr>
          <w:rFonts w:ascii="Times New Roman" w:eastAsia="MS Mincho" w:hAnsi="Times New Roman" w:cs="Times New Roman"/>
          <w:sz w:val="24"/>
          <w:szCs w:val="24"/>
        </w:rPr>
      </w:pPr>
      <w:r w:rsidRPr="00B6747D">
        <w:rPr>
          <w:rFonts w:ascii="Times New Roman" w:eastAsia="MS Mincho" w:hAnsi="Times New Roman" w:cs="Times New Roman"/>
          <w:sz w:val="24"/>
          <w:szCs w:val="24"/>
        </w:rPr>
        <w:t xml:space="preserve">Grounding requirements for generators connected via transfer switches are covered by article 250 of the National Electrical Code </w:t>
      </w:r>
    </w:p>
    <w:p w:rsidR="00D731EC" w:rsidRPr="00D731EC" w:rsidRDefault="00D731EC" w:rsidP="00D731EC">
      <w:pPr>
        <w:pStyle w:val="PlainText"/>
        <w:jc w:val="both"/>
        <w:rPr>
          <w:rFonts w:ascii="Times New Roman" w:eastAsia="MS Mincho" w:hAnsi="Times New Roman" w:cs="Times New Roman"/>
          <w:sz w:val="24"/>
          <w:szCs w:val="24"/>
        </w:rPr>
      </w:pPr>
    </w:p>
    <w:p w:rsidR="00D731EC" w:rsidRPr="00B6747D" w:rsidRDefault="00D731EC" w:rsidP="00B6747D">
      <w:pPr>
        <w:pStyle w:val="PlainText"/>
        <w:ind w:firstLine="720"/>
        <w:jc w:val="both"/>
        <w:rPr>
          <w:rFonts w:ascii="Times New Roman" w:eastAsia="MS Mincho" w:hAnsi="Times New Roman" w:cs="Times New Roman"/>
          <w:b/>
          <w:bCs/>
          <w:sz w:val="24"/>
          <w:szCs w:val="24"/>
        </w:rPr>
      </w:pPr>
      <w:r w:rsidRPr="00B6747D">
        <w:rPr>
          <w:rFonts w:ascii="Times New Roman" w:eastAsia="MS Mincho" w:hAnsi="Times New Roman" w:cs="Times New Roman"/>
          <w:b/>
          <w:bCs/>
          <w:sz w:val="24"/>
          <w:szCs w:val="24"/>
        </w:rPr>
        <w:t xml:space="preserve">D. </w:t>
      </w:r>
      <w:r w:rsidR="00B6747D" w:rsidRPr="00B6747D">
        <w:rPr>
          <w:rFonts w:ascii="Times New Roman" w:eastAsia="MS Mincho" w:hAnsi="Times New Roman" w:cs="Times New Roman"/>
          <w:b/>
          <w:bCs/>
          <w:sz w:val="24"/>
          <w:szCs w:val="24"/>
        </w:rPr>
        <w:tab/>
      </w:r>
      <w:r w:rsidRPr="00B6747D">
        <w:rPr>
          <w:rFonts w:ascii="Times New Roman" w:eastAsia="MS Mincho" w:hAnsi="Times New Roman" w:cs="Times New Roman"/>
          <w:b/>
          <w:bCs/>
          <w:sz w:val="24"/>
          <w:szCs w:val="24"/>
        </w:rPr>
        <w:t xml:space="preserve">Bonding Versus Grounding </w:t>
      </w:r>
    </w:p>
    <w:p w:rsidR="00D731EC" w:rsidRPr="00D731EC" w:rsidRDefault="00D731EC" w:rsidP="00D731EC">
      <w:pPr>
        <w:pStyle w:val="PlainText"/>
        <w:jc w:val="both"/>
        <w:rPr>
          <w:rFonts w:ascii="Times New Roman" w:eastAsia="MS Mincho" w:hAnsi="Times New Roman" w:cs="Times New Roman"/>
          <w:sz w:val="24"/>
          <w:szCs w:val="24"/>
        </w:rPr>
      </w:pPr>
    </w:p>
    <w:p w:rsidR="00D731EC" w:rsidRPr="00B6747D" w:rsidRDefault="00D731EC" w:rsidP="006F17B9">
      <w:pPr>
        <w:pStyle w:val="PlainText"/>
        <w:numPr>
          <w:ilvl w:val="0"/>
          <w:numId w:val="127"/>
        </w:numPr>
        <w:spacing w:after="120"/>
        <w:rPr>
          <w:rFonts w:ascii="Times New Roman" w:eastAsia="MS Mincho" w:hAnsi="Times New Roman" w:cs="Times New Roman"/>
          <w:sz w:val="24"/>
          <w:szCs w:val="24"/>
        </w:rPr>
      </w:pPr>
      <w:r w:rsidRPr="00B6747D">
        <w:rPr>
          <w:rFonts w:ascii="Times New Roman" w:eastAsia="MS Mincho" w:hAnsi="Times New Roman" w:cs="Times New Roman"/>
          <w:sz w:val="24"/>
          <w:szCs w:val="24"/>
        </w:rPr>
        <w:t>Bonding and grounding are separate requirements for generators an</w:t>
      </w:r>
      <w:r w:rsidR="00B6747D">
        <w:rPr>
          <w:rFonts w:ascii="Times New Roman" w:eastAsia="MS Mincho" w:hAnsi="Times New Roman" w:cs="Times New Roman"/>
          <w:sz w:val="24"/>
          <w:szCs w:val="24"/>
        </w:rPr>
        <w:t>d other electrical distribution s</w:t>
      </w:r>
      <w:r w:rsidRPr="00B6747D">
        <w:rPr>
          <w:rFonts w:ascii="Times New Roman" w:eastAsia="MS Mincho" w:hAnsi="Times New Roman" w:cs="Times New Roman"/>
          <w:sz w:val="24"/>
          <w:szCs w:val="24"/>
        </w:rPr>
        <w:t>ystems. Grounding means the connection, or the establishment o</w:t>
      </w:r>
      <w:r w:rsidR="00B6747D">
        <w:rPr>
          <w:rFonts w:ascii="Times New Roman" w:eastAsia="MS Mincho" w:hAnsi="Times New Roman" w:cs="Times New Roman"/>
          <w:sz w:val="24"/>
          <w:szCs w:val="24"/>
        </w:rPr>
        <w:t xml:space="preserve">f a connection, of an electric </w:t>
      </w:r>
      <w:r w:rsidRPr="00B6747D">
        <w:rPr>
          <w:rFonts w:ascii="Times New Roman" w:eastAsia="MS Mincho" w:hAnsi="Times New Roman" w:cs="Times New Roman"/>
          <w:sz w:val="24"/>
          <w:szCs w:val="24"/>
        </w:rPr>
        <w:t>circuit or equipment to reference ground, which includes the gen</w:t>
      </w:r>
      <w:r w:rsidR="00B6747D">
        <w:rPr>
          <w:rFonts w:ascii="Times New Roman" w:eastAsia="MS Mincho" w:hAnsi="Times New Roman" w:cs="Times New Roman"/>
          <w:sz w:val="24"/>
          <w:szCs w:val="24"/>
        </w:rPr>
        <w:t xml:space="preserve">erator’s frame. Bonding is the </w:t>
      </w:r>
      <w:r w:rsidRPr="00B6747D">
        <w:rPr>
          <w:rFonts w:ascii="Times New Roman" w:eastAsia="MS Mincho" w:hAnsi="Times New Roman" w:cs="Times New Roman"/>
          <w:sz w:val="24"/>
          <w:szCs w:val="24"/>
        </w:rPr>
        <w:t xml:space="preserve">intentional connection between the grounded circuit conductor (neutral) and the grounding means </w:t>
      </w:r>
      <w:r w:rsidRPr="00B6747D">
        <w:rPr>
          <w:rFonts w:ascii="Times New Roman" w:eastAsia="MS Mincho" w:hAnsi="Times New Roman" w:cs="Times New Roman"/>
          <w:sz w:val="24"/>
          <w:szCs w:val="24"/>
        </w:rPr>
        <w:tab/>
        <w:t>for the generator, which includes the generator’s frame. Thus, ef</w:t>
      </w:r>
      <w:r w:rsidR="00B6747D">
        <w:rPr>
          <w:rFonts w:ascii="Times New Roman" w:eastAsia="MS Mincho" w:hAnsi="Times New Roman" w:cs="Times New Roman"/>
          <w:sz w:val="24"/>
          <w:szCs w:val="24"/>
        </w:rPr>
        <w:t xml:space="preserve">fective bonding of the neutral </w:t>
      </w:r>
      <w:r w:rsidRPr="00B6747D">
        <w:rPr>
          <w:rFonts w:ascii="Times New Roman" w:eastAsia="MS Mincho" w:hAnsi="Times New Roman" w:cs="Times New Roman"/>
          <w:sz w:val="24"/>
          <w:szCs w:val="24"/>
        </w:rPr>
        <w:t>conductor to the generator’s frame is also a concern for the safe</w:t>
      </w:r>
      <w:r w:rsidR="00B6747D">
        <w:rPr>
          <w:rFonts w:ascii="Times New Roman" w:eastAsia="MS Mincho" w:hAnsi="Times New Roman" w:cs="Times New Roman"/>
          <w:sz w:val="24"/>
          <w:szCs w:val="24"/>
        </w:rPr>
        <w:t xml:space="preserve"> use of the equipment. As with </w:t>
      </w:r>
      <w:r w:rsidRPr="00B6747D">
        <w:rPr>
          <w:rFonts w:ascii="Times New Roman" w:eastAsia="MS Mincho" w:hAnsi="Times New Roman" w:cs="Times New Roman"/>
          <w:sz w:val="24"/>
          <w:szCs w:val="24"/>
        </w:rPr>
        <w:t>grounding terminal connections, proper bonding of the neutral term</w:t>
      </w:r>
      <w:r w:rsidR="00B6747D">
        <w:rPr>
          <w:rFonts w:ascii="Times New Roman" w:eastAsia="MS Mincho" w:hAnsi="Times New Roman" w:cs="Times New Roman"/>
          <w:sz w:val="24"/>
          <w:szCs w:val="24"/>
        </w:rPr>
        <w:t xml:space="preserve">inal of a power receptacle may </w:t>
      </w:r>
      <w:r w:rsidRPr="00B6747D">
        <w:rPr>
          <w:rFonts w:ascii="Times New Roman" w:eastAsia="MS Mincho" w:hAnsi="Times New Roman" w:cs="Times New Roman"/>
          <w:sz w:val="24"/>
          <w:szCs w:val="24"/>
        </w:rPr>
        <w:t>be confirmed via testing by a competent electrician with the correct</w:t>
      </w:r>
      <w:r w:rsidR="00B6747D">
        <w:rPr>
          <w:rFonts w:ascii="Times New Roman" w:eastAsia="MS Mincho" w:hAnsi="Times New Roman" w:cs="Times New Roman"/>
          <w:sz w:val="24"/>
          <w:szCs w:val="24"/>
        </w:rPr>
        <w:t xml:space="preserve"> equipment, and the ohmic </w:t>
      </w:r>
      <w:r w:rsidRPr="00B6747D">
        <w:rPr>
          <w:rFonts w:ascii="Times New Roman" w:eastAsia="MS Mincho" w:hAnsi="Times New Roman" w:cs="Times New Roman"/>
          <w:sz w:val="24"/>
          <w:szCs w:val="24"/>
        </w:rPr>
        <w:t>resistance should measure near zero and must not be intermi</w:t>
      </w:r>
      <w:r w:rsidR="00B6747D">
        <w:rPr>
          <w:rFonts w:ascii="Times New Roman" w:eastAsia="MS Mincho" w:hAnsi="Times New Roman" w:cs="Times New Roman"/>
          <w:sz w:val="24"/>
          <w:szCs w:val="24"/>
        </w:rPr>
        <w:t xml:space="preserve">ttent, which indicates a loose </w:t>
      </w:r>
      <w:r w:rsidRPr="00B6747D">
        <w:rPr>
          <w:rFonts w:ascii="Times New Roman" w:eastAsia="MS Mincho" w:hAnsi="Times New Roman" w:cs="Times New Roman"/>
          <w:sz w:val="24"/>
          <w:szCs w:val="24"/>
        </w:rPr>
        <w:t xml:space="preserve">connection. </w:t>
      </w:r>
    </w:p>
    <w:p w:rsidR="00D731EC" w:rsidRPr="00D731EC" w:rsidRDefault="00D731EC" w:rsidP="00D731EC">
      <w:pPr>
        <w:pStyle w:val="PlainText"/>
        <w:jc w:val="both"/>
        <w:rPr>
          <w:rFonts w:ascii="Times New Roman" w:eastAsia="MS Mincho" w:hAnsi="Times New Roman" w:cs="Times New Roman"/>
          <w:sz w:val="24"/>
          <w:szCs w:val="24"/>
        </w:rPr>
      </w:pPr>
    </w:p>
    <w:p w:rsidR="00D731EC" w:rsidRPr="00B6747D" w:rsidRDefault="00D731EC" w:rsidP="00B6747D">
      <w:pPr>
        <w:pStyle w:val="PlainText"/>
        <w:ind w:firstLine="720"/>
        <w:jc w:val="both"/>
        <w:rPr>
          <w:rFonts w:ascii="Times New Roman" w:eastAsia="MS Mincho" w:hAnsi="Times New Roman" w:cs="Times New Roman"/>
          <w:b/>
          <w:bCs/>
          <w:sz w:val="24"/>
          <w:szCs w:val="24"/>
        </w:rPr>
      </w:pPr>
      <w:r w:rsidRPr="00B6747D">
        <w:rPr>
          <w:rFonts w:ascii="Times New Roman" w:eastAsia="MS Mincho" w:hAnsi="Times New Roman" w:cs="Times New Roman"/>
          <w:b/>
          <w:bCs/>
          <w:sz w:val="24"/>
          <w:szCs w:val="24"/>
        </w:rPr>
        <w:t xml:space="preserve">E. </w:t>
      </w:r>
      <w:r w:rsidR="00B6747D">
        <w:rPr>
          <w:rFonts w:ascii="Times New Roman" w:eastAsia="MS Mincho" w:hAnsi="Times New Roman" w:cs="Times New Roman"/>
          <w:b/>
          <w:bCs/>
          <w:sz w:val="24"/>
          <w:szCs w:val="24"/>
        </w:rPr>
        <w:tab/>
      </w:r>
      <w:r w:rsidRPr="00B6747D">
        <w:rPr>
          <w:rFonts w:ascii="Times New Roman" w:eastAsia="MS Mincho" w:hAnsi="Times New Roman" w:cs="Times New Roman"/>
          <w:b/>
          <w:bCs/>
          <w:sz w:val="24"/>
          <w:szCs w:val="24"/>
        </w:rPr>
        <w:t xml:space="preserve">Verification by Testing </w:t>
      </w:r>
    </w:p>
    <w:p w:rsidR="00D731EC" w:rsidRPr="00D731EC" w:rsidRDefault="00D731EC" w:rsidP="00D731EC">
      <w:pPr>
        <w:pStyle w:val="PlainText"/>
        <w:jc w:val="both"/>
        <w:rPr>
          <w:rFonts w:ascii="Times New Roman" w:eastAsia="MS Mincho" w:hAnsi="Times New Roman" w:cs="Times New Roman"/>
          <w:sz w:val="24"/>
          <w:szCs w:val="24"/>
        </w:rPr>
      </w:pPr>
    </w:p>
    <w:p w:rsidR="00D731EC" w:rsidRPr="00D731EC" w:rsidRDefault="00D731EC" w:rsidP="006F17B9">
      <w:pPr>
        <w:pStyle w:val="PlainText"/>
        <w:numPr>
          <w:ilvl w:val="0"/>
          <w:numId w:val="127"/>
        </w:numPr>
        <w:spacing w:after="120"/>
        <w:rPr>
          <w:rFonts w:ascii="Times New Roman" w:eastAsia="MS Mincho" w:hAnsi="Times New Roman" w:cs="Times New Roman"/>
          <w:sz w:val="24"/>
          <w:szCs w:val="24"/>
        </w:rPr>
      </w:pPr>
      <w:r w:rsidRPr="00D731EC">
        <w:rPr>
          <w:rFonts w:ascii="Times New Roman" w:eastAsia="MS Mincho" w:hAnsi="Times New Roman" w:cs="Times New Roman"/>
          <w:sz w:val="24"/>
          <w:szCs w:val="24"/>
        </w:rPr>
        <w:t>The integrity of the connection between the generator’s fra</w:t>
      </w:r>
      <w:r w:rsidR="003967E9">
        <w:rPr>
          <w:rFonts w:ascii="Times New Roman" w:eastAsia="MS Mincho" w:hAnsi="Times New Roman" w:cs="Times New Roman"/>
          <w:sz w:val="24"/>
          <w:szCs w:val="24"/>
        </w:rPr>
        <w:t xml:space="preserve">me and the equipment grounding </w:t>
      </w:r>
      <w:r w:rsidRPr="00D731EC">
        <w:rPr>
          <w:rFonts w:ascii="Times New Roman" w:eastAsia="MS Mincho" w:hAnsi="Times New Roman" w:cs="Times New Roman"/>
          <w:sz w:val="24"/>
          <w:szCs w:val="24"/>
        </w:rPr>
        <w:t>terminals of power receptacles is important to the safe use of the</w:t>
      </w:r>
      <w:r w:rsidR="003967E9">
        <w:rPr>
          <w:rFonts w:ascii="Times New Roman" w:eastAsia="MS Mincho" w:hAnsi="Times New Roman" w:cs="Times New Roman"/>
          <w:sz w:val="24"/>
          <w:szCs w:val="24"/>
        </w:rPr>
        <w:t xml:space="preserve"> equipment. The connection may </w:t>
      </w:r>
      <w:r w:rsidRPr="00D731EC">
        <w:rPr>
          <w:rFonts w:ascii="Times New Roman" w:eastAsia="MS Mincho" w:hAnsi="Times New Roman" w:cs="Times New Roman"/>
          <w:sz w:val="24"/>
          <w:szCs w:val="24"/>
        </w:rPr>
        <w:t>be confirmed via testing by a competent electrician with th</w:t>
      </w:r>
      <w:r w:rsidR="003967E9">
        <w:rPr>
          <w:rFonts w:ascii="Times New Roman" w:eastAsia="MS Mincho" w:hAnsi="Times New Roman" w:cs="Times New Roman"/>
          <w:sz w:val="24"/>
          <w:szCs w:val="24"/>
        </w:rPr>
        <w:t xml:space="preserve">e correct equipment. The ohmic </w:t>
      </w:r>
      <w:r w:rsidRPr="00D731EC">
        <w:rPr>
          <w:rFonts w:ascii="Times New Roman" w:eastAsia="MS Mincho" w:hAnsi="Times New Roman" w:cs="Times New Roman"/>
          <w:sz w:val="24"/>
          <w:szCs w:val="24"/>
        </w:rPr>
        <w:t xml:space="preserve">resistance should measure near zero and must not be intermittent, which indicates a loose connection. </w:t>
      </w:r>
    </w:p>
    <w:p w:rsidR="00D731EC" w:rsidRPr="00D731EC" w:rsidRDefault="00D731EC" w:rsidP="00D731EC">
      <w:pPr>
        <w:pStyle w:val="PlainText"/>
        <w:jc w:val="both"/>
        <w:rPr>
          <w:rFonts w:ascii="Times New Roman" w:eastAsia="MS Mincho" w:hAnsi="Times New Roman" w:cs="Times New Roman"/>
          <w:b/>
          <w:bCs/>
          <w:sz w:val="24"/>
          <w:szCs w:val="24"/>
          <w:u w:val="single"/>
        </w:rPr>
      </w:pPr>
    </w:p>
    <w:p w:rsidR="00D731EC" w:rsidRPr="003967E9" w:rsidRDefault="00D731EC" w:rsidP="003967E9">
      <w:pPr>
        <w:pStyle w:val="PlainText"/>
        <w:ind w:firstLine="720"/>
        <w:jc w:val="both"/>
        <w:rPr>
          <w:rFonts w:ascii="Times New Roman" w:eastAsia="MS Mincho" w:hAnsi="Times New Roman" w:cs="Times New Roman"/>
          <w:sz w:val="24"/>
          <w:szCs w:val="24"/>
        </w:rPr>
      </w:pPr>
      <w:r w:rsidRPr="003967E9">
        <w:rPr>
          <w:rFonts w:ascii="Times New Roman" w:eastAsia="MS Mincho" w:hAnsi="Times New Roman" w:cs="Times New Roman"/>
          <w:b/>
          <w:bCs/>
          <w:sz w:val="24"/>
          <w:szCs w:val="24"/>
        </w:rPr>
        <w:t xml:space="preserve">F. </w:t>
      </w:r>
      <w:r w:rsidR="003967E9">
        <w:rPr>
          <w:rFonts w:ascii="Times New Roman" w:eastAsia="MS Mincho" w:hAnsi="Times New Roman" w:cs="Times New Roman"/>
          <w:b/>
          <w:bCs/>
          <w:sz w:val="24"/>
          <w:szCs w:val="24"/>
        </w:rPr>
        <w:tab/>
      </w:r>
      <w:r w:rsidRPr="003967E9">
        <w:rPr>
          <w:rFonts w:ascii="Times New Roman" w:eastAsia="MS Mincho" w:hAnsi="Times New Roman" w:cs="Times New Roman"/>
          <w:b/>
          <w:bCs/>
          <w:sz w:val="24"/>
          <w:szCs w:val="24"/>
        </w:rPr>
        <w:t>Safe Work Practices for Portable Tools include:</w:t>
      </w:r>
      <w:r w:rsidRPr="003967E9">
        <w:rPr>
          <w:rFonts w:ascii="Times New Roman" w:eastAsia="MS Mincho" w:hAnsi="Times New Roman" w:cs="Times New Roman"/>
          <w:sz w:val="24"/>
          <w:szCs w:val="24"/>
        </w:rPr>
        <w:t xml:space="preserve"> </w:t>
      </w:r>
    </w:p>
    <w:p w:rsidR="00D731EC" w:rsidRPr="00D731EC" w:rsidRDefault="00D731EC" w:rsidP="003967E9">
      <w:pPr>
        <w:pStyle w:val="PlainText"/>
        <w:spacing w:after="120"/>
        <w:jc w:val="both"/>
        <w:rPr>
          <w:rFonts w:ascii="Times New Roman" w:eastAsia="MS Mincho" w:hAnsi="Times New Roman" w:cs="Times New Roman"/>
          <w:sz w:val="24"/>
          <w:szCs w:val="24"/>
        </w:rPr>
      </w:pPr>
    </w:p>
    <w:p w:rsidR="00D731EC" w:rsidRPr="00D731EC" w:rsidRDefault="00D731EC" w:rsidP="006F17B9">
      <w:pPr>
        <w:pStyle w:val="PlainText"/>
        <w:numPr>
          <w:ilvl w:val="0"/>
          <w:numId w:val="127"/>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Do not use underrated cords—replace them with appropriately rated cords that use heavier gauge </w:t>
      </w:r>
      <w:r w:rsidRPr="00D731EC">
        <w:rPr>
          <w:rFonts w:ascii="Times New Roman" w:eastAsia="MS Mincho" w:hAnsi="Times New Roman" w:cs="Times New Roman"/>
          <w:sz w:val="24"/>
          <w:szCs w:val="24"/>
        </w:rPr>
        <w:tab/>
        <w:t xml:space="preserve">wires. </w:t>
      </w:r>
    </w:p>
    <w:p w:rsidR="00D731EC" w:rsidRPr="00D731EC" w:rsidRDefault="00D731EC" w:rsidP="003967E9">
      <w:pPr>
        <w:pStyle w:val="PlainText"/>
        <w:spacing w:after="120"/>
        <w:ind w:left="720"/>
        <w:jc w:val="both"/>
        <w:rPr>
          <w:rFonts w:ascii="Times New Roman" w:eastAsia="MS Mincho" w:hAnsi="Times New Roman" w:cs="Times New Roman"/>
          <w:sz w:val="24"/>
          <w:szCs w:val="24"/>
        </w:rPr>
      </w:pPr>
    </w:p>
    <w:p w:rsidR="00D731EC" w:rsidRPr="00D731EC" w:rsidRDefault="00D731EC" w:rsidP="006F17B9">
      <w:pPr>
        <w:pStyle w:val="PlainText"/>
        <w:numPr>
          <w:ilvl w:val="0"/>
          <w:numId w:val="127"/>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Never use electrical tools or appliances with frayed cords, missin</w:t>
      </w:r>
      <w:r w:rsidR="003967E9">
        <w:rPr>
          <w:rFonts w:ascii="Times New Roman" w:eastAsia="MS Mincho" w:hAnsi="Times New Roman" w:cs="Times New Roman"/>
          <w:sz w:val="24"/>
          <w:szCs w:val="24"/>
        </w:rPr>
        <w:t xml:space="preserve">g grounding prongs, or damaged </w:t>
      </w:r>
      <w:r w:rsidRPr="00D731EC">
        <w:rPr>
          <w:rFonts w:ascii="Times New Roman" w:eastAsia="MS Mincho" w:hAnsi="Times New Roman" w:cs="Times New Roman"/>
          <w:sz w:val="24"/>
          <w:szCs w:val="24"/>
        </w:rPr>
        <w:t xml:space="preserve">or cracked housings. </w:t>
      </w:r>
    </w:p>
    <w:p w:rsidR="00D731EC" w:rsidRPr="00D731EC" w:rsidRDefault="00D731EC" w:rsidP="006F17B9">
      <w:pPr>
        <w:pStyle w:val="PlainText"/>
        <w:numPr>
          <w:ilvl w:val="0"/>
          <w:numId w:val="127"/>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Use double-insulated tools and equipment distinctively marked as such, where possible. </w:t>
      </w:r>
    </w:p>
    <w:p w:rsidR="00D731EC" w:rsidRPr="00D731EC" w:rsidRDefault="00D731EC" w:rsidP="006F17B9">
      <w:pPr>
        <w:pStyle w:val="PlainText"/>
        <w:numPr>
          <w:ilvl w:val="0"/>
          <w:numId w:val="127"/>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Use battery-operated tools, where possible.</w:t>
      </w:r>
    </w:p>
    <w:p w:rsidR="00D731EC" w:rsidRPr="00D731EC" w:rsidRDefault="00D731EC" w:rsidP="00D731EC">
      <w:pPr>
        <w:pStyle w:val="PlainText"/>
        <w:jc w:val="both"/>
        <w:rPr>
          <w:rFonts w:ascii="Times New Roman" w:eastAsia="MS Mincho" w:hAnsi="Times New Roman" w:cs="Times New Roman"/>
          <w:sz w:val="24"/>
          <w:szCs w:val="24"/>
        </w:rPr>
      </w:pPr>
    </w:p>
    <w:p w:rsidR="00D731EC" w:rsidRPr="003967E9" w:rsidRDefault="00D731EC" w:rsidP="003967E9">
      <w:pPr>
        <w:pStyle w:val="PlainText"/>
        <w:ind w:firstLine="720"/>
        <w:jc w:val="both"/>
        <w:rPr>
          <w:rFonts w:ascii="Times New Roman" w:eastAsia="MS Mincho" w:hAnsi="Times New Roman" w:cs="Times New Roman"/>
          <w:b/>
          <w:bCs/>
          <w:sz w:val="24"/>
          <w:szCs w:val="24"/>
        </w:rPr>
      </w:pPr>
      <w:r w:rsidRPr="003967E9">
        <w:rPr>
          <w:rFonts w:ascii="Times New Roman" w:eastAsia="MS Mincho" w:hAnsi="Times New Roman" w:cs="Times New Roman"/>
          <w:b/>
          <w:bCs/>
          <w:sz w:val="24"/>
          <w:szCs w:val="24"/>
        </w:rPr>
        <w:t xml:space="preserve">G. </w:t>
      </w:r>
      <w:r w:rsidR="003967E9">
        <w:rPr>
          <w:rFonts w:ascii="Times New Roman" w:eastAsia="MS Mincho" w:hAnsi="Times New Roman" w:cs="Times New Roman"/>
          <w:b/>
          <w:bCs/>
          <w:sz w:val="24"/>
          <w:szCs w:val="24"/>
        </w:rPr>
        <w:tab/>
      </w:r>
      <w:r w:rsidRPr="003967E9">
        <w:rPr>
          <w:rFonts w:ascii="Times New Roman" w:eastAsia="MS Mincho" w:hAnsi="Times New Roman" w:cs="Times New Roman"/>
          <w:b/>
          <w:bCs/>
          <w:sz w:val="24"/>
          <w:szCs w:val="24"/>
        </w:rPr>
        <w:t xml:space="preserve">Hazards of Shock and Electrocution: </w:t>
      </w:r>
    </w:p>
    <w:p w:rsidR="00D731EC" w:rsidRPr="00D731EC" w:rsidRDefault="00D731EC" w:rsidP="00D731EC">
      <w:pPr>
        <w:pStyle w:val="PlainText"/>
        <w:jc w:val="both"/>
        <w:rPr>
          <w:rFonts w:ascii="Times New Roman" w:eastAsia="MS Mincho" w:hAnsi="Times New Roman" w:cs="Times New Roman"/>
          <w:sz w:val="24"/>
          <w:szCs w:val="24"/>
        </w:rPr>
      </w:pPr>
    </w:p>
    <w:p w:rsidR="00D731EC" w:rsidRPr="00D731EC" w:rsidRDefault="00D731EC" w:rsidP="00A40C7B">
      <w:pPr>
        <w:pStyle w:val="PlainText"/>
        <w:numPr>
          <w:ilvl w:val="0"/>
          <w:numId w:val="142"/>
        </w:numPr>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The electricity created by generators has the same hazards as normal utility-supplied electricity. </w:t>
      </w:r>
    </w:p>
    <w:p w:rsidR="00D731EC" w:rsidRPr="00D731EC" w:rsidRDefault="00D731EC" w:rsidP="00A40C7B">
      <w:pPr>
        <w:pStyle w:val="PlainText"/>
        <w:numPr>
          <w:ilvl w:val="0"/>
          <w:numId w:val="143"/>
        </w:numPr>
        <w:rPr>
          <w:rFonts w:ascii="Times New Roman" w:eastAsia="MS Mincho" w:hAnsi="Times New Roman" w:cs="Times New Roman"/>
          <w:sz w:val="24"/>
          <w:szCs w:val="24"/>
        </w:rPr>
      </w:pPr>
      <w:r w:rsidRPr="00D731EC">
        <w:rPr>
          <w:rFonts w:ascii="Times New Roman" w:eastAsia="MS Mincho" w:hAnsi="Times New Roman" w:cs="Times New Roman"/>
          <w:sz w:val="24"/>
          <w:szCs w:val="24"/>
        </w:rPr>
        <w:t>It also has some additional hazards because generator users often b</w:t>
      </w:r>
      <w:r w:rsidR="003967E9">
        <w:rPr>
          <w:rFonts w:ascii="Times New Roman" w:eastAsia="MS Mincho" w:hAnsi="Times New Roman" w:cs="Times New Roman"/>
          <w:sz w:val="24"/>
          <w:szCs w:val="24"/>
        </w:rPr>
        <w:t xml:space="preserve">ypass the safety devices (such </w:t>
      </w:r>
      <w:r w:rsidRPr="00D731EC">
        <w:rPr>
          <w:rFonts w:ascii="Times New Roman" w:eastAsia="MS Mincho" w:hAnsi="Times New Roman" w:cs="Times New Roman"/>
          <w:sz w:val="24"/>
          <w:szCs w:val="24"/>
        </w:rPr>
        <w:t xml:space="preserve">as circuit breakers) that are built into electrical systems. The following precautions are provided to </w:t>
      </w:r>
      <w:r w:rsidRPr="00D731EC">
        <w:rPr>
          <w:rFonts w:ascii="Times New Roman" w:eastAsia="MS Mincho" w:hAnsi="Times New Roman" w:cs="Times New Roman"/>
          <w:sz w:val="24"/>
          <w:szCs w:val="24"/>
        </w:rPr>
        <w:tab/>
        <w:t xml:space="preserve">reduce shock and electrocution hazards: </w:t>
      </w:r>
    </w:p>
    <w:p w:rsidR="00D731EC" w:rsidRPr="00D731EC" w:rsidRDefault="00D731EC" w:rsidP="00A40C7B">
      <w:pPr>
        <w:pStyle w:val="PlainText"/>
        <w:numPr>
          <w:ilvl w:val="0"/>
          <w:numId w:val="143"/>
        </w:numPr>
        <w:rPr>
          <w:rFonts w:ascii="Times New Roman" w:eastAsia="MS Mincho" w:hAnsi="Times New Roman" w:cs="Times New Roman"/>
          <w:sz w:val="24"/>
          <w:szCs w:val="24"/>
        </w:rPr>
      </w:pPr>
      <w:r w:rsidRPr="00D731EC">
        <w:rPr>
          <w:rFonts w:ascii="Times New Roman" w:eastAsia="MS Mincho" w:hAnsi="Times New Roman" w:cs="Times New Roman"/>
          <w:sz w:val="24"/>
          <w:szCs w:val="24"/>
        </w:rPr>
        <w:t>Never attach a generator directly to the electrical system o</w:t>
      </w:r>
      <w:r w:rsidR="003967E9">
        <w:rPr>
          <w:rFonts w:ascii="Times New Roman" w:eastAsia="MS Mincho" w:hAnsi="Times New Roman" w:cs="Times New Roman"/>
          <w:sz w:val="24"/>
          <w:szCs w:val="24"/>
        </w:rPr>
        <w:t xml:space="preserve">f a structure (home, office, </w:t>
      </w:r>
      <w:r w:rsidR="003967E9">
        <w:rPr>
          <w:rFonts w:ascii="Times New Roman" w:eastAsia="MS Mincho" w:hAnsi="Times New Roman" w:cs="Times New Roman"/>
          <w:sz w:val="24"/>
          <w:szCs w:val="24"/>
        </w:rPr>
        <w:tab/>
      </w:r>
      <w:r w:rsidRPr="00D731EC">
        <w:rPr>
          <w:rFonts w:ascii="Times New Roman" w:eastAsia="MS Mincho" w:hAnsi="Times New Roman" w:cs="Times New Roman"/>
          <w:sz w:val="24"/>
          <w:szCs w:val="24"/>
        </w:rPr>
        <w:t>trailer, etc.) unless a qualified electrician has properly installed the generator w</w:t>
      </w:r>
      <w:r w:rsidR="003967E9">
        <w:rPr>
          <w:rFonts w:ascii="Times New Roman" w:eastAsia="MS Mincho" w:hAnsi="Times New Roman" w:cs="Times New Roman"/>
          <w:sz w:val="24"/>
          <w:szCs w:val="24"/>
        </w:rPr>
        <w:t xml:space="preserve">ith a </w:t>
      </w:r>
      <w:r w:rsidR="003967E9">
        <w:rPr>
          <w:rFonts w:ascii="Times New Roman" w:eastAsia="MS Mincho" w:hAnsi="Times New Roman" w:cs="Times New Roman"/>
          <w:sz w:val="24"/>
          <w:szCs w:val="24"/>
        </w:rPr>
        <w:tab/>
      </w:r>
      <w:r w:rsidRPr="00D731EC">
        <w:rPr>
          <w:rFonts w:ascii="Times New Roman" w:eastAsia="MS Mincho" w:hAnsi="Times New Roman" w:cs="Times New Roman"/>
          <w:sz w:val="24"/>
          <w:szCs w:val="24"/>
        </w:rPr>
        <w:t>transfer switch. Attaching a generator directly to a building</w:t>
      </w:r>
      <w:r w:rsidR="003967E9">
        <w:rPr>
          <w:rFonts w:ascii="Times New Roman" w:eastAsia="MS Mincho" w:hAnsi="Times New Roman" w:cs="Times New Roman"/>
          <w:sz w:val="24"/>
          <w:szCs w:val="24"/>
        </w:rPr>
        <w:t xml:space="preserve"> electrical system without a </w:t>
      </w:r>
      <w:r w:rsidRPr="00D731EC">
        <w:rPr>
          <w:rFonts w:ascii="Times New Roman" w:eastAsia="MS Mincho" w:hAnsi="Times New Roman" w:cs="Times New Roman"/>
          <w:sz w:val="24"/>
          <w:szCs w:val="24"/>
        </w:rPr>
        <w:t>properly installed transfer switch can energize wiring syste</w:t>
      </w:r>
      <w:r w:rsidR="003967E9">
        <w:rPr>
          <w:rFonts w:ascii="Times New Roman" w:eastAsia="MS Mincho" w:hAnsi="Times New Roman" w:cs="Times New Roman"/>
          <w:sz w:val="24"/>
          <w:szCs w:val="24"/>
        </w:rPr>
        <w:t xml:space="preserve">ms for great distances. This </w:t>
      </w:r>
      <w:r w:rsidRPr="00D731EC">
        <w:rPr>
          <w:rFonts w:ascii="Times New Roman" w:eastAsia="MS Mincho" w:hAnsi="Times New Roman" w:cs="Times New Roman"/>
          <w:sz w:val="24"/>
          <w:szCs w:val="24"/>
        </w:rPr>
        <w:t xml:space="preserve">creates a risk of electrocution for utility workers and others in the area. </w:t>
      </w:r>
    </w:p>
    <w:p w:rsidR="00D731EC" w:rsidRPr="00D731EC" w:rsidRDefault="00D731EC" w:rsidP="00A40C7B">
      <w:pPr>
        <w:pStyle w:val="PlainText"/>
        <w:numPr>
          <w:ilvl w:val="0"/>
          <w:numId w:val="143"/>
        </w:numPr>
        <w:rPr>
          <w:rFonts w:ascii="Times New Roman" w:eastAsia="MS Mincho" w:hAnsi="Times New Roman" w:cs="Times New Roman"/>
          <w:sz w:val="24"/>
          <w:szCs w:val="24"/>
        </w:rPr>
      </w:pPr>
      <w:r w:rsidRPr="00D731EC">
        <w:rPr>
          <w:rFonts w:ascii="Times New Roman" w:eastAsia="MS Mincho" w:hAnsi="Times New Roman" w:cs="Times New Roman"/>
          <w:sz w:val="24"/>
          <w:szCs w:val="24"/>
        </w:rPr>
        <w:t>Always plug electrical appliances directly into the gener</w:t>
      </w:r>
      <w:r w:rsidR="003967E9">
        <w:rPr>
          <w:rFonts w:ascii="Times New Roman" w:eastAsia="MS Mincho" w:hAnsi="Times New Roman" w:cs="Times New Roman"/>
          <w:sz w:val="24"/>
          <w:szCs w:val="24"/>
        </w:rPr>
        <w:t xml:space="preserve">ator using the manufacturer’s </w:t>
      </w:r>
      <w:r w:rsidRPr="00D731EC">
        <w:rPr>
          <w:rFonts w:ascii="Times New Roman" w:eastAsia="MS Mincho" w:hAnsi="Times New Roman" w:cs="Times New Roman"/>
          <w:sz w:val="24"/>
          <w:szCs w:val="24"/>
        </w:rPr>
        <w:t>supplied cords or extension cords that are grounded (3-p</w:t>
      </w:r>
      <w:r w:rsidR="003967E9">
        <w:rPr>
          <w:rFonts w:ascii="Times New Roman" w:eastAsia="MS Mincho" w:hAnsi="Times New Roman" w:cs="Times New Roman"/>
          <w:sz w:val="24"/>
          <w:szCs w:val="24"/>
        </w:rPr>
        <w:t xml:space="preserve">ronged). Inspect the cords to </w:t>
      </w:r>
      <w:r w:rsidRPr="00D731EC">
        <w:rPr>
          <w:rFonts w:ascii="Times New Roman" w:eastAsia="MS Mincho" w:hAnsi="Times New Roman" w:cs="Times New Roman"/>
          <w:sz w:val="24"/>
          <w:szCs w:val="24"/>
        </w:rPr>
        <w:t>make sure they are fully intact and not damaged, cut or abra</w:t>
      </w:r>
      <w:r w:rsidR="003967E9">
        <w:rPr>
          <w:rFonts w:ascii="Times New Roman" w:eastAsia="MS Mincho" w:hAnsi="Times New Roman" w:cs="Times New Roman"/>
          <w:sz w:val="24"/>
          <w:szCs w:val="24"/>
        </w:rPr>
        <w:t xml:space="preserve">ded. Never use frayed or </w:t>
      </w:r>
      <w:r w:rsidRPr="00D731EC">
        <w:rPr>
          <w:rFonts w:ascii="Times New Roman" w:eastAsia="MS Mincho" w:hAnsi="Times New Roman" w:cs="Times New Roman"/>
          <w:sz w:val="24"/>
          <w:szCs w:val="24"/>
        </w:rPr>
        <w:t>damaged extension cords. Ensure the cords are appropriatel</w:t>
      </w:r>
      <w:r w:rsidR="003967E9">
        <w:rPr>
          <w:rFonts w:ascii="Times New Roman" w:eastAsia="MS Mincho" w:hAnsi="Times New Roman" w:cs="Times New Roman"/>
          <w:sz w:val="24"/>
          <w:szCs w:val="24"/>
        </w:rPr>
        <w:t xml:space="preserve">y rated in watts or amps for </w:t>
      </w:r>
      <w:r w:rsidRPr="00D731EC">
        <w:rPr>
          <w:rFonts w:ascii="Times New Roman" w:eastAsia="MS Mincho" w:hAnsi="Times New Roman" w:cs="Times New Roman"/>
          <w:sz w:val="24"/>
          <w:szCs w:val="24"/>
        </w:rPr>
        <w:t>the intended use. Do not use underrated cords—replace t</w:t>
      </w:r>
      <w:r w:rsidR="003967E9">
        <w:rPr>
          <w:rFonts w:ascii="Times New Roman" w:eastAsia="MS Mincho" w:hAnsi="Times New Roman" w:cs="Times New Roman"/>
          <w:sz w:val="24"/>
          <w:szCs w:val="24"/>
        </w:rPr>
        <w:t xml:space="preserve">hem with appropriately rated </w:t>
      </w:r>
      <w:r w:rsidRPr="00D731EC">
        <w:rPr>
          <w:rFonts w:ascii="Times New Roman" w:eastAsia="MS Mincho" w:hAnsi="Times New Roman" w:cs="Times New Roman"/>
          <w:sz w:val="24"/>
          <w:szCs w:val="24"/>
        </w:rPr>
        <w:t xml:space="preserve">cords that use heavier gauge wires. </w:t>
      </w:r>
      <w:r w:rsidRPr="003967E9">
        <w:rPr>
          <w:rFonts w:ascii="Times New Roman" w:eastAsia="MS Mincho" w:hAnsi="Times New Roman" w:cs="Times New Roman"/>
          <w:b/>
          <w:sz w:val="24"/>
          <w:szCs w:val="24"/>
        </w:rPr>
        <w:t xml:space="preserve">Do not overload a </w:t>
      </w:r>
      <w:r w:rsidR="003967E9" w:rsidRPr="003967E9">
        <w:rPr>
          <w:rFonts w:ascii="Times New Roman" w:eastAsia="MS Mincho" w:hAnsi="Times New Roman" w:cs="Times New Roman"/>
          <w:b/>
          <w:sz w:val="24"/>
          <w:szCs w:val="24"/>
        </w:rPr>
        <w:t>generator;</w:t>
      </w:r>
      <w:r w:rsidR="003967E9">
        <w:rPr>
          <w:rFonts w:ascii="Times New Roman" w:eastAsia="MS Mincho" w:hAnsi="Times New Roman" w:cs="Times New Roman"/>
          <w:sz w:val="24"/>
          <w:szCs w:val="24"/>
        </w:rPr>
        <w:t xml:space="preserve"> this can lead to </w:t>
      </w:r>
      <w:r w:rsidR="003967E9">
        <w:rPr>
          <w:rFonts w:ascii="Times New Roman" w:eastAsia="MS Mincho" w:hAnsi="Times New Roman" w:cs="Times New Roman"/>
          <w:sz w:val="24"/>
          <w:szCs w:val="24"/>
        </w:rPr>
        <w:tab/>
      </w:r>
      <w:r w:rsidRPr="00D731EC">
        <w:rPr>
          <w:rFonts w:ascii="Times New Roman" w:eastAsia="MS Mincho" w:hAnsi="Times New Roman" w:cs="Times New Roman"/>
          <w:sz w:val="24"/>
          <w:szCs w:val="24"/>
        </w:rPr>
        <w:t xml:space="preserve">overheating which can create a fire hazard. </w:t>
      </w:r>
    </w:p>
    <w:p w:rsidR="00D731EC" w:rsidRPr="00D731EC" w:rsidRDefault="00D731EC" w:rsidP="00A40C7B">
      <w:pPr>
        <w:pStyle w:val="PlainText"/>
        <w:numPr>
          <w:ilvl w:val="0"/>
          <w:numId w:val="143"/>
        </w:numPr>
        <w:rPr>
          <w:rFonts w:ascii="Times New Roman" w:eastAsia="MS Mincho" w:hAnsi="Times New Roman" w:cs="Times New Roman"/>
          <w:sz w:val="24"/>
          <w:szCs w:val="24"/>
        </w:rPr>
      </w:pPr>
      <w:r w:rsidRPr="00D731EC">
        <w:rPr>
          <w:rFonts w:ascii="Times New Roman" w:eastAsia="MS Mincho" w:hAnsi="Times New Roman" w:cs="Times New Roman"/>
          <w:sz w:val="24"/>
          <w:szCs w:val="24"/>
        </w:rPr>
        <w:t>Use ground fault circuit interrupters (GFCIs), especial</w:t>
      </w:r>
      <w:r w:rsidR="003967E9">
        <w:rPr>
          <w:rFonts w:ascii="Times New Roman" w:eastAsia="MS Mincho" w:hAnsi="Times New Roman" w:cs="Times New Roman"/>
          <w:sz w:val="24"/>
          <w:szCs w:val="24"/>
        </w:rPr>
        <w:t xml:space="preserve">ly where electrical equipment </w:t>
      </w:r>
      <w:r w:rsidRPr="00D731EC">
        <w:rPr>
          <w:rFonts w:ascii="Times New Roman" w:eastAsia="MS Mincho" w:hAnsi="Times New Roman" w:cs="Times New Roman"/>
          <w:sz w:val="24"/>
          <w:szCs w:val="24"/>
        </w:rPr>
        <w:t>is used in or around wet or damp locations. GFCIs shu</w:t>
      </w:r>
      <w:r w:rsidR="003967E9">
        <w:rPr>
          <w:rFonts w:ascii="Times New Roman" w:eastAsia="MS Mincho" w:hAnsi="Times New Roman" w:cs="Times New Roman"/>
          <w:sz w:val="24"/>
          <w:szCs w:val="24"/>
        </w:rPr>
        <w:t xml:space="preserve">t off power when an electrical </w:t>
      </w:r>
      <w:r w:rsidRPr="00D731EC">
        <w:rPr>
          <w:rFonts w:ascii="Times New Roman" w:eastAsia="MS Mincho" w:hAnsi="Times New Roman" w:cs="Times New Roman"/>
          <w:sz w:val="24"/>
          <w:szCs w:val="24"/>
        </w:rPr>
        <w:t>current is detected outside normal paths. GFCIs and extens</w:t>
      </w:r>
      <w:r w:rsidR="003967E9">
        <w:rPr>
          <w:rFonts w:ascii="Times New Roman" w:eastAsia="MS Mincho" w:hAnsi="Times New Roman" w:cs="Times New Roman"/>
          <w:sz w:val="24"/>
          <w:szCs w:val="24"/>
        </w:rPr>
        <w:t xml:space="preserve">ion cords with built-in GFCI </w:t>
      </w:r>
      <w:r w:rsidRPr="00D731EC">
        <w:rPr>
          <w:rFonts w:ascii="Times New Roman" w:eastAsia="MS Mincho" w:hAnsi="Times New Roman" w:cs="Times New Roman"/>
          <w:sz w:val="24"/>
          <w:szCs w:val="24"/>
        </w:rPr>
        <w:t>protection can be purchased at hardware stores, do-it-yourself</w:t>
      </w:r>
      <w:r w:rsidR="003967E9">
        <w:rPr>
          <w:rFonts w:ascii="Times New Roman" w:eastAsia="MS Mincho" w:hAnsi="Times New Roman" w:cs="Times New Roman"/>
          <w:sz w:val="24"/>
          <w:szCs w:val="24"/>
        </w:rPr>
        <w:t xml:space="preserve"> centers, and other locations </w:t>
      </w:r>
      <w:r w:rsidR="003967E9">
        <w:rPr>
          <w:rFonts w:ascii="Times New Roman" w:eastAsia="MS Mincho" w:hAnsi="Times New Roman" w:cs="Times New Roman"/>
          <w:sz w:val="24"/>
          <w:szCs w:val="24"/>
        </w:rPr>
        <w:tab/>
        <w:t xml:space="preserve">that </w:t>
      </w:r>
      <w:r w:rsidRPr="00D731EC">
        <w:rPr>
          <w:rFonts w:ascii="Times New Roman" w:eastAsia="MS Mincho" w:hAnsi="Times New Roman" w:cs="Times New Roman"/>
          <w:sz w:val="24"/>
          <w:szCs w:val="24"/>
        </w:rPr>
        <w:t>sell electrical equipment. Regardless of GFCI use, electrical equ</w:t>
      </w:r>
      <w:r w:rsidR="003967E9">
        <w:rPr>
          <w:rFonts w:ascii="Times New Roman" w:eastAsia="MS Mincho" w:hAnsi="Times New Roman" w:cs="Times New Roman"/>
          <w:sz w:val="24"/>
          <w:szCs w:val="24"/>
        </w:rPr>
        <w:t xml:space="preserve">ipment used in wet </w:t>
      </w:r>
      <w:r w:rsidRPr="00D731EC">
        <w:rPr>
          <w:rFonts w:ascii="Times New Roman" w:eastAsia="MS Mincho" w:hAnsi="Times New Roman" w:cs="Times New Roman"/>
          <w:sz w:val="24"/>
          <w:szCs w:val="24"/>
        </w:rPr>
        <w:t>and damp locations must be listed and approved for those conditions.</w:t>
      </w:r>
    </w:p>
    <w:p w:rsidR="00D731EC" w:rsidRPr="00D731EC" w:rsidRDefault="00D731EC" w:rsidP="00A40C7B">
      <w:pPr>
        <w:pStyle w:val="PlainText"/>
        <w:numPr>
          <w:ilvl w:val="0"/>
          <w:numId w:val="143"/>
        </w:numPr>
        <w:rPr>
          <w:rFonts w:ascii="Times New Roman" w:eastAsia="MS Mincho" w:hAnsi="Times New Roman" w:cs="Times New Roman"/>
          <w:sz w:val="24"/>
          <w:szCs w:val="24"/>
        </w:rPr>
      </w:pPr>
      <w:r w:rsidRPr="00D731EC">
        <w:rPr>
          <w:rFonts w:ascii="Times New Roman" w:eastAsia="MS Mincho" w:hAnsi="Times New Roman" w:cs="Times New Roman"/>
          <w:sz w:val="24"/>
          <w:szCs w:val="24"/>
        </w:rPr>
        <w:t>Make sure a generator is properly grounded and the grou</w:t>
      </w:r>
      <w:r w:rsidR="003967E9">
        <w:rPr>
          <w:rFonts w:ascii="Times New Roman" w:eastAsia="MS Mincho" w:hAnsi="Times New Roman" w:cs="Times New Roman"/>
          <w:sz w:val="24"/>
          <w:szCs w:val="24"/>
        </w:rPr>
        <w:t xml:space="preserve">nding connections are tight. </w:t>
      </w:r>
      <w:r w:rsidR="003967E9">
        <w:rPr>
          <w:rFonts w:ascii="Times New Roman" w:eastAsia="MS Mincho" w:hAnsi="Times New Roman" w:cs="Times New Roman"/>
          <w:sz w:val="24"/>
          <w:szCs w:val="24"/>
        </w:rPr>
        <w:tab/>
      </w:r>
      <w:r w:rsidRPr="00D731EC">
        <w:rPr>
          <w:rFonts w:ascii="Times New Roman" w:eastAsia="MS Mincho" w:hAnsi="Times New Roman" w:cs="Times New Roman"/>
          <w:sz w:val="24"/>
          <w:szCs w:val="24"/>
        </w:rPr>
        <w:t xml:space="preserve">Consult the manufacturer's instructions for proper grounding methods. </w:t>
      </w:r>
    </w:p>
    <w:p w:rsidR="00D731EC" w:rsidRPr="00D731EC" w:rsidRDefault="00D731EC" w:rsidP="00A40C7B">
      <w:pPr>
        <w:pStyle w:val="PlainText"/>
        <w:numPr>
          <w:ilvl w:val="0"/>
          <w:numId w:val="143"/>
        </w:numPr>
        <w:rPr>
          <w:rFonts w:ascii="Times New Roman" w:eastAsia="MS Mincho" w:hAnsi="Times New Roman" w:cs="Times New Roman"/>
          <w:sz w:val="24"/>
          <w:szCs w:val="24"/>
        </w:rPr>
      </w:pPr>
      <w:r w:rsidRPr="00D731EC">
        <w:rPr>
          <w:rFonts w:ascii="Times New Roman" w:eastAsia="MS Mincho" w:hAnsi="Times New Roman" w:cs="Times New Roman"/>
          <w:sz w:val="24"/>
          <w:szCs w:val="24"/>
        </w:rPr>
        <w:t>Keep a generator dry; do not use it in the rain or wet con</w:t>
      </w:r>
      <w:r w:rsidR="003967E9">
        <w:rPr>
          <w:rFonts w:ascii="Times New Roman" w:eastAsia="MS Mincho" w:hAnsi="Times New Roman" w:cs="Times New Roman"/>
          <w:sz w:val="24"/>
          <w:szCs w:val="24"/>
        </w:rPr>
        <w:t xml:space="preserve">ditions. If needed, protect a </w:t>
      </w:r>
      <w:r w:rsidRPr="00D731EC">
        <w:rPr>
          <w:rFonts w:ascii="Times New Roman" w:eastAsia="MS Mincho" w:hAnsi="Times New Roman" w:cs="Times New Roman"/>
          <w:sz w:val="24"/>
          <w:szCs w:val="24"/>
        </w:rPr>
        <w:t>generator with a canopy. Never manipulate a generator’s</w:t>
      </w:r>
      <w:r w:rsidR="003967E9">
        <w:rPr>
          <w:rFonts w:ascii="Times New Roman" w:eastAsia="MS Mincho" w:hAnsi="Times New Roman" w:cs="Times New Roman"/>
          <w:sz w:val="24"/>
          <w:szCs w:val="24"/>
        </w:rPr>
        <w:t xml:space="preserve"> electrical components if you </w:t>
      </w:r>
      <w:r w:rsidRPr="00D731EC">
        <w:rPr>
          <w:rFonts w:ascii="Times New Roman" w:eastAsia="MS Mincho" w:hAnsi="Times New Roman" w:cs="Times New Roman"/>
          <w:sz w:val="24"/>
          <w:szCs w:val="24"/>
        </w:rPr>
        <w:t xml:space="preserve">are wet or standing in water. </w:t>
      </w:r>
    </w:p>
    <w:p w:rsidR="00D731EC" w:rsidRPr="003967E9" w:rsidRDefault="00D731EC" w:rsidP="00A40C7B">
      <w:pPr>
        <w:pStyle w:val="PlainText"/>
        <w:numPr>
          <w:ilvl w:val="0"/>
          <w:numId w:val="143"/>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Do not use electrical equipment that has been submerged</w:t>
      </w:r>
      <w:r w:rsidR="003967E9">
        <w:rPr>
          <w:rFonts w:ascii="Times New Roman" w:eastAsia="MS Mincho" w:hAnsi="Times New Roman" w:cs="Times New Roman"/>
          <w:sz w:val="24"/>
          <w:szCs w:val="24"/>
        </w:rPr>
        <w:t xml:space="preserve"> in water. Equipment must be </w:t>
      </w:r>
      <w:r w:rsidRPr="00D731EC">
        <w:rPr>
          <w:rFonts w:ascii="Times New Roman" w:eastAsia="MS Mincho" w:hAnsi="Times New Roman" w:cs="Times New Roman"/>
          <w:sz w:val="24"/>
          <w:szCs w:val="24"/>
        </w:rPr>
        <w:t xml:space="preserve">thoroughly </w:t>
      </w:r>
      <w:r w:rsidRPr="003967E9">
        <w:rPr>
          <w:rFonts w:ascii="Times New Roman" w:eastAsia="MS Mincho" w:hAnsi="Times New Roman" w:cs="Times New Roman"/>
          <w:sz w:val="24"/>
          <w:szCs w:val="24"/>
        </w:rPr>
        <w:t>dried out and properly evaluated before</w:t>
      </w:r>
      <w:r w:rsidR="003967E9">
        <w:rPr>
          <w:rFonts w:ascii="Times New Roman" w:eastAsia="MS Mincho" w:hAnsi="Times New Roman" w:cs="Times New Roman"/>
          <w:sz w:val="24"/>
          <w:szCs w:val="24"/>
        </w:rPr>
        <w:t xml:space="preserve"> </w:t>
      </w:r>
      <w:r w:rsidRPr="003967E9">
        <w:rPr>
          <w:rFonts w:ascii="Times New Roman" w:eastAsia="MS Mincho" w:hAnsi="Times New Roman" w:cs="Times New Roman"/>
          <w:sz w:val="24"/>
          <w:szCs w:val="24"/>
        </w:rPr>
        <w:t xml:space="preserve">using. </w:t>
      </w:r>
      <w:r w:rsidR="003967E9">
        <w:rPr>
          <w:rFonts w:ascii="Times New Roman" w:eastAsia="MS Mincho" w:hAnsi="Times New Roman" w:cs="Times New Roman"/>
          <w:sz w:val="24"/>
          <w:szCs w:val="24"/>
        </w:rPr>
        <w:t xml:space="preserve">Power off and do not use any </w:t>
      </w:r>
      <w:r w:rsidR="003967E9">
        <w:rPr>
          <w:rFonts w:ascii="Times New Roman" w:eastAsia="MS Mincho" w:hAnsi="Times New Roman" w:cs="Times New Roman"/>
          <w:sz w:val="24"/>
          <w:szCs w:val="24"/>
        </w:rPr>
        <w:tab/>
      </w:r>
      <w:r w:rsidRPr="003967E9">
        <w:rPr>
          <w:rFonts w:ascii="Times New Roman" w:eastAsia="MS Mincho" w:hAnsi="Times New Roman" w:cs="Times New Roman"/>
          <w:sz w:val="24"/>
          <w:szCs w:val="24"/>
        </w:rPr>
        <w:t xml:space="preserve">electrical equipment that has strange odors or begins smoking. </w:t>
      </w:r>
    </w:p>
    <w:p w:rsidR="00D731EC" w:rsidRPr="00D731EC" w:rsidRDefault="00D731EC" w:rsidP="00512BFA">
      <w:pPr>
        <w:pStyle w:val="PlainText"/>
        <w:spacing w:after="120"/>
        <w:jc w:val="both"/>
        <w:rPr>
          <w:rFonts w:ascii="Times New Roman" w:eastAsia="MS Mincho" w:hAnsi="Times New Roman" w:cs="Times New Roman"/>
          <w:sz w:val="24"/>
          <w:szCs w:val="24"/>
        </w:rPr>
      </w:pPr>
    </w:p>
    <w:p w:rsidR="00D731EC" w:rsidRPr="003967E9" w:rsidRDefault="00D731EC" w:rsidP="00512BFA">
      <w:pPr>
        <w:pStyle w:val="PlainText"/>
        <w:spacing w:after="120"/>
        <w:ind w:firstLine="720"/>
        <w:jc w:val="both"/>
        <w:rPr>
          <w:rFonts w:ascii="Times New Roman" w:eastAsia="MS Mincho" w:hAnsi="Times New Roman" w:cs="Times New Roman"/>
          <w:b/>
          <w:bCs/>
          <w:sz w:val="24"/>
          <w:szCs w:val="24"/>
        </w:rPr>
      </w:pPr>
      <w:r w:rsidRPr="003967E9">
        <w:rPr>
          <w:rFonts w:ascii="Times New Roman" w:eastAsia="MS Mincho" w:hAnsi="Times New Roman" w:cs="Times New Roman"/>
          <w:b/>
          <w:bCs/>
          <w:sz w:val="24"/>
          <w:szCs w:val="24"/>
        </w:rPr>
        <w:t xml:space="preserve">H. </w:t>
      </w:r>
      <w:r w:rsidR="003967E9">
        <w:rPr>
          <w:rFonts w:ascii="Times New Roman" w:eastAsia="MS Mincho" w:hAnsi="Times New Roman" w:cs="Times New Roman"/>
          <w:b/>
          <w:bCs/>
          <w:sz w:val="24"/>
          <w:szCs w:val="24"/>
        </w:rPr>
        <w:tab/>
      </w:r>
      <w:r w:rsidRPr="003967E9">
        <w:rPr>
          <w:rFonts w:ascii="Times New Roman" w:eastAsia="MS Mincho" w:hAnsi="Times New Roman" w:cs="Times New Roman"/>
          <w:b/>
          <w:bCs/>
          <w:sz w:val="24"/>
          <w:szCs w:val="24"/>
        </w:rPr>
        <w:t xml:space="preserve">Hazards of Carbon Monoxide Poisoning: </w:t>
      </w:r>
    </w:p>
    <w:p w:rsidR="00D731EC" w:rsidRPr="003967E9" w:rsidRDefault="00D731EC" w:rsidP="00512BFA">
      <w:pPr>
        <w:pStyle w:val="PlainText"/>
        <w:spacing w:after="120"/>
        <w:jc w:val="both"/>
        <w:rPr>
          <w:rFonts w:ascii="Times New Roman" w:eastAsia="MS Mincho" w:hAnsi="Times New Roman" w:cs="Times New Roman"/>
          <w:sz w:val="24"/>
          <w:szCs w:val="24"/>
        </w:rPr>
      </w:pPr>
    </w:p>
    <w:p w:rsidR="00D731EC" w:rsidRPr="00D731EC" w:rsidRDefault="00D731EC" w:rsidP="00A40C7B">
      <w:pPr>
        <w:pStyle w:val="PlainText"/>
        <w:numPr>
          <w:ilvl w:val="0"/>
          <w:numId w:val="144"/>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Carbon monoxide (CO) is a colorless, odorless, toxic gas. </w:t>
      </w:r>
      <w:r w:rsidR="003967E9">
        <w:rPr>
          <w:rFonts w:ascii="Times New Roman" w:eastAsia="MS Mincho" w:hAnsi="Times New Roman" w:cs="Times New Roman"/>
          <w:sz w:val="24"/>
          <w:szCs w:val="24"/>
        </w:rPr>
        <w:t xml:space="preserve">Many people have died from CO </w:t>
      </w:r>
      <w:r w:rsidRPr="00D731EC">
        <w:rPr>
          <w:rFonts w:ascii="Times New Roman" w:eastAsia="MS Mincho" w:hAnsi="Times New Roman" w:cs="Times New Roman"/>
          <w:sz w:val="24"/>
          <w:szCs w:val="24"/>
        </w:rPr>
        <w:t xml:space="preserve">poisoning because their generator was not adequately ventilated. </w:t>
      </w:r>
    </w:p>
    <w:p w:rsidR="00D731EC" w:rsidRPr="00D731EC" w:rsidRDefault="00D731EC" w:rsidP="00A40C7B">
      <w:pPr>
        <w:pStyle w:val="PlainText"/>
        <w:numPr>
          <w:ilvl w:val="0"/>
          <w:numId w:val="144"/>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Never use a generator indoors or in enclosed spaces such</w:t>
      </w:r>
      <w:r w:rsidR="003967E9">
        <w:rPr>
          <w:rFonts w:ascii="Times New Roman" w:eastAsia="MS Mincho" w:hAnsi="Times New Roman" w:cs="Times New Roman"/>
          <w:sz w:val="24"/>
          <w:szCs w:val="24"/>
        </w:rPr>
        <w:t xml:space="preserve"> as garages, crawl spaces, and </w:t>
      </w:r>
      <w:r w:rsidRPr="00D731EC">
        <w:rPr>
          <w:rFonts w:ascii="Times New Roman" w:eastAsia="MS Mincho" w:hAnsi="Times New Roman" w:cs="Times New Roman"/>
          <w:sz w:val="24"/>
          <w:szCs w:val="24"/>
        </w:rPr>
        <w:t xml:space="preserve">basements. </w:t>
      </w:r>
    </w:p>
    <w:p w:rsidR="003967E9" w:rsidRDefault="003967E9" w:rsidP="00512BFA">
      <w:pPr>
        <w:pStyle w:val="PlainText"/>
        <w:spacing w:after="120"/>
        <w:rPr>
          <w:rFonts w:ascii="Times New Roman" w:eastAsia="MS Mincho" w:hAnsi="Times New Roman" w:cs="Times New Roman"/>
          <w:sz w:val="24"/>
          <w:szCs w:val="24"/>
        </w:rPr>
      </w:pPr>
    </w:p>
    <w:p w:rsidR="00D731EC" w:rsidRPr="000C07D4" w:rsidRDefault="00D731EC" w:rsidP="00A40C7B">
      <w:pPr>
        <w:pStyle w:val="PlainText"/>
        <w:numPr>
          <w:ilvl w:val="0"/>
          <w:numId w:val="142"/>
        </w:numPr>
        <w:spacing w:after="120"/>
        <w:rPr>
          <w:rFonts w:ascii="Times New Roman" w:eastAsia="MS Mincho" w:hAnsi="Times New Roman" w:cs="Times New Roman"/>
          <w:b/>
          <w:sz w:val="24"/>
          <w:szCs w:val="24"/>
        </w:rPr>
      </w:pPr>
      <w:r w:rsidRPr="000C07D4">
        <w:rPr>
          <w:rFonts w:ascii="Times New Roman" w:eastAsia="MS Mincho" w:hAnsi="Times New Roman" w:cs="Times New Roman"/>
          <w:b/>
          <w:sz w:val="24"/>
          <w:szCs w:val="24"/>
        </w:rPr>
        <w:t>NOTE: Open windows and doors may NOT prev</w:t>
      </w:r>
      <w:r w:rsidR="000C07D4">
        <w:rPr>
          <w:rFonts w:ascii="Times New Roman" w:eastAsia="MS Mincho" w:hAnsi="Times New Roman" w:cs="Times New Roman"/>
          <w:b/>
          <w:sz w:val="24"/>
          <w:szCs w:val="24"/>
        </w:rPr>
        <w:t xml:space="preserve">ent CO from building up when a </w:t>
      </w:r>
      <w:r w:rsidRPr="000C07D4">
        <w:rPr>
          <w:rFonts w:ascii="Times New Roman" w:eastAsia="MS Mincho" w:hAnsi="Times New Roman" w:cs="Times New Roman"/>
          <w:b/>
          <w:sz w:val="24"/>
          <w:szCs w:val="24"/>
        </w:rPr>
        <w:t xml:space="preserve">generator is located in an enclosed space. </w:t>
      </w:r>
    </w:p>
    <w:p w:rsidR="00D731EC" w:rsidRPr="00D731EC" w:rsidRDefault="00D731EC" w:rsidP="00512BFA">
      <w:pPr>
        <w:pStyle w:val="PlainText"/>
        <w:spacing w:after="120"/>
        <w:ind w:left="720"/>
        <w:jc w:val="both"/>
        <w:rPr>
          <w:rFonts w:ascii="Times New Roman" w:eastAsia="MS Mincho" w:hAnsi="Times New Roman" w:cs="Times New Roman"/>
          <w:sz w:val="24"/>
          <w:szCs w:val="24"/>
        </w:rPr>
      </w:pPr>
    </w:p>
    <w:p w:rsidR="00D731EC" w:rsidRPr="00D731EC" w:rsidRDefault="00D731EC" w:rsidP="00A40C7B">
      <w:pPr>
        <w:pStyle w:val="PlainText"/>
        <w:numPr>
          <w:ilvl w:val="0"/>
          <w:numId w:val="145"/>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Make sure a generator has 3 to 4 feet of clear space on all sides and above it to ensure adequate </w:t>
      </w:r>
      <w:r w:rsidRPr="00D731EC">
        <w:rPr>
          <w:rFonts w:ascii="Times New Roman" w:eastAsia="MS Mincho" w:hAnsi="Times New Roman" w:cs="Times New Roman"/>
          <w:sz w:val="24"/>
          <w:szCs w:val="24"/>
        </w:rPr>
        <w:tab/>
        <w:t xml:space="preserve">ventilation. </w:t>
      </w:r>
    </w:p>
    <w:p w:rsidR="00D731EC" w:rsidRPr="000C07D4" w:rsidRDefault="00D731EC" w:rsidP="00A40C7B">
      <w:pPr>
        <w:pStyle w:val="PlainText"/>
        <w:numPr>
          <w:ilvl w:val="0"/>
          <w:numId w:val="145"/>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Do not use a generator outdoors if its placement near doors, windows, and vents could allow CO </w:t>
      </w:r>
      <w:r w:rsidRPr="00D731EC">
        <w:rPr>
          <w:rFonts w:ascii="Times New Roman" w:eastAsia="MS Mincho" w:hAnsi="Times New Roman" w:cs="Times New Roman"/>
          <w:sz w:val="24"/>
          <w:szCs w:val="24"/>
        </w:rPr>
        <w:tab/>
        <w:t xml:space="preserve">to </w:t>
      </w:r>
      <w:r w:rsidRPr="000C07D4">
        <w:rPr>
          <w:rFonts w:ascii="Times New Roman" w:eastAsia="MS Mincho" w:hAnsi="Times New Roman" w:cs="Times New Roman"/>
          <w:sz w:val="24"/>
          <w:szCs w:val="24"/>
        </w:rPr>
        <w:t xml:space="preserve">enter and build up in occupied spaces. </w:t>
      </w:r>
    </w:p>
    <w:p w:rsidR="00D731EC" w:rsidRPr="00D731EC" w:rsidRDefault="00D731EC" w:rsidP="00A40C7B">
      <w:pPr>
        <w:pStyle w:val="PlainText"/>
        <w:numPr>
          <w:ilvl w:val="0"/>
          <w:numId w:val="145"/>
        </w:numPr>
        <w:spacing w:after="120"/>
        <w:rPr>
          <w:rFonts w:ascii="Times New Roman" w:eastAsia="MS Mincho" w:hAnsi="Times New Roman" w:cs="Times New Roman"/>
          <w:sz w:val="24"/>
          <w:szCs w:val="24"/>
        </w:rPr>
      </w:pPr>
      <w:r w:rsidRPr="00D731EC">
        <w:rPr>
          <w:rFonts w:ascii="Times New Roman" w:eastAsia="MS Mincho" w:hAnsi="Times New Roman" w:cs="Times New Roman"/>
          <w:sz w:val="24"/>
          <w:szCs w:val="24"/>
        </w:rPr>
        <w:t>If you or others show symptoms of CO poisoning— dizziness, he</w:t>
      </w:r>
      <w:r w:rsidR="000C07D4">
        <w:rPr>
          <w:rFonts w:ascii="Times New Roman" w:eastAsia="MS Mincho" w:hAnsi="Times New Roman" w:cs="Times New Roman"/>
          <w:sz w:val="24"/>
          <w:szCs w:val="24"/>
        </w:rPr>
        <w:t xml:space="preserve">adaches, nausea, tiredness—get </w:t>
      </w:r>
      <w:r w:rsidRPr="00D731EC">
        <w:rPr>
          <w:rFonts w:ascii="Times New Roman" w:eastAsia="MS Mincho" w:hAnsi="Times New Roman" w:cs="Times New Roman"/>
          <w:sz w:val="24"/>
          <w:szCs w:val="24"/>
        </w:rPr>
        <w:t>to fresh air immediately and seek medical attention. Do not re-enter t</w:t>
      </w:r>
      <w:r w:rsidR="000C07D4">
        <w:rPr>
          <w:rFonts w:ascii="Times New Roman" w:eastAsia="MS Mincho" w:hAnsi="Times New Roman" w:cs="Times New Roman"/>
          <w:sz w:val="24"/>
          <w:szCs w:val="24"/>
        </w:rPr>
        <w:t xml:space="preserve">he area until it is determined </w:t>
      </w:r>
      <w:r w:rsidRPr="00D731EC">
        <w:rPr>
          <w:rFonts w:ascii="Times New Roman" w:eastAsia="MS Mincho" w:hAnsi="Times New Roman" w:cs="Times New Roman"/>
          <w:sz w:val="24"/>
          <w:szCs w:val="24"/>
        </w:rPr>
        <w:t xml:space="preserve">to be safe by  trained and properly equipped personnel. </w:t>
      </w:r>
    </w:p>
    <w:p w:rsidR="00D731EC" w:rsidRPr="00D731EC" w:rsidRDefault="00D731EC" w:rsidP="00512BFA">
      <w:pPr>
        <w:spacing w:after="120"/>
        <w:jc w:val="both"/>
      </w:pPr>
    </w:p>
    <w:p w:rsidR="00D731EC" w:rsidRPr="000C07D4" w:rsidRDefault="00D731EC" w:rsidP="00512BFA">
      <w:pPr>
        <w:pStyle w:val="PlainText"/>
        <w:spacing w:after="120"/>
        <w:ind w:firstLine="720"/>
        <w:jc w:val="both"/>
        <w:rPr>
          <w:rFonts w:ascii="Times New Roman" w:eastAsia="MS Mincho" w:hAnsi="Times New Roman" w:cs="Times New Roman"/>
          <w:b/>
          <w:bCs/>
          <w:sz w:val="24"/>
          <w:szCs w:val="24"/>
        </w:rPr>
      </w:pPr>
      <w:r w:rsidRPr="000C07D4">
        <w:rPr>
          <w:rFonts w:ascii="Times New Roman" w:hAnsi="Times New Roman" w:cs="Times New Roman"/>
          <w:b/>
          <w:bCs/>
          <w:sz w:val="24"/>
          <w:szCs w:val="24"/>
        </w:rPr>
        <w:t xml:space="preserve">I. </w:t>
      </w:r>
      <w:r w:rsidR="000C07D4">
        <w:rPr>
          <w:rFonts w:ascii="Times New Roman" w:hAnsi="Times New Roman" w:cs="Times New Roman"/>
          <w:b/>
          <w:bCs/>
          <w:sz w:val="24"/>
          <w:szCs w:val="24"/>
        </w:rPr>
        <w:tab/>
      </w:r>
      <w:r w:rsidRPr="000C07D4">
        <w:rPr>
          <w:rFonts w:ascii="Times New Roman" w:eastAsia="MS Mincho" w:hAnsi="Times New Roman" w:cs="Times New Roman"/>
          <w:b/>
          <w:bCs/>
          <w:sz w:val="24"/>
          <w:szCs w:val="24"/>
        </w:rPr>
        <w:t xml:space="preserve">Fire Hazards: </w:t>
      </w:r>
    </w:p>
    <w:p w:rsidR="00D731EC" w:rsidRPr="00D731EC" w:rsidRDefault="00D731EC" w:rsidP="00512BFA">
      <w:pPr>
        <w:pStyle w:val="PlainText"/>
        <w:spacing w:after="120"/>
        <w:ind w:left="7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 </w:t>
      </w:r>
    </w:p>
    <w:p w:rsidR="00D731EC" w:rsidRPr="00D731EC" w:rsidRDefault="00D731EC" w:rsidP="00A40C7B">
      <w:pPr>
        <w:pStyle w:val="PlainText"/>
        <w:numPr>
          <w:ilvl w:val="0"/>
          <w:numId w:val="146"/>
        </w:numPr>
        <w:spacing w:after="120"/>
        <w:rPr>
          <w:rFonts w:ascii="Times New Roman" w:eastAsia="MS Mincho" w:hAnsi="Times New Roman" w:cs="Times New Roman"/>
          <w:sz w:val="24"/>
          <w:szCs w:val="24"/>
        </w:rPr>
      </w:pPr>
      <w:r w:rsidRPr="00D731EC">
        <w:rPr>
          <w:rFonts w:ascii="Times New Roman" w:eastAsia="MS Mincho" w:hAnsi="Times New Roman" w:cs="Times New Roman"/>
          <w:sz w:val="24"/>
          <w:szCs w:val="24"/>
        </w:rPr>
        <w:t>Generators become hot while running and remain hot for long p</w:t>
      </w:r>
      <w:r w:rsidR="000C07D4">
        <w:rPr>
          <w:rFonts w:ascii="Times New Roman" w:eastAsia="MS Mincho" w:hAnsi="Times New Roman" w:cs="Times New Roman"/>
          <w:sz w:val="24"/>
          <w:szCs w:val="24"/>
        </w:rPr>
        <w:t xml:space="preserve">eriods after they are stopped. </w:t>
      </w:r>
      <w:r w:rsidRPr="00D731EC">
        <w:rPr>
          <w:rFonts w:ascii="Times New Roman" w:eastAsia="MS Mincho" w:hAnsi="Times New Roman" w:cs="Times New Roman"/>
          <w:sz w:val="24"/>
          <w:szCs w:val="24"/>
        </w:rPr>
        <w:t xml:space="preserve">Generator  fuels (gasoline, kerosene, etc.) can ignite when spilled on hot engine parts. </w:t>
      </w:r>
    </w:p>
    <w:p w:rsidR="00D731EC" w:rsidRPr="00D731EC" w:rsidRDefault="00D731EC" w:rsidP="00A40C7B">
      <w:pPr>
        <w:pStyle w:val="PlainText"/>
        <w:numPr>
          <w:ilvl w:val="0"/>
          <w:numId w:val="146"/>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Before refueling, shut down the generator and allow it to cool. </w:t>
      </w:r>
    </w:p>
    <w:p w:rsidR="00D731EC" w:rsidRPr="000C07D4" w:rsidRDefault="00D731EC" w:rsidP="00A40C7B">
      <w:pPr>
        <w:pStyle w:val="PlainText"/>
        <w:numPr>
          <w:ilvl w:val="0"/>
          <w:numId w:val="146"/>
        </w:numPr>
        <w:spacing w:after="1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Gasoline and other generator fuels should be stored and transported in approved containers </w:t>
      </w:r>
      <w:r w:rsidRPr="000C07D4">
        <w:rPr>
          <w:rFonts w:ascii="Times New Roman" w:eastAsia="MS Mincho" w:hAnsi="Times New Roman" w:cs="Times New Roman"/>
          <w:sz w:val="24"/>
          <w:szCs w:val="24"/>
        </w:rPr>
        <w:t xml:space="preserve">that are properly designed and marked for their contents, and vented. </w:t>
      </w:r>
    </w:p>
    <w:p w:rsidR="00D731EC" w:rsidRPr="00D731EC" w:rsidRDefault="00D731EC" w:rsidP="00A40C7B">
      <w:pPr>
        <w:pStyle w:val="PlainText"/>
        <w:numPr>
          <w:ilvl w:val="0"/>
          <w:numId w:val="146"/>
        </w:numPr>
        <w:spacing w:after="120"/>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Keep fuel containers away from flame producing and heat generating devices (such as the </w:t>
      </w:r>
      <w:r w:rsidRPr="00D731EC">
        <w:rPr>
          <w:rFonts w:ascii="Times New Roman" w:eastAsia="MS Mincho" w:hAnsi="Times New Roman" w:cs="Times New Roman"/>
          <w:sz w:val="24"/>
          <w:szCs w:val="24"/>
        </w:rPr>
        <w:tab/>
        <w:t>generator itself, water heaters, cigarettes, lighters, and matc</w:t>
      </w:r>
      <w:r w:rsidR="000C07D4">
        <w:rPr>
          <w:rFonts w:ascii="Times New Roman" w:eastAsia="MS Mincho" w:hAnsi="Times New Roman" w:cs="Times New Roman"/>
          <w:sz w:val="24"/>
          <w:szCs w:val="24"/>
        </w:rPr>
        <w:t xml:space="preserve">hes). Do not smoke around fuel </w:t>
      </w:r>
      <w:r w:rsidRPr="00D731EC">
        <w:rPr>
          <w:rFonts w:ascii="Times New Roman" w:eastAsia="MS Mincho" w:hAnsi="Times New Roman" w:cs="Times New Roman"/>
          <w:sz w:val="24"/>
          <w:szCs w:val="24"/>
        </w:rPr>
        <w:t>containers. Escaping vapors or vapors from spilled materials can tra</w:t>
      </w:r>
      <w:r w:rsidR="000C07D4">
        <w:rPr>
          <w:rFonts w:ascii="Times New Roman" w:eastAsia="MS Mincho" w:hAnsi="Times New Roman" w:cs="Times New Roman"/>
          <w:sz w:val="24"/>
          <w:szCs w:val="24"/>
        </w:rPr>
        <w:t xml:space="preserve">vel long distances to ignition </w:t>
      </w:r>
      <w:r w:rsidRPr="00D731EC">
        <w:rPr>
          <w:rFonts w:ascii="Times New Roman" w:eastAsia="MS Mincho" w:hAnsi="Times New Roman" w:cs="Times New Roman"/>
          <w:sz w:val="24"/>
          <w:szCs w:val="24"/>
        </w:rPr>
        <w:t xml:space="preserve">sources. </w:t>
      </w:r>
    </w:p>
    <w:p w:rsidR="00D731EC" w:rsidRPr="000C07D4" w:rsidRDefault="00D731EC" w:rsidP="00A40C7B">
      <w:pPr>
        <w:pStyle w:val="PlainText"/>
        <w:numPr>
          <w:ilvl w:val="0"/>
          <w:numId w:val="146"/>
        </w:numPr>
        <w:spacing w:after="120"/>
        <w:jc w:val="both"/>
        <w:rPr>
          <w:rFonts w:ascii="Times New Roman" w:eastAsia="MS Mincho" w:hAnsi="Times New Roman" w:cs="Times New Roman"/>
          <w:sz w:val="24"/>
          <w:szCs w:val="24"/>
        </w:rPr>
      </w:pPr>
      <w:r w:rsidRPr="000C07D4">
        <w:rPr>
          <w:rFonts w:ascii="Times New Roman" w:eastAsia="MS Mincho" w:hAnsi="Times New Roman" w:cs="Times New Roman"/>
          <w:sz w:val="24"/>
          <w:szCs w:val="24"/>
        </w:rPr>
        <w:t>Do not store generator fuels in living areas.</w:t>
      </w:r>
    </w:p>
    <w:p w:rsidR="00D731EC" w:rsidRPr="00D731EC" w:rsidRDefault="00D731EC" w:rsidP="00512BFA">
      <w:pPr>
        <w:spacing w:after="120"/>
        <w:jc w:val="both"/>
        <w:rPr>
          <w:rFonts w:eastAsia="MS Mincho"/>
        </w:rPr>
      </w:pPr>
    </w:p>
    <w:p w:rsidR="00D731EC" w:rsidRPr="00D731EC" w:rsidRDefault="00D731EC" w:rsidP="00512BFA">
      <w:pPr>
        <w:pStyle w:val="PlainText"/>
        <w:spacing w:after="120"/>
        <w:ind w:left="72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 </w:t>
      </w:r>
    </w:p>
    <w:p w:rsidR="00D731EC" w:rsidRPr="00D731EC" w:rsidRDefault="00D731EC" w:rsidP="00512BFA">
      <w:pPr>
        <w:pStyle w:val="PlainText"/>
        <w:spacing w:after="120"/>
        <w:jc w:val="both"/>
        <w:rPr>
          <w:rFonts w:ascii="Times New Roman" w:eastAsia="MS Mincho" w:hAnsi="Times New Roman" w:cs="Times New Roman"/>
          <w:b/>
          <w:bCs/>
          <w:sz w:val="24"/>
          <w:szCs w:val="24"/>
          <w:u w:val="single"/>
        </w:rPr>
      </w:pPr>
    </w:p>
    <w:p w:rsidR="00D731EC" w:rsidRDefault="00D731EC" w:rsidP="00512BFA">
      <w:pPr>
        <w:pStyle w:val="PlainText"/>
        <w:spacing w:after="120"/>
        <w:ind w:firstLine="720"/>
        <w:jc w:val="both"/>
        <w:rPr>
          <w:rFonts w:ascii="Times New Roman" w:eastAsia="MS Mincho" w:hAnsi="Times New Roman" w:cs="Times New Roman"/>
          <w:b/>
          <w:bCs/>
          <w:sz w:val="24"/>
          <w:szCs w:val="24"/>
        </w:rPr>
      </w:pPr>
      <w:r w:rsidRPr="000C07D4">
        <w:rPr>
          <w:rFonts w:ascii="Times New Roman" w:eastAsia="MS Mincho" w:hAnsi="Times New Roman" w:cs="Times New Roman"/>
          <w:b/>
          <w:bCs/>
          <w:sz w:val="24"/>
          <w:szCs w:val="24"/>
        </w:rPr>
        <w:t xml:space="preserve">J. </w:t>
      </w:r>
      <w:r w:rsidR="000C07D4">
        <w:rPr>
          <w:rFonts w:ascii="Times New Roman" w:eastAsia="MS Mincho" w:hAnsi="Times New Roman" w:cs="Times New Roman"/>
          <w:b/>
          <w:bCs/>
          <w:sz w:val="24"/>
          <w:szCs w:val="24"/>
        </w:rPr>
        <w:tab/>
      </w:r>
      <w:r w:rsidRPr="000C07D4">
        <w:rPr>
          <w:rFonts w:ascii="Times New Roman" w:eastAsia="MS Mincho" w:hAnsi="Times New Roman" w:cs="Times New Roman"/>
          <w:b/>
          <w:bCs/>
          <w:sz w:val="24"/>
          <w:szCs w:val="24"/>
        </w:rPr>
        <w:t xml:space="preserve">Noise and Vibration Hazards: </w:t>
      </w:r>
    </w:p>
    <w:p w:rsidR="000C07D4" w:rsidRPr="000C07D4" w:rsidRDefault="000C07D4" w:rsidP="00512BFA">
      <w:pPr>
        <w:pStyle w:val="PlainText"/>
        <w:spacing w:after="120"/>
        <w:ind w:firstLine="720"/>
        <w:jc w:val="both"/>
        <w:rPr>
          <w:rFonts w:ascii="Times New Roman" w:eastAsia="MS Mincho" w:hAnsi="Times New Roman" w:cs="Times New Roman"/>
          <w:b/>
          <w:bCs/>
          <w:sz w:val="24"/>
          <w:szCs w:val="24"/>
        </w:rPr>
      </w:pPr>
    </w:p>
    <w:p w:rsidR="00D731EC" w:rsidRPr="000C07D4" w:rsidRDefault="00512BFA" w:rsidP="00A40C7B">
      <w:pPr>
        <w:pStyle w:val="PlainText"/>
        <w:numPr>
          <w:ilvl w:val="0"/>
          <w:numId w:val="148"/>
        </w:numPr>
        <w:spacing w:after="120"/>
        <w:ind w:firstLine="0"/>
        <w:jc w:val="both"/>
        <w:rPr>
          <w:rFonts w:ascii="Times New Roman" w:eastAsia="MS Mincho" w:hAnsi="Times New Roman" w:cs="Times New Roman"/>
          <w:sz w:val="24"/>
          <w:szCs w:val="24"/>
        </w:rPr>
      </w:pPr>
      <w:r>
        <w:rPr>
          <w:rFonts w:ascii="Times New Roman" w:eastAsia="MS Mincho" w:hAnsi="Times New Roman" w:cs="Times New Roman"/>
          <w:sz w:val="24"/>
          <w:szCs w:val="24"/>
        </w:rPr>
        <w:t xml:space="preserve"> </w:t>
      </w:r>
      <w:r w:rsidR="00D731EC" w:rsidRPr="00D731EC">
        <w:rPr>
          <w:rFonts w:ascii="Times New Roman" w:eastAsia="MS Mincho" w:hAnsi="Times New Roman" w:cs="Times New Roman"/>
          <w:sz w:val="24"/>
          <w:szCs w:val="24"/>
        </w:rPr>
        <w:t>Generator engines vibrate and create noise. Excessive noise and</w:t>
      </w:r>
      <w:r w:rsidR="000C07D4">
        <w:rPr>
          <w:rFonts w:ascii="Times New Roman" w:eastAsia="MS Mincho" w:hAnsi="Times New Roman" w:cs="Times New Roman"/>
          <w:sz w:val="24"/>
          <w:szCs w:val="24"/>
        </w:rPr>
        <w:t xml:space="preserve"> vibration    could cause hearing </w:t>
      </w:r>
      <w:r w:rsidR="00D731EC" w:rsidRPr="00D731EC">
        <w:rPr>
          <w:rFonts w:ascii="Times New Roman" w:eastAsia="MS Mincho" w:hAnsi="Times New Roman" w:cs="Times New Roman"/>
          <w:sz w:val="24"/>
          <w:szCs w:val="24"/>
        </w:rPr>
        <w:t xml:space="preserve">loss </w:t>
      </w:r>
      <w:r w:rsidR="00D731EC" w:rsidRPr="000C07D4">
        <w:rPr>
          <w:rFonts w:ascii="Times New Roman" w:eastAsia="MS Mincho" w:hAnsi="Times New Roman" w:cs="Times New Roman"/>
          <w:sz w:val="24"/>
          <w:szCs w:val="24"/>
        </w:rPr>
        <w:t xml:space="preserve">and fatigue that may affect job performance. </w:t>
      </w:r>
    </w:p>
    <w:p w:rsidR="00D731EC" w:rsidRPr="00D731EC" w:rsidRDefault="00D731EC" w:rsidP="00A40C7B">
      <w:pPr>
        <w:pStyle w:val="PlainText"/>
        <w:numPr>
          <w:ilvl w:val="0"/>
          <w:numId w:val="147"/>
        </w:numPr>
        <w:spacing w:after="120"/>
        <w:ind w:left="216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 xml:space="preserve">Keep portable generators as far away as possible from work areas and gathering spaces. </w:t>
      </w:r>
    </w:p>
    <w:p w:rsidR="00D731EC" w:rsidRPr="00D731EC" w:rsidRDefault="00D731EC" w:rsidP="00A40C7B">
      <w:pPr>
        <w:pStyle w:val="PlainText"/>
        <w:numPr>
          <w:ilvl w:val="0"/>
          <w:numId w:val="147"/>
        </w:numPr>
        <w:spacing w:after="120"/>
        <w:ind w:left="2160"/>
        <w:jc w:val="both"/>
        <w:rPr>
          <w:rFonts w:ascii="Times New Roman" w:eastAsia="MS Mincho" w:hAnsi="Times New Roman" w:cs="Times New Roman"/>
          <w:sz w:val="24"/>
          <w:szCs w:val="24"/>
        </w:rPr>
      </w:pPr>
      <w:r w:rsidRPr="00D731EC">
        <w:rPr>
          <w:rFonts w:ascii="Times New Roman" w:eastAsia="MS Mincho" w:hAnsi="Times New Roman" w:cs="Times New Roman"/>
          <w:sz w:val="24"/>
          <w:szCs w:val="24"/>
        </w:rPr>
        <w:t>Wear hearing protection if this is not possible</w:t>
      </w:r>
    </w:p>
    <w:p w:rsidR="000C07D4" w:rsidRDefault="000C07D4" w:rsidP="00512BFA">
      <w:pPr>
        <w:pStyle w:val="PlainText"/>
        <w:spacing w:after="120"/>
        <w:jc w:val="both"/>
        <w:rPr>
          <w:rFonts w:ascii="Times New Roman" w:eastAsia="MS Mincho" w:hAnsi="Times New Roman" w:cs="Times New Roman"/>
          <w:b/>
          <w:bCs/>
          <w:sz w:val="24"/>
          <w:szCs w:val="24"/>
          <w:u w:val="single"/>
        </w:rPr>
      </w:pPr>
    </w:p>
    <w:p w:rsidR="00D731EC" w:rsidRPr="00D731EC" w:rsidRDefault="000C07D4" w:rsidP="00A40C7B">
      <w:pPr>
        <w:pStyle w:val="PlainText"/>
        <w:numPr>
          <w:ilvl w:val="0"/>
          <w:numId w:val="142"/>
        </w:numPr>
        <w:spacing w:after="120"/>
        <w:jc w:val="both"/>
        <w:rPr>
          <w:rFonts w:ascii="Times New Roman" w:eastAsia="MS Mincho" w:hAnsi="Times New Roman" w:cs="Times New Roman"/>
          <w:sz w:val="24"/>
          <w:szCs w:val="24"/>
        </w:rPr>
      </w:pPr>
      <w:r>
        <w:rPr>
          <w:rFonts w:ascii="Times New Roman" w:eastAsia="MS Mincho" w:hAnsi="Times New Roman" w:cs="Times New Roman"/>
          <w:b/>
          <w:bCs/>
          <w:sz w:val="24"/>
          <w:szCs w:val="24"/>
          <w:u w:val="single"/>
        </w:rPr>
        <w:t>Any questions contact the Safety O</w:t>
      </w:r>
      <w:r w:rsidR="00D731EC" w:rsidRPr="00D731EC">
        <w:rPr>
          <w:rFonts w:ascii="Times New Roman" w:eastAsia="MS Mincho" w:hAnsi="Times New Roman" w:cs="Times New Roman"/>
          <w:b/>
          <w:bCs/>
          <w:sz w:val="24"/>
          <w:szCs w:val="24"/>
          <w:u w:val="single"/>
        </w:rPr>
        <w:t>fficer.</w:t>
      </w:r>
      <w:r w:rsidR="00D731EC" w:rsidRPr="00D731EC">
        <w:rPr>
          <w:rFonts w:ascii="Times New Roman" w:eastAsia="MS Mincho" w:hAnsi="Times New Roman" w:cs="Times New Roman"/>
          <w:sz w:val="24"/>
          <w:szCs w:val="24"/>
        </w:rPr>
        <w:t xml:space="preserve"> </w:t>
      </w:r>
    </w:p>
    <w:p w:rsidR="000C07D4" w:rsidRDefault="000C07D4" w:rsidP="00F53E2D">
      <w:pPr>
        <w:rPr>
          <w:b/>
        </w:rPr>
      </w:pPr>
    </w:p>
    <w:p w:rsidR="000C07D4" w:rsidRDefault="000C07D4" w:rsidP="00F53E2D">
      <w:pPr>
        <w:rPr>
          <w:b/>
        </w:rPr>
      </w:pPr>
    </w:p>
    <w:p w:rsidR="000C07D4" w:rsidRDefault="000C07D4" w:rsidP="00F53E2D">
      <w:pPr>
        <w:rPr>
          <w:b/>
        </w:rPr>
      </w:pPr>
    </w:p>
    <w:p w:rsidR="000C07D4" w:rsidRPr="000C07D4" w:rsidRDefault="000C07D4" w:rsidP="000C07D4">
      <w:pPr>
        <w:jc w:val="both"/>
        <w:rPr>
          <w:rFonts w:eastAsia="MS Mincho"/>
          <w:sz w:val="28"/>
          <w:szCs w:val="28"/>
        </w:rPr>
      </w:pPr>
      <w:r w:rsidRPr="000C07D4">
        <w:rPr>
          <w:b/>
          <w:sz w:val="28"/>
          <w:szCs w:val="28"/>
        </w:rPr>
        <w:t>21. MOBILE EQUIPMENT</w:t>
      </w:r>
    </w:p>
    <w:p w:rsidR="000C07D4" w:rsidRDefault="000C07D4" w:rsidP="000C07D4">
      <w:pPr>
        <w:jc w:val="both"/>
        <w:rPr>
          <w:rFonts w:eastAsia="MS Mincho"/>
          <w:sz w:val="20"/>
          <w:szCs w:val="20"/>
        </w:rPr>
      </w:pPr>
      <w:r>
        <w:rPr>
          <w:rFonts w:eastAsia="MS Mincho"/>
          <w:sz w:val="20"/>
          <w:szCs w:val="20"/>
        </w:rPr>
        <w:tab/>
      </w:r>
      <w:r>
        <w:rPr>
          <w:rFonts w:eastAsia="MS Mincho"/>
          <w:sz w:val="20"/>
          <w:szCs w:val="20"/>
        </w:rPr>
        <w:tab/>
      </w:r>
      <w:r>
        <w:rPr>
          <w:rFonts w:eastAsia="MS Mincho"/>
          <w:sz w:val="20"/>
          <w:szCs w:val="20"/>
        </w:rPr>
        <w:tab/>
      </w:r>
      <w:r w:rsidR="00512BFA" w:rsidRPr="00512BFA">
        <w:rPr>
          <w:rFonts w:eastAsia="MS Mincho"/>
        </w:rPr>
        <w:t>Being Developed /</w:t>
      </w:r>
      <w:r w:rsidRPr="00512BFA">
        <w:rPr>
          <w:rFonts w:eastAsia="MS Mincho"/>
        </w:rPr>
        <w:t xml:space="preserve"> This section will include guidance for our equipment</w:t>
      </w:r>
      <w:r>
        <w:rPr>
          <w:rFonts w:eastAsia="MS Mincho"/>
          <w:sz w:val="20"/>
          <w:szCs w:val="20"/>
        </w:rPr>
        <w:t>.</w:t>
      </w:r>
    </w:p>
    <w:p w:rsidR="00512BFA" w:rsidRDefault="00512BFA" w:rsidP="00F53E2D">
      <w:pPr>
        <w:rPr>
          <w:b/>
        </w:rPr>
      </w:pPr>
    </w:p>
    <w:p w:rsidR="00512BFA" w:rsidRDefault="00512BFA" w:rsidP="00F53E2D">
      <w:pPr>
        <w:rPr>
          <w:b/>
        </w:rPr>
      </w:pPr>
    </w:p>
    <w:p w:rsidR="00512BFA" w:rsidRDefault="00512BFA" w:rsidP="00F53E2D">
      <w:pPr>
        <w:rPr>
          <w:b/>
        </w:rPr>
      </w:pPr>
    </w:p>
    <w:p w:rsidR="007574A5" w:rsidRDefault="007574A5" w:rsidP="00F53E2D">
      <w:pPr>
        <w:rPr>
          <w:b/>
        </w:rPr>
      </w:pPr>
    </w:p>
    <w:p w:rsidR="007574A5" w:rsidRDefault="007574A5" w:rsidP="00F53E2D">
      <w:pPr>
        <w:rPr>
          <w:b/>
        </w:rPr>
      </w:pPr>
    </w:p>
    <w:p w:rsidR="007574A5" w:rsidRDefault="007574A5" w:rsidP="00F53E2D">
      <w:pPr>
        <w:rPr>
          <w:b/>
        </w:rPr>
      </w:pPr>
    </w:p>
    <w:p w:rsidR="007574A5" w:rsidRDefault="007574A5" w:rsidP="00F53E2D">
      <w:pPr>
        <w:rPr>
          <w:b/>
        </w:rPr>
      </w:pPr>
    </w:p>
    <w:p w:rsidR="007574A5" w:rsidRDefault="007574A5" w:rsidP="00F53E2D">
      <w:pPr>
        <w:rPr>
          <w:b/>
        </w:rPr>
      </w:pPr>
    </w:p>
    <w:p w:rsidR="007574A5" w:rsidRDefault="007574A5" w:rsidP="00F53E2D">
      <w:pPr>
        <w:rPr>
          <w:b/>
        </w:rPr>
      </w:pPr>
    </w:p>
    <w:p w:rsidR="00592120" w:rsidRDefault="00592120" w:rsidP="00592120">
      <w:pPr>
        <w:jc w:val="both"/>
        <w:rPr>
          <w:b/>
          <w:sz w:val="28"/>
          <w:szCs w:val="28"/>
        </w:rPr>
      </w:pPr>
      <w:r w:rsidRPr="00592120">
        <w:rPr>
          <w:b/>
          <w:sz w:val="28"/>
          <w:szCs w:val="28"/>
        </w:rPr>
        <w:t>22. FORK LIFTS</w:t>
      </w:r>
    </w:p>
    <w:p w:rsidR="00592120" w:rsidRDefault="00592120" w:rsidP="00592120">
      <w:pPr>
        <w:rPr>
          <w:b/>
          <w:sz w:val="28"/>
          <w:szCs w:val="28"/>
        </w:rPr>
      </w:pPr>
    </w:p>
    <w:p w:rsidR="00592120" w:rsidRPr="00592120" w:rsidRDefault="00592120" w:rsidP="00A40C7B">
      <w:pPr>
        <w:pStyle w:val="ListParagraph"/>
        <w:numPr>
          <w:ilvl w:val="0"/>
          <w:numId w:val="138"/>
        </w:numPr>
        <w:spacing w:after="120"/>
        <w:contextualSpacing w:val="0"/>
        <w:rPr>
          <w:b/>
        </w:rPr>
      </w:pPr>
      <w:r w:rsidRPr="00592120">
        <w:rPr>
          <w:b/>
        </w:rPr>
        <w:t>Clarification on forklift policy</w:t>
      </w:r>
    </w:p>
    <w:p w:rsidR="00592120" w:rsidRPr="00592120" w:rsidRDefault="00592120" w:rsidP="00592120">
      <w:pPr>
        <w:spacing w:after="120"/>
      </w:pPr>
    </w:p>
    <w:p w:rsidR="00592120" w:rsidRPr="00592120" w:rsidRDefault="00592120" w:rsidP="00A40C7B">
      <w:pPr>
        <w:pStyle w:val="ListParagraph"/>
        <w:numPr>
          <w:ilvl w:val="0"/>
          <w:numId w:val="142"/>
        </w:numPr>
        <w:spacing w:after="120"/>
        <w:contextualSpacing w:val="0"/>
      </w:pPr>
      <w:r w:rsidRPr="00592120">
        <w:t>We will accept current employer certification. The Blue or White Hat on site needs to verify that the volunteer understands the lift that is present. A short practical exercise could be used if there are questions. This is not temporary. These volunteers can request to attend our classes.</w:t>
      </w:r>
    </w:p>
    <w:p w:rsidR="00592120" w:rsidRPr="00592120" w:rsidRDefault="00592120" w:rsidP="00A40C7B">
      <w:pPr>
        <w:pStyle w:val="ListParagraph"/>
        <w:numPr>
          <w:ilvl w:val="0"/>
          <w:numId w:val="142"/>
        </w:numPr>
        <w:spacing w:after="120"/>
        <w:contextualSpacing w:val="0"/>
      </w:pPr>
      <w:r w:rsidRPr="00592120">
        <w:t>We will offer forklift training in connection with regional training. These volunteers will be issued a NCBM Disaster Relief operators card good for three years. Currently due to need, these volunteers need to have a “current feeding certification”. Their card needs to be up to date. They are to be recommended for training by a “feeding Blue Hat”. ANY EXCEPTION TO FEEDING PERSONNEL NEEDS TO BE APPROVED BY Disaster Relief Director.</w:t>
      </w:r>
    </w:p>
    <w:p w:rsidR="00592120" w:rsidRPr="00592120" w:rsidRDefault="00592120" w:rsidP="00A40C7B">
      <w:pPr>
        <w:pStyle w:val="ListParagraph"/>
        <w:numPr>
          <w:ilvl w:val="0"/>
          <w:numId w:val="142"/>
        </w:numPr>
        <w:spacing w:after="120"/>
        <w:contextualSpacing w:val="0"/>
      </w:pPr>
      <w:r w:rsidRPr="00592120">
        <w:t>We will have program materials to issue a temporary qualification on site for that site.</w:t>
      </w:r>
    </w:p>
    <w:p w:rsidR="00592120" w:rsidRPr="00592120" w:rsidRDefault="00592120" w:rsidP="00592120">
      <w:pPr>
        <w:spacing w:after="120"/>
      </w:pPr>
      <w:r w:rsidRPr="00592120">
        <w:t xml:space="preserve"> </w:t>
      </w:r>
    </w:p>
    <w:p w:rsidR="00592120" w:rsidRPr="00592120" w:rsidRDefault="00592120" w:rsidP="00A40C7B">
      <w:pPr>
        <w:pStyle w:val="ListParagraph"/>
        <w:numPr>
          <w:ilvl w:val="0"/>
          <w:numId w:val="138"/>
        </w:numPr>
        <w:spacing w:after="120"/>
        <w:contextualSpacing w:val="0"/>
        <w:rPr>
          <w:b/>
          <w:bCs/>
        </w:rPr>
      </w:pPr>
      <w:r w:rsidRPr="00592120">
        <w:rPr>
          <w:b/>
          <w:bCs/>
          <w:u w:val="single"/>
        </w:rPr>
        <w:t>DO’S AND DON’T’S</w:t>
      </w:r>
      <w:r w:rsidRPr="00592120">
        <w:rPr>
          <w:b/>
          <w:bCs/>
        </w:rPr>
        <w:t xml:space="preserve"> OF OPERATING A FORKLIFT:</w:t>
      </w:r>
    </w:p>
    <w:p w:rsidR="00592120" w:rsidRPr="00592120" w:rsidRDefault="00592120" w:rsidP="00592120">
      <w:pPr>
        <w:spacing w:after="120"/>
        <w:rPr>
          <w:szCs w:val="20"/>
        </w:rPr>
      </w:pPr>
    </w:p>
    <w:p w:rsidR="00592120" w:rsidRPr="00592120" w:rsidRDefault="00592120" w:rsidP="00A40C7B">
      <w:pPr>
        <w:pStyle w:val="ListParagraph"/>
        <w:numPr>
          <w:ilvl w:val="0"/>
          <w:numId w:val="151"/>
        </w:numPr>
        <w:spacing w:after="120"/>
        <w:contextualSpacing w:val="0"/>
        <w:rPr>
          <w:b/>
          <w:bCs/>
        </w:rPr>
      </w:pPr>
      <w:r w:rsidRPr="00592120">
        <w:rPr>
          <w:b/>
          <w:bCs/>
          <w:u w:val="single"/>
        </w:rPr>
        <w:t>DO</w:t>
      </w:r>
      <w:r w:rsidRPr="00592120">
        <w:rPr>
          <w:b/>
          <w:bCs/>
        </w:rPr>
        <w:t>:</w:t>
      </w:r>
    </w:p>
    <w:p w:rsidR="00592120" w:rsidRPr="00592120" w:rsidRDefault="00592120" w:rsidP="00A40C7B">
      <w:pPr>
        <w:numPr>
          <w:ilvl w:val="0"/>
          <w:numId w:val="152"/>
        </w:numPr>
        <w:spacing w:after="120"/>
      </w:pPr>
      <w:r w:rsidRPr="00592120">
        <w:t>Inspect the forklift before operating it; complete a NCBM fork lift inspection form</w:t>
      </w:r>
    </w:p>
    <w:p w:rsidR="00592120" w:rsidRPr="00592120" w:rsidRDefault="00592120" w:rsidP="00A40C7B">
      <w:pPr>
        <w:numPr>
          <w:ilvl w:val="0"/>
          <w:numId w:val="152"/>
        </w:numPr>
        <w:spacing w:after="120"/>
      </w:pPr>
      <w:r w:rsidRPr="00592120">
        <w:t>Refuse to drive a forklift that’s unsafe.  Report it to the supervisor.</w:t>
      </w:r>
    </w:p>
    <w:p w:rsidR="00592120" w:rsidRPr="00592120" w:rsidRDefault="00592120" w:rsidP="00A40C7B">
      <w:pPr>
        <w:numPr>
          <w:ilvl w:val="0"/>
          <w:numId w:val="152"/>
        </w:numPr>
        <w:spacing w:after="120"/>
      </w:pPr>
      <w:r w:rsidRPr="00592120">
        <w:t>Know what the manufacturer says about safely operating the forklift.</w:t>
      </w:r>
    </w:p>
    <w:p w:rsidR="00592120" w:rsidRPr="00592120" w:rsidRDefault="00592120" w:rsidP="00A40C7B">
      <w:pPr>
        <w:numPr>
          <w:ilvl w:val="0"/>
          <w:numId w:val="152"/>
        </w:numPr>
        <w:spacing w:after="120"/>
      </w:pPr>
      <w:r w:rsidRPr="00592120">
        <w:t>Know what all the forklift controls are for and how they work.</w:t>
      </w:r>
    </w:p>
    <w:p w:rsidR="00592120" w:rsidRPr="00592120" w:rsidRDefault="00592120" w:rsidP="00A40C7B">
      <w:pPr>
        <w:numPr>
          <w:ilvl w:val="0"/>
          <w:numId w:val="152"/>
        </w:numPr>
        <w:spacing w:after="120"/>
      </w:pPr>
      <w:r w:rsidRPr="00592120">
        <w:t>Know what the forklift’s LOAD CAPACITY is.</w:t>
      </w:r>
    </w:p>
    <w:p w:rsidR="00592120" w:rsidRPr="00592120" w:rsidRDefault="00592120" w:rsidP="00A40C7B">
      <w:pPr>
        <w:numPr>
          <w:ilvl w:val="0"/>
          <w:numId w:val="152"/>
        </w:numPr>
        <w:spacing w:after="120"/>
      </w:pPr>
      <w:r w:rsidRPr="00592120">
        <w:t>Know the most common reasons for a forklift to turn over.</w:t>
      </w:r>
    </w:p>
    <w:p w:rsidR="00592120" w:rsidRPr="00592120" w:rsidRDefault="00592120" w:rsidP="00A40C7B">
      <w:pPr>
        <w:numPr>
          <w:ilvl w:val="0"/>
          <w:numId w:val="152"/>
        </w:numPr>
        <w:spacing w:after="120"/>
      </w:pPr>
      <w:r w:rsidRPr="00592120">
        <w:t xml:space="preserve">If you’re sitting on a forklift and the engine’s running, </w:t>
      </w:r>
      <w:r w:rsidRPr="00592120">
        <w:rPr>
          <w:u w:val="single"/>
        </w:rPr>
        <w:t>FASTEN THE SEATBELT</w:t>
      </w:r>
      <w:r w:rsidRPr="00592120">
        <w:t>.</w:t>
      </w:r>
    </w:p>
    <w:p w:rsidR="00592120" w:rsidRPr="00592120" w:rsidRDefault="00592120" w:rsidP="00A40C7B">
      <w:pPr>
        <w:numPr>
          <w:ilvl w:val="0"/>
          <w:numId w:val="152"/>
        </w:numPr>
        <w:spacing w:after="120"/>
      </w:pPr>
      <w:r w:rsidRPr="00592120">
        <w:t>Slow down when surface conditions are wet or slippery.</w:t>
      </w:r>
    </w:p>
    <w:p w:rsidR="00592120" w:rsidRPr="00592120" w:rsidRDefault="00592120" w:rsidP="00A40C7B">
      <w:pPr>
        <w:numPr>
          <w:ilvl w:val="0"/>
          <w:numId w:val="152"/>
        </w:numPr>
        <w:spacing w:after="120"/>
      </w:pPr>
      <w:r w:rsidRPr="00592120">
        <w:t>Stay at least 3 lengths behind any other vehicle you’re following.</w:t>
      </w:r>
    </w:p>
    <w:p w:rsidR="00592120" w:rsidRPr="00592120" w:rsidRDefault="00592120" w:rsidP="00A40C7B">
      <w:pPr>
        <w:numPr>
          <w:ilvl w:val="0"/>
          <w:numId w:val="152"/>
        </w:numPr>
        <w:spacing w:after="120"/>
      </w:pPr>
      <w:r w:rsidRPr="00592120">
        <w:t>Slow down and blow your horn at intersections or where there’s a blind spot.</w:t>
      </w:r>
    </w:p>
    <w:p w:rsidR="00592120" w:rsidRPr="00592120" w:rsidRDefault="00592120" w:rsidP="00A40C7B">
      <w:pPr>
        <w:numPr>
          <w:ilvl w:val="0"/>
          <w:numId w:val="152"/>
        </w:numPr>
        <w:spacing w:after="120"/>
      </w:pPr>
      <w:r w:rsidRPr="00592120">
        <w:t xml:space="preserve">Pedestrians </w:t>
      </w:r>
      <w:r w:rsidRPr="00592120">
        <w:rPr>
          <w:u w:val="single"/>
        </w:rPr>
        <w:t>always</w:t>
      </w:r>
      <w:r w:rsidRPr="00592120">
        <w:t xml:space="preserve"> have the right of way.  Watch out for them.</w:t>
      </w:r>
    </w:p>
    <w:p w:rsidR="00592120" w:rsidRPr="00592120" w:rsidRDefault="00592120" w:rsidP="00A40C7B">
      <w:pPr>
        <w:numPr>
          <w:ilvl w:val="0"/>
          <w:numId w:val="152"/>
        </w:numPr>
        <w:spacing w:after="120"/>
      </w:pPr>
      <w:r w:rsidRPr="00592120">
        <w:t>Center the load you’re carrying (side to side) on the forks to keep from turning over.</w:t>
      </w:r>
    </w:p>
    <w:p w:rsidR="00592120" w:rsidRPr="00592120" w:rsidRDefault="00592120" w:rsidP="00A40C7B">
      <w:pPr>
        <w:numPr>
          <w:ilvl w:val="0"/>
          <w:numId w:val="152"/>
        </w:numPr>
        <w:spacing w:after="120"/>
      </w:pPr>
      <w:r w:rsidRPr="00592120">
        <w:t xml:space="preserve">Carry heavy loads against the backrest to get better traction with the rear steering </w:t>
      </w:r>
    </w:p>
    <w:p w:rsidR="00592120" w:rsidRPr="00592120" w:rsidRDefault="00592120" w:rsidP="00A40C7B">
      <w:pPr>
        <w:numPr>
          <w:ilvl w:val="0"/>
          <w:numId w:val="152"/>
        </w:numPr>
        <w:spacing w:after="120"/>
      </w:pPr>
      <w:r w:rsidRPr="00592120">
        <w:t>wheels.</w:t>
      </w:r>
    </w:p>
    <w:p w:rsidR="00592120" w:rsidRPr="00592120" w:rsidRDefault="00592120" w:rsidP="00A40C7B">
      <w:pPr>
        <w:numPr>
          <w:ilvl w:val="0"/>
          <w:numId w:val="152"/>
        </w:numPr>
        <w:spacing w:after="120"/>
      </w:pPr>
      <w:r w:rsidRPr="00592120">
        <w:t>Carry the load just high enough to clear any raised or uneven surfaces.</w:t>
      </w:r>
    </w:p>
    <w:p w:rsidR="00592120" w:rsidRPr="00592120" w:rsidRDefault="00592120" w:rsidP="00A40C7B">
      <w:pPr>
        <w:numPr>
          <w:ilvl w:val="0"/>
          <w:numId w:val="152"/>
        </w:numPr>
        <w:spacing w:after="120"/>
      </w:pPr>
      <w:r w:rsidRPr="00592120">
        <w:t>If you can’t see around the load you’re carrying, drive backwards.</w:t>
      </w:r>
    </w:p>
    <w:p w:rsidR="00592120" w:rsidRPr="00592120" w:rsidRDefault="00592120" w:rsidP="00A40C7B">
      <w:pPr>
        <w:numPr>
          <w:ilvl w:val="0"/>
          <w:numId w:val="152"/>
        </w:numPr>
        <w:spacing w:after="120"/>
      </w:pPr>
      <w:r w:rsidRPr="00592120">
        <w:t>Driving up or downhill (on a ramp, etc.), always keep the load pointed uphill.</w:t>
      </w:r>
    </w:p>
    <w:p w:rsidR="00592120" w:rsidRPr="00592120" w:rsidRDefault="00592120" w:rsidP="00A40C7B">
      <w:pPr>
        <w:numPr>
          <w:ilvl w:val="0"/>
          <w:numId w:val="152"/>
        </w:numPr>
        <w:spacing w:after="120"/>
      </w:pPr>
      <w:r w:rsidRPr="00592120">
        <w:t>When shutting down (parking) a forklift:</w:t>
      </w:r>
    </w:p>
    <w:p w:rsidR="00592120" w:rsidRPr="00592120" w:rsidRDefault="00592120" w:rsidP="00A40C7B">
      <w:pPr>
        <w:numPr>
          <w:ilvl w:val="2"/>
          <w:numId w:val="153"/>
        </w:numPr>
        <w:spacing w:after="120"/>
      </w:pPr>
      <w:r w:rsidRPr="00592120">
        <w:t>Tip the forks all the way forward;</w:t>
      </w:r>
    </w:p>
    <w:p w:rsidR="00592120" w:rsidRPr="00592120" w:rsidRDefault="00592120" w:rsidP="00A40C7B">
      <w:pPr>
        <w:numPr>
          <w:ilvl w:val="2"/>
          <w:numId w:val="153"/>
        </w:numPr>
        <w:spacing w:after="120"/>
      </w:pPr>
      <w:r w:rsidRPr="00592120">
        <w:t>Lower the forks until the tips of both forks touch the driving surface;</w:t>
      </w:r>
    </w:p>
    <w:p w:rsidR="00592120" w:rsidRPr="00592120" w:rsidRDefault="00592120" w:rsidP="00A40C7B">
      <w:pPr>
        <w:numPr>
          <w:ilvl w:val="2"/>
          <w:numId w:val="153"/>
        </w:numPr>
        <w:spacing w:after="120"/>
      </w:pPr>
      <w:r w:rsidRPr="00592120">
        <w:t>Set the hand brake;</w:t>
      </w:r>
    </w:p>
    <w:p w:rsidR="00592120" w:rsidRPr="00592120" w:rsidRDefault="00592120" w:rsidP="00A40C7B">
      <w:pPr>
        <w:numPr>
          <w:ilvl w:val="2"/>
          <w:numId w:val="153"/>
        </w:numPr>
        <w:spacing w:after="120"/>
      </w:pPr>
      <w:r w:rsidRPr="00592120">
        <w:t>Put the transmission is neutral;</w:t>
      </w:r>
    </w:p>
    <w:p w:rsidR="00592120" w:rsidRPr="00592120" w:rsidRDefault="00592120" w:rsidP="00A40C7B">
      <w:pPr>
        <w:numPr>
          <w:ilvl w:val="2"/>
          <w:numId w:val="153"/>
        </w:numPr>
        <w:spacing w:after="120"/>
      </w:pPr>
      <w:r w:rsidRPr="00592120">
        <w:t>Turn the engine off;</w:t>
      </w:r>
    </w:p>
    <w:p w:rsidR="00592120" w:rsidRPr="00592120" w:rsidRDefault="00592120" w:rsidP="00A40C7B">
      <w:pPr>
        <w:numPr>
          <w:ilvl w:val="2"/>
          <w:numId w:val="153"/>
        </w:numPr>
        <w:spacing w:after="120"/>
      </w:pPr>
      <w:r w:rsidRPr="00592120">
        <w:t>Remove the key from the forklift so unauthorized persons don’t attempt to drive.</w:t>
      </w:r>
    </w:p>
    <w:p w:rsidR="00592120" w:rsidRPr="00592120" w:rsidRDefault="00592120" w:rsidP="00A40C7B">
      <w:pPr>
        <w:numPr>
          <w:ilvl w:val="2"/>
          <w:numId w:val="153"/>
        </w:numPr>
        <w:spacing w:after="120"/>
      </w:pPr>
      <w:r w:rsidRPr="00592120">
        <w:t>If parking the forklift on an incline, chock the wheels.</w:t>
      </w:r>
    </w:p>
    <w:p w:rsidR="00592120" w:rsidRPr="00592120" w:rsidRDefault="00592120" w:rsidP="00A40C7B">
      <w:pPr>
        <w:numPr>
          <w:ilvl w:val="2"/>
          <w:numId w:val="153"/>
        </w:numPr>
        <w:spacing w:after="120"/>
      </w:pPr>
      <w:r w:rsidRPr="00592120">
        <w:rPr>
          <w:u w:val="single"/>
        </w:rPr>
        <w:t>When getting off a forklift with the engine still running</w:t>
      </w:r>
      <w:r w:rsidRPr="00592120">
        <w:t>:</w:t>
      </w:r>
    </w:p>
    <w:p w:rsidR="00592120" w:rsidRPr="00592120" w:rsidRDefault="00592120" w:rsidP="00A40C7B">
      <w:pPr>
        <w:numPr>
          <w:ilvl w:val="2"/>
          <w:numId w:val="153"/>
        </w:numPr>
        <w:spacing w:after="120"/>
      </w:pPr>
      <w:r w:rsidRPr="00592120">
        <w:t>If there’s no load on the forks, tip the forks all the way forward;</w:t>
      </w:r>
    </w:p>
    <w:p w:rsidR="00592120" w:rsidRPr="00592120" w:rsidRDefault="00592120" w:rsidP="00A40C7B">
      <w:pPr>
        <w:numPr>
          <w:ilvl w:val="2"/>
          <w:numId w:val="153"/>
        </w:numPr>
        <w:spacing w:after="120"/>
      </w:pPr>
      <w:r w:rsidRPr="00592120">
        <w:t>Lower the forks until the tips of both forks touch the driving surface;</w:t>
      </w:r>
    </w:p>
    <w:p w:rsidR="00592120" w:rsidRPr="00592120" w:rsidRDefault="00592120" w:rsidP="00A40C7B">
      <w:pPr>
        <w:numPr>
          <w:ilvl w:val="2"/>
          <w:numId w:val="153"/>
        </w:numPr>
        <w:spacing w:after="120"/>
      </w:pPr>
      <w:r w:rsidRPr="00592120">
        <w:t>If there’s a load on the forks, lower the load until it rests on the work surface;</w:t>
      </w:r>
    </w:p>
    <w:p w:rsidR="00592120" w:rsidRPr="00592120" w:rsidRDefault="00592120" w:rsidP="00A40C7B">
      <w:pPr>
        <w:numPr>
          <w:ilvl w:val="2"/>
          <w:numId w:val="153"/>
        </w:numPr>
        <w:spacing w:after="120"/>
      </w:pPr>
      <w:r w:rsidRPr="00592120">
        <w:t>Set the hand brake;</w:t>
      </w:r>
    </w:p>
    <w:p w:rsidR="00592120" w:rsidRPr="00592120" w:rsidRDefault="00592120" w:rsidP="00A40C7B">
      <w:pPr>
        <w:numPr>
          <w:ilvl w:val="2"/>
          <w:numId w:val="153"/>
        </w:numPr>
        <w:spacing w:after="120"/>
      </w:pPr>
      <w:r w:rsidRPr="00592120">
        <w:t>Put the transmission is neutral;</w:t>
      </w:r>
    </w:p>
    <w:p w:rsidR="00592120" w:rsidRPr="00592120" w:rsidRDefault="00592120" w:rsidP="00A40C7B">
      <w:pPr>
        <w:numPr>
          <w:ilvl w:val="2"/>
          <w:numId w:val="153"/>
        </w:numPr>
        <w:spacing w:after="120"/>
      </w:pPr>
      <w:r w:rsidRPr="00592120">
        <w:t>Stay within 25 feet of the forklift and keep it in your sight at all times.</w:t>
      </w:r>
    </w:p>
    <w:p w:rsidR="00592120" w:rsidRPr="00592120" w:rsidRDefault="00592120" w:rsidP="00A40C7B">
      <w:pPr>
        <w:numPr>
          <w:ilvl w:val="2"/>
          <w:numId w:val="153"/>
        </w:numPr>
        <w:spacing w:after="120"/>
      </w:pPr>
      <w:r w:rsidRPr="00592120">
        <w:t>Keep all body parts inside the protective cage (“overhead guard”).</w:t>
      </w:r>
    </w:p>
    <w:p w:rsidR="00592120" w:rsidRPr="00592120" w:rsidRDefault="00592120" w:rsidP="00592120">
      <w:pPr>
        <w:spacing w:after="120"/>
      </w:pPr>
      <w:r w:rsidRPr="00592120">
        <w:tab/>
      </w:r>
    </w:p>
    <w:p w:rsidR="00592120" w:rsidRDefault="00592120" w:rsidP="00A40C7B">
      <w:pPr>
        <w:pStyle w:val="ListParagraph"/>
        <w:numPr>
          <w:ilvl w:val="0"/>
          <w:numId w:val="151"/>
        </w:numPr>
        <w:spacing w:after="120"/>
        <w:rPr>
          <w:b/>
          <w:bCs/>
        </w:rPr>
      </w:pPr>
      <w:r w:rsidRPr="00592120">
        <w:rPr>
          <w:b/>
          <w:bCs/>
          <w:u w:val="single"/>
        </w:rPr>
        <w:t>DON’T</w:t>
      </w:r>
      <w:r w:rsidRPr="00592120">
        <w:rPr>
          <w:b/>
          <w:bCs/>
        </w:rPr>
        <w:t>:</w:t>
      </w:r>
    </w:p>
    <w:p w:rsidR="00A95723" w:rsidRPr="00592120" w:rsidRDefault="00A95723" w:rsidP="00A95723">
      <w:pPr>
        <w:pStyle w:val="ListParagraph"/>
        <w:spacing w:after="120"/>
        <w:rPr>
          <w:b/>
          <w:bCs/>
        </w:rPr>
      </w:pPr>
    </w:p>
    <w:p w:rsidR="00592120" w:rsidRPr="00592120" w:rsidRDefault="00592120" w:rsidP="00A40C7B">
      <w:pPr>
        <w:pStyle w:val="ListParagraph"/>
        <w:numPr>
          <w:ilvl w:val="0"/>
          <w:numId w:val="154"/>
        </w:numPr>
        <w:spacing w:after="120"/>
        <w:contextualSpacing w:val="0"/>
      </w:pPr>
      <w:r w:rsidRPr="00592120">
        <w:t>Operate a forklift unless you’ve been trained and certified by the NC Baptist Men to do so.</w:t>
      </w:r>
    </w:p>
    <w:p w:rsidR="00592120" w:rsidRPr="00592120" w:rsidRDefault="00592120" w:rsidP="00A40C7B">
      <w:pPr>
        <w:pStyle w:val="ListParagraph"/>
        <w:numPr>
          <w:ilvl w:val="0"/>
          <w:numId w:val="154"/>
        </w:numPr>
        <w:spacing w:after="120"/>
        <w:contextualSpacing w:val="0"/>
      </w:pPr>
      <w:r w:rsidRPr="00592120">
        <w:t>Drive an unsafe forklift.</w:t>
      </w:r>
    </w:p>
    <w:p w:rsidR="00A95723" w:rsidRDefault="00592120" w:rsidP="00A40C7B">
      <w:pPr>
        <w:pStyle w:val="ListParagraph"/>
        <w:numPr>
          <w:ilvl w:val="0"/>
          <w:numId w:val="154"/>
        </w:numPr>
        <w:spacing w:after="120"/>
        <w:contextualSpacing w:val="0"/>
      </w:pPr>
      <w:r w:rsidRPr="00592120">
        <w:t>Operate a forklift in an unsafe manner.</w:t>
      </w:r>
    </w:p>
    <w:p w:rsidR="00592120" w:rsidRPr="00592120" w:rsidRDefault="00592120" w:rsidP="00A40C7B">
      <w:pPr>
        <w:pStyle w:val="ListParagraph"/>
        <w:numPr>
          <w:ilvl w:val="0"/>
          <w:numId w:val="154"/>
        </w:numPr>
        <w:spacing w:after="120"/>
        <w:contextualSpacing w:val="0"/>
      </w:pPr>
      <w:r w:rsidRPr="00592120">
        <w:t>Allow anyone to ride as a passenger on your forklift…</w:t>
      </w:r>
      <w:r w:rsidRPr="00A95723">
        <w:rPr>
          <w:u w:val="single"/>
        </w:rPr>
        <w:t>EVER</w:t>
      </w:r>
      <w:r w:rsidRPr="00592120">
        <w:t>.</w:t>
      </w:r>
    </w:p>
    <w:p w:rsidR="00592120" w:rsidRPr="00592120" w:rsidRDefault="00592120" w:rsidP="00A40C7B">
      <w:pPr>
        <w:pStyle w:val="ListParagraph"/>
        <w:numPr>
          <w:ilvl w:val="0"/>
          <w:numId w:val="154"/>
        </w:numPr>
        <w:spacing w:after="120"/>
        <w:contextualSpacing w:val="0"/>
      </w:pPr>
      <w:r w:rsidRPr="00592120">
        <w:t>Smoke on or near a forklift, especially during fueling.</w:t>
      </w:r>
    </w:p>
    <w:p w:rsidR="00592120" w:rsidRPr="00592120" w:rsidRDefault="00592120" w:rsidP="00A40C7B">
      <w:pPr>
        <w:pStyle w:val="ListParagraph"/>
        <w:numPr>
          <w:ilvl w:val="0"/>
          <w:numId w:val="154"/>
        </w:numPr>
        <w:spacing w:after="120"/>
        <w:contextualSpacing w:val="0"/>
      </w:pPr>
      <w:r w:rsidRPr="00592120">
        <w:t>Drive toward a pedestrian who has no escape route.</w:t>
      </w:r>
    </w:p>
    <w:p w:rsidR="00592120" w:rsidRPr="00592120" w:rsidRDefault="00592120" w:rsidP="00A40C7B">
      <w:pPr>
        <w:pStyle w:val="ListParagraph"/>
        <w:numPr>
          <w:ilvl w:val="0"/>
          <w:numId w:val="154"/>
        </w:numPr>
        <w:spacing w:after="120"/>
        <w:contextualSpacing w:val="0"/>
      </w:pPr>
      <w:r w:rsidRPr="00592120">
        <w:t>Pick up a load that’s too heavy for the forklift’s load capacity.</w:t>
      </w:r>
    </w:p>
    <w:p w:rsidR="00592120" w:rsidRPr="00592120" w:rsidRDefault="00592120" w:rsidP="00A40C7B">
      <w:pPr>
        <w:pStyle w:val="ListParagraph"/>
        <w:numPr>
          <w:ilvl w:val="0"/>
          <w:numId w:val="154"/>
        </w:numPr>
        <w:spacing w:after="120"/>
        <w:contextualSpacing w:val="0"/>
      </w:pPr>
      <w:r w:rsidRPr="00592120">
        <w:t>Try to turn while on an inclined surface (ramp, etc.).</w:t>
      </w:r>
    </w:p>
    <w:p w:rsidR="00592120" w:rsidRPr="00592120" w:rsidRDefault="00592120" w:rsidP="00A40C7B">
      <w:pPr>
        <w:pStyle w:val="ListParagraph"/>
        <w:numPr>
          <w:ilvl w:val="0"/>
          <w:numId w:val="154"/>
        </w:numPr>
        <w:spacing w:after="120"/>
        <w:contextualSpacing w:val="0"/>
      </w:pPr>
      <w:r w:rsidRPr="00592120">
        <w:t>Refuel with the engine running.</w:t>
      </w:r>
    </w:p>
    <w:p w:rsidR="00592120" w:rsidRPr="00592120" w:rsidRDefault="00592120" w:rsidP="00A40C7B">
      <w:pPr>
        <w:pStyle w:val="ListParagraph"/>
        <w:numPr>
          <w:ilvl w:val="0"/>
          <w:numId w:val="154"/>
        </w:numPr>
        <w:spacing w:after="120"/>
        <w:contextualSpacing w:val="0"/>
      </w:pPr>
      <w:r w:rsidRPr="00592120">
        <w:t>Start the engine until the fuel tank cap is replaced.</w:t>
      </w:r>
    </w:p>
    <w:p w:rsidR="00592120" w:rsidRPr="00592120" w:rsidRDefault="00592120" w:rsidP="00A40C7B">
      <w:pPr>
        <w:pStyle w:val="ListParagraph"/>
        <w:numPr>
          <w:ilvl w:val="0"/>
          <w:numId w:val="154"/>
        </w:numPr>
        <w:spacing w:after="120"/>
        <w:contextualSpacing w:val="0"/>
      </w:pPr>
      <w:r w:rsidRPr="00592120">
        <w:t>Operate a forklift with a leak in the fuel or hydraulic system.</w:t>
      </w:r>
    </w:p>
    <w:p w:rsidR="00592120" w:rsidRPr="00592120" w:rsidRDefault="00592120" w:rsidP="00A40C7B">
      <w:pPr>
        <w:pStyle w:val="ListParagraph"/>
        <w:numPr>
          <w:ilvl w:val="0"/>
          <w:numId w:val="154"/>
        </w:numPr>
        <w:spacing w:after="120"/>
        <w:contextualSpacing w:val="0"/>
      </w:pPr>
      <w:r w:rsidRPr="00592120">
        <w:t>Drive faster than existing conditions and NC Baptist Men policies allow.</w:t>
      </w:r>
    </w:p>
    <w:p w:rsidR="00A95723" w:rsidRDefault="00592120" w:rsidP="00A40C7B">
      <w:pPr>
        <w:pStyle w:val="ListParagraph"/>
        <w:numPr>
          <w:ilvl w:val="0"/>
          <w:numId w:val="154"/>
        </w:numPr>
        <w:spacing w:after="120"/>
        <w:contextualSpacing w:val="0"/>
      </w:pPr>
      <w:r w:rsidRPr="00592120">
        <w:t>Walk or stand under a raised load.</w:t>
      </w:r>
    </w:p>
    <w:p w:rsidR="00A95723" w:rsidRDefault="00592120" w:rsidP="00A40C7B">
      <w:pPr>
        <w:pStyle w:val="ListParagraph"/>
        <w:numPr>
          <w:ilvl w:val="0"/>
          <w:numId w:val="154"/>
        </w:numPr>
        <w:spacing w:after="120"/>
        <w:contextualSpacing w:val="0"/>
      </w:pPr>
      <w:r w:rsidRPr="00592120">
        <w:t>Allow anyone else to walk or stand under a raised load.</w:t>
      </w:r>
    </w:p>
    <w:p w:rsidR="00592120" w:rsidRPr="00592120" w:rsidRDefault="00592120" w:rsidP="00A40C7B">
      <w:pPr>
        <w:pStyle w:val="ListParagraph"/>
        <w:numPr>
          <w:ilvl w:val="0"/>
          <w:numId w:val="154"/>
        </w:numPr>
        <w:spacing w:after="120"/>
        <w:contextualSpacing w:val="0"/>
      </w:pPr>
      <w:r w:rsidRPr="00592120">
        <w:t>Raise a load so high that it strikes overhead obstructions.</w:t>
      </w:r>
    </w:p>
    <w:p w:rsidR="00592120" w:rsidRPr="00592120" w:rsidRDefault="00592120" w:rsidP="00A40C7B">
      <w:pPr>
        <w:pStyle w:val="ListParagraph"/>
        <w:numPr>
          <w:ilvl w:val="0"/>
          <w:numId w:val="154"/>
        </w:numPr>
        <w:spacing w:after="120"/>
        <w:contextualSpacing w:val="0"/>
      </w:pPr>
      <w:r w:rsidRPr="00592120">
        <w:t>Raise a load to a height that’s within 10 feet of energized electrical transmission lines.</w:t>
      </w:r>
    </w:p>
    <w:p w:rsidR="00592120" w:rsidRPr="00592120" w:rsidRDefault="00592120" w:rsidP="00A40C7B">
      <w:pPr>
        <w:pStyle w:val="ListParagraph"/>
        <w:numPr>
          <w:ilvl w:val="0"/>
          <w:numId w:val="154"/>
        </w:numPr>
        <w:spacing w:after="120"/>
        <w:contextualSpacing w:val="0"/>
      </w:pPr>
      <w:r w:rsidRPr="00592120">
        <w:t>Raise or lower a load while the forklift is in motion.</w:t>
      </w:r>
    </w:p>
    <w:p w:rsidR="00592120" w:rsidRPr="00592120" w:rsidRDefault="00592120" w:rsidP="00A40C7B">
      <w:pPr>
        <w:pStyle w:val="ListParagraph"/>
        <w:numPr>
          <w:ilvl w:val="0"/>
          <w:numId w:val="154"/>
        </w:numPr>
        <w:spacing w:after="120"/>
        <w:contextualSpacing w:val="0"/>
      </w:pPr>
      <w:r w:rsidRPr="00592120">
        <w:t>Park a forklift where it would block a fire aisle, fire equipment, or path of escape.</w:t>
      </w:r>
    </w:p>
    <w:p w:rsidR="00592120" w:rsidRPr="00592120" w:rsidRDefault="00592120" w:rsidP="00A95723">
      <w:pPr>
        <w:spacing w:after="120"/>
        <w:ind w:left="1800"/>
      </w:pPr>
    </w:p>
    <w:p w:rsidR="00592120" w:rsidRPr="00A95723" w:rsidRDefault="00592120" w:rsidP="00A40C7B">
      <w:pPr>
        <w:pStyle w:val="ListParagraph"/>
        <w:numPr>
          <w:ilvl w:val="0"/>
          <w:numId w:val="151"/>
        </w:numPr>
        <w:spacing w:after="120"/>
        <w:rPr>
          <w:b/>
        </w:rPr>
      </w:pPr>
      <w:r w:rsidRPr="00A95723">
        <w:rPr>
          <w:b/>
        </w:rPr>
        <w:t>For more specific guidance see Powered Industrial Truck Program in the Appendix</w:t>
      </w:r>
    </w:p>
    <w:p w:rsidR="004C7A53" w:rsidRDefault="004C7A53" w:rsidP="00F53E2D">
      <w:pPr>
        <w:rPr>
          <w:b/>
        </w:rPr>
      </w:pPr>
    </w:p>
    <w:p w:rsidR="004C7A53" w:rsidRDefault="004C7A53" w:rsidP="00F53E2D">
      <w:pPr>
        <w:rPr>
          <w:b/>
        </w:rPr>
      </w:pPr>
    </w:p>
    <w:p w:rsidR="00F53E2D" w:rsidRDefault="00F53E2D" w:rsidP="00F53E2D">
      <w:r>
        <w:rPr>
          <w:b/>
        </w:rPr>
        <w:br w:type="page"/>
      </w:r>
    </w:p>
    <w:p w:rsidR="004C7A53" w:rsidRPr="004C7A53" w:rsidRDefault="004C7A53" w:rsidP="004C7A53">
      <w:pPr>
        <w:jc w:val="both"/>
        <w:rPr>
          <w:b/>
          <w:sz w:val="28"/>
          <w:szCs w:val="28"/>
          <w:u w:val="single"/>
        </w:rPr>
      </w:pPr>
      <w:r w:rsidRPr="004C7A53">
        <w:rPr>
          <w:b/>
          <w:sz w:val="28"/>
          <w:szCs w:val="28"/>
          <w:u w:val="single"/>
        </w:rPr>
        <w:t>23. TRAILER GUIDANCE</w:t>
      </w:r>
    </w:p>
    <w:p w:rsidR="004C7A53" w:rsidRPr="00B34967" w:rsidRDefault="004C7A53" w:rsidP="004C7A53">
      <w:pPr>
        <w:spacing w:before="100" w:beforeAutospacing="1" w:after="100" w:afterAutospacing="1"/>
        <w:jc w:val="center"/>
        <w:outlineLvl w:val="0"/>
        <w:rPr>
          <w:b/>
          <w:bCs/>
          <w:color w:val="000000"/>
          <w:kern w:val="36"/>
          <w:sz w:val="48"/>
          <w:szCs w:val="48"/>
        </w:rPr>
      </w:pPr>
      <w:r>
        <w:t xml:space="preserve">  </w:t>
      </w:r>
      <w:r w:rsidRPr="00B34967">
        <w:rPr>
          <w:b/>
          <w:bCs/>
          <w:color w:val="FF0000"/>
          <w:kern w:val="36"/>
          <w:sz w:val="48"/>
          <w:szCs w:val="48"/>
        </w:rPr>
        <w:t>TRAILER LOADING AND TOWING GUIDE</w:t>
      </w:r>
    </w:p>
    <w:p w:rsidR="004C7A53" w:rsidRPr="00B34967" w:rsidRDefault="004C7A53" w:rsidP="004C7A53">
      <w:pPr>
        <w:spacing w:before="100" w:beforeAutospacing="1" w:after="100" w:afterAutospacing="1"/>
        <w:jc w:val="center"/>
        <w:rPr>
          <w:color w:val="000000"/>
        </w:rPr>
      </w:pPr>
      <w:r>
        <w:rPr>
          <w:noProof/>
          <w:color w:val="000000"/>
        </w:rPr>
        <w:drawing>
          <wp:inline distT="0" distB="0" distL="0" distR="0">
            <wp:extent cx="3629025" cy="2314575"/>
            <wp:effectExtent l="0" t="0" r="9525" b="9525"/>
            <wp:docPr id="311" name="Picture 2" descr="http://www.sherline.com/images/crash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herline.com/images/crashart.g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29025" cy="2314575"/>
                    </a:xfrm>
                    <a:prstGeom prst="rect">
                      <a:avLst/>
                    </a:prstGeom>
                    <a:noFill/>
                    <a:ln>
                      <a:noFill/>
                    </a:ln>
                  </pic:spPr>
                </pic:pic>
              </a:graphicData>
            </a:graphic>
          </wp:inline>
        </w:drawing>
      </w:r>
    </w:p>
    <w:p w:rsidR="004C7A53" w:rsidRPr="00B34967" w:rsidRDefault="004C7A53" w:rsidP="004C7A53">
      <w:pPr>
        <w:spacing w:before="100" w:beforeAutospacing="1" w:after="100" w:afterAutospacing="1"/>
        <w:jc w:val="center"/>
        <w:rPr>
          <w:color w:val="000000"/>
        </w:rPr>
      </w:pPr>
      <w:r w:rsidRPr="00B34967">
        <w:rPr>
          <w:i/>
          <w:iCs/>
          <w:color w:val="000000"/>
        </w:rPr>
        <w:t>Don't let your trip end like this. Get the facts on safe loading and towing..</w:t>
      </w:r>
    </w:p>
    <w:p w:rsidR="004C7A53" w:rsidRPr="00B34967" w:rsidRDefault="004C7A53" w:rsidP="004C7A53">
      <w:pPr>
        <w:spacing w:before="100" w:beforeAutospacing="1" w:after="120"/>
        <w:rPr>
          <w:color w:val="000000"/>
        </w:rPr>
      </w:pPr>
      <w:r w:rsidRPr="00B34967">
        <w:rPr>
          <w:color w:val="000000"/>
        </w:rPr>
        <w:t>If you tow a trailer, you are subject to new and different challenges on the highway than you may have previously encountered. Towing a trailer is no small responsibility and should be undertaken with great care and an eye toward safety first. An accident with a tow vehicle and trailer can have much greater consequences than carelessness with a small car. Like an airline pilot who is responsible for expensive equipment and many lives, you should take your responsibilities as a tow vehicle driver very seriously and learn all you can about doing the job safely and well. Whether you tow a light boat or camping trailer behind your car, a vacation trailer behind a motor home or a cargo trailer to haul a race car or move personal belongings, balancing the load and preparing the trailer and tow vehicle are critical to safe handling.</w:t>
      </w:r>
    </w:p>
    <w:p w:rsidR="004C7A53" w:rsidRPr="00B34967" w:rsidRDefault="004C7A53" w:rsidP="004C7A53">
      <w:pPr>
        <w:spacing w:before="100" w:beforeAutospacing="1" w:after="120"/>
        <w:rPr>
          <w:color w:val="000000"/>
        </w:rPr>
      </w:pPr>
      <w:r w:rsidRPr="00B34967">
        <w:rPr>
          <w:color w:val="000000"/>
        </w:rPr>
        <w:t>One of the most critical aspects of safely operating a trailer is knowing the weights involved and where they are placed. The first thing to determine is how much is being towed and confirming that it is within the capacities of the equipment being used. Determining WHERE that load is placed is critical to the way your rig will handle on the road.</w:t>
      </w:r>
    </w:p>
    <w:p w:rsidR="004C7A53" w:rsidRPr="00B34967" w:rsidRDefault="004C7A53" w:rsidP="004C7A53">
      <w:pPr>
        <w:spacing w:before="100" w:beforeAutospacing="1" w:after="120"/>
        <w:rPr>
          <w:color w:val="000000"/>
        </w:rPr>
      </w:pPr>
      <w:r w:rsidRPr="00B34967">
        <w:rPr>
          <w:color w:val="000000"/>
        </w:rPr>
        <w:t>Our goal is to give you information about:</w:t>
      </w:r>
    </w:p>
    <w:p w:rsidR="004C7A53" w:rsidRPr="00B34967" w:rsidRDefault="004C7A53" w:rsidP="00A40C7B">
      <w:pPr>
        <w:numPr>
          <w:ilvl w:val="0"/>
          <w:numId w:val="155"/>
        </w:numPr>
        <w:spacing w:after="120"/>
        <w:rPr>
          <w:color w:val="000000"/>
        </w:rPr>
      </w:pPr>
      <w:r w:rsidRPr="00B34967">
        <w:rPr>
          <w:color w:val="000000"/>
        </w:rPr>
        <w:t>Determining if your equipment is up to the task</w:t>
      </w:r>
    </w:p>
    <w:p w:rsidR="004C7A53" w:rsidRPr="00B34967" w:rsidRDefault="004C7A53" w:rsidP="00A40C7B">
      <w:pPr>
        <w:numPr>
          <w:ilvl w:val="0"/>
          <w:numId w:val="155"/>
        </w:numPr>
        <w:spacing w:after="120"/>
        <w:rPr>
          <w:color w:val="000000"/>
        </w:rPr>
      </w:pPr>
      <w:r w:rsidRPr="00B34967">
        <w:rPr>
          <w:color w:val="000000"/>
        </w:rPr>
        <w:t>How to handle some common driving problems on the road</w:t>
      </w:r>
    </w:p>
    <w:p w:rsidR="004C7A53" w:rsidRPr="00B34967" w:rsidRDefault="004C7A53" w:rsidP="00A40C7B">
      <w:pPr>
        <w:numPr>
          <w:ilvl w:val="0"/>
          <w:numId w:val="155"/>
        </w:numPr>
        <w:spacing w:after="120"/>
        <w:rPr>
          <w:color w:val="000000"/>
        </w:rPr>
      </w:pPr>
      <w:r w:rsidRPr="00B34967">
        <w:rPr>
          <w:color w:val="000000"/>
        </w:rPr>
        <w:t>Why load placement is critical to good handling</w:t>
      </w:r>
    </w:p>
    <w:p w:rsidR="004C7A53" w:rsidRPr="00B34967" w:rsidRDefault="004C7A53" w:rsidP="00A40C7B">
      <w:pPr>
        <w:numPr>
          <w:ilvl w:val="0"/>
          <w:numId w:val="155"/>
        </w:numPr>
        <w:spacing w:after="120"/>
        <w:rPr>
          <w:color w:val="000000"/>
        </w:rPr>
      </w:pPr>
      <w:r w:rsidRPr="00B34967">
        <w:rPr>
          <w:color w:val="000000"/>
        </w:rPr>
        <w:t>How to figure your gross vehicle and axle loads plus your tongue weight</w:t>
      </w:r>
    </w:p>
    <w:p w:rsidR="004C7A53" w:rsidRPr="00B34967" w:rsidRDefault="004C7A53" w:rsidP="00A40C7B">
      <w:pPr>
        <w:numPr>
          <w:ilvl w:val="0"/>
          <w:numId w:val="155"/>
        </w:numPr>
        <w:spacing w:after="120"/>
        <w:rPr>
          <w:color w:val="000000"/>
        </w:rPr>
      </w:pPr>
      <w:r w:rsidRPr="00B34967">
        <w:rPr>
          <w:color w:val="000000"/>
        </w:rPr>
        <w:t>How to use a trailer tongue weight scale</w:t>
      </w:r>
      <w:r>
        <w:rPr>
          <w:color w:val="000000"/>
        </w:rPr>
        <w:t>.</w:t>
      </w:r>
    </w:p>
    <w:p w:rsidR="004C7A53" w:rsidRPr="00B34967" w:rsidRDefault="004C7A53" w:rsidP="004C7A53">
      <w:pPr>
        <w:spacing w:before="100" w:beforeAutospacing="1" w:after="100" w:afterAutospacing="1"/>
        <w:jc w:val="center"/>
        <w:outlineLvl w:val="1"/>
        <w:rPr>
          <w:b/>
          <w:bCs/>
          <w:color w:val="000000"/>
          <w:sz w:val="36"/>
          <w:szCs w:val="36"/>
        </w:rPr>
      </w:pPr>
      <w:r w:rsidRPr="00B34967">
        <w:rPr>
          <w:b/>
          <w:bCs/>
          <w:color w:val="0000FF"/>
          <w:sz w:val="36"/>
          <w:szCs w:val="36"/>
        </w:rPr>
        <w:t>TABLE OF CONTENTS</w:t>
      </w:r>
    </w:p>
    <w:p w:rsidR="004C7A53" w:rsidRPr="00B34967" w:rsidRDefault="004C7A53" w:rsidP="004C7A53">
      <w:pPr>
        <w:spacing w:before="100" w:beforeAutospacing="1" w:after="100" w:afterAutospacing="1"/>
        <w:jc w:val="center"/>
        <w:rPr>
          <w:color w:val="000000"/>
        </w:rPr>
      </w:pPr>
      <w:r w:rsidRPr="00B34967">
        <w:rPr>
          <w:b/>
          <w:bCs/>
          <w:color w:val="0000FF"/>
        </w:rPr>
        <w:t>TRAILER LOADING AND TOWING GUIDE</w:t>
      </w:r>
    </w:p>
    <w:p w:rsidR="004C7A53" w:rsidRPr="00B34967" w:rsidRDefault="00683150" w:rsidP="00A40C7B">
      <w:pPr>
        <w:numPr>
          <w:ilvl w:val="0"/>
          <w:numId w:val="156"/>
        </w:numPr>
        <w:spacing w:after="120"/>
        <w:rPr>
          <w:color w:val="000000"/>
        </w:rPr>
      </w:pPr>
      <w:hyperlink r:id="rId66" w:anchor="refrn2" w:history="1">
        <w:r w:rsidR="004C7A53" w:rsidRPr="00B34967">
          <w:rPr>
            <w:color w:val="FF0000"/>
            <w:u w:val="single"/>
          </w:rPr>
          <w:t>Introduction</w:t>
        </w:r>
      </w:hyperlink>
    </w:p>
    <w:p w:rsidR="004C7A53" w:rsidRPr="00B34967" w:rsidRDefault="00683150" w:rsidP="00A40C7B">
      <w:pPr>
        <w:numPr>
          <w:ilvl w:val="0"/>
          <w:numId w:val="156"/>
        </w:numPr>
        <w:spacing w:after="120"/>
        <w:rPr>
          <w:color w:val="000000"/>
        </w:rPr>
      </w:pPr>
      <w:hyperlink r:id="rId67" w:anchor="refrn3" w:history="1">
        <w:r w:rsidR="004C7A53" w:rsidRPr="00B34967">
          <w:rPr>
            <w:color w:val="800080"/>
            <w:u w:val="single"/>
          </w:rPr>
          <w:t>The Tow Vehicle</w:t>
        </w:r>
      </w:hyperlink>
    </w:p>
    <w:p w:rsidR="004C7A53" w:rsidRPr="00B34967" w:rsidRDefault="00683150" w:rsidP="00A40C7B">
      <w:pPr>
        <w:numPr>
          <w:ilvl w:val="0"/>
          <w:numId w:val="156"/>
        </w:numPr>
        <w:spacing w:after="120"/>
        <w:rPr>
          <w:color w:val="000000"/>
        </w:rPr>
      </w:pPr>
      <w:hyperlink r:id="rId68" w:anchor="refrn4" w:history="1">
        <w:r w:rsidR="004C7A53" w:rsidRPr="00B34967">
          <w:rPr>
            <w:color w:val="FF0000"/>
            <w:u w:val="single"/>
          </w:rPr>
          <w:t>Vehicle and Trailer Brakes</w:t>
        </w:r>
      </w:hyperlink>
    </w:p>
    <w:p w:rsidR="004C7A53" w:rsidRPr="00B34967" w:rsidRDefault="00683150" w:rsidP="00A40C7B">
      <w:pPr>
        <w:numPr>
          <w:ilvl w:val="0"/>
          <w:numId w:val="156"/>
        </w:numPr>
        <w:spacing w:after="120"/>
        <w:rPr>
          <w:color w:val="000000"/>
        </w:rPr>
      </w:pPr>
      <w:hyperlink r:id="rId69" w:anchor="refrn5" w:history="1">
        <w:r w:rsidR="004C7A53" w:rsidRPr="00B34967">
          <w:rPr>
            <w:color w:val="FF0000"/>
            <w:u w:val="single"/>
          </w:rPr>
          <w:t>The Hitch</w:t>
        </w:r>
      </w:hyperlink>
    </w:p>
    <w:p w:rsidR="004C7A53" w:rsidRPr="00B34967" w:rsidRDefault="00683150" w:rsidP="00A40C7B">
      <w:pPr>
        <w:numPr>
          <w:ilvl w:val="0"/>
          <w:numId w:val="156"/>
        </w:numPr>
        <w:spacing w:after="120"/>
        <w:rPr>
          <w:color w:val="000000"/>
        </w:rPr>
      </w:pPr>
      <w:hyperlink r:id="rId70" w:anchor="refrn6" w:history="1">
        <w:r w:rsidR="004C7A53" w:rsidRPr="00B34967">
          <w:rPr>
            <w:color w:val="FF0000"/>
            <w:u w:val="single"/>
          </w:rPr>
          <w:t>The Trailer Ball and Safety Chains</w:t>
        </w:r>
      </w:hyperlink>
    </w:p>
    <w:p w:rsidR="004C7A53" w:rsidRPr="00B34967" w:rsidRDefault="00683150" w:rsidP="00A40C7B">
      <w:pPr>
        <w:numPr>
          <w:ilvl w:val="0"/>
          <w:numId w:val="156"/>
        </w:numPr>
        <w:spacing w:after="120"/>
        <w:rPr>
          <w:color w:val="000000"/>
        </w:rPr>
      </w:pPr>
      <w:hyperlink r:id="rId71" w:anchor="refrn7" w:history="1">
        <w:r w:rsidR="004C7A53" w:rsidRPr="00B34967">
          <w:rPr>
            <w:color w:val="FF0000"/>
            <w:u w:val="single"/>
          </w:rPr>
          <w:t>Trailer Lighting and Connections</w:t>
        </w:r>
      </w:hyperlink>
    </w:p>
    <w:p w:rsidR="004C7A53" w:rsidRPr="00B34967" w:rsidRDefault="00683150" w:rsidP="00A40C7B">
      <w:pPr>
        <w:numPr>
          <w:ilvl w:val="0"/>
          <w:numId w:val="156"/>
        </w:numPr>
        <w:spacing w:after="120"/>
        <w:rPr>
          <w:color w:val="000000"/>
        </w:rPr>
      </w:pPr>
      <w:hyperlink r:id="rId72" w:anchor="refrn8" w:history="1">
        <w:r w:rsidR="004C7A53" w:rsidRPr="00B34967">
          <w:rPr>
            <w:color w:val="FF0000"/>
            <w:u w:val="single"/>
          </w:rPr>
          <w:t>Tires and Wheel Bearings</w:t>
        </w:r>
      </w:hyperlink>
    </w:p>
    <w:p w:rsidR="004C7A53" w:rsidRPr="00B34967" w:rsidRDefault="00683150" w:rsidP="00A40C7B">
      <w:pPr>
        <w:numPr>
          <w:ilvl w:val="0"/>
          <w:numId w:val="156"/>
        </w:numPr>
        <w:spacing w:after="120"/>
        <w:rPr>
          <w:color w:val="000000"/>
        </w:rPr>
      </w:pPr>
      <w:hyperlink r:id="rId73" w:anchor="refrn9" w:history="1">
        <w:r w:rsidR="004C7A53" w:rsidRPr="00B34967">
          <w:rPr>
            <w:color w:val="FF0000"/>
            <w:u w:val="single"/>
          </w:rPr>
          <w:t>Recommended Hitch Weight Percentages</w:t>
        </w:r>
      </w:hyperlink>
    </w:p>
    <w:p w:rsidR="004C7A53" w:rsidRPr="00B34967" w:rsidRDefault="00683150" w:rsidP="00A40C7B">
      <w:pPr>
        <w:numPr>
          <w:ilvl w:val="0"/>
          <w:numId w:val="156"/>
        </w:numPr>
        <w:spacing w:after="120"/>
        <w:rPr>
          <w:color w:val="000000"/>
        </w:rPr>
      </w:pPr>
      <w:hyperlink r:id="rId74" w:anchor="refrn10" w:history="1">
        <w:r w:rsidR="004C7A53" w:rsidRPr="00B34967">
          <w:rPr>
            <w:color w:val="FF0000"/>
            <w:u w:val="single"/>
          </w:rPr>
          <w:t>Placing the Load</w:t>
        </w:r>
      </w:hyperlink>
    </w:p>
    <w:p w:rsidR="004C7A53" w:rsidRPr="00B34967" w:rsidRDefault="00683150" w:rsidP="00A40C7B">
      <w:pPr>
        <w:numPr>
          <w:ilvl w:val="0"/>
          <w:numId w:val="156"/>
        </w:numPr>
        <w:spacing w:after="120"/>
        <w:rPr>
          <w:color w:val="000000"/>
        </w:rPr>
      </w:pPr>
      <w:hyperlink r:id="rId75" w:anchor="refrn11" w:history="1">
        <w:r w:rsidR="004C7A53" w:rsidRPr="00B34967">
          <w:rPr>
            <w:color w:val="FF0000"/>
            <w:u w:val="single"/>
          </w:rPr>
          <w:t>Determining Maximum Gross Trailer Weight</w:t>
        </w:r>
      </w:hyperlink>
    </w:p>
    <w:p w:rsidR="004C7A53" w:rsidRPr="00B34967" w:rsidRDefault="00683150" w:rsidP="00A40C7B">
      <w:pPr>
        <w:numPr>
          <w:ilvl w:val="0"/>
          <w:numId w:val="156"/>
        </w:numPr>
        <w:spacing w:after="120"/>
        <w:rPr>
          <w:color w:val="000000"/>
        </w:rPr>
      </w:pPr>
      <w:hyperlink r:id="rId76" w:anchor="refrn12" w:history="1">
        <w:r w:rsidR="004C7A53" w:rsidRPr="00B34967">
          <w:rPr>
            <w:color w:val="FF0000"/>
            <w:u w:val="single"/>
          </w:rPr>
          <w:t>Weighing the Trailer</w:t>
        </w:r>
      </w:hyperlink>
    </w:p>
    <w:p w:rsidR="004C7A53" w:rsidRPr="00B34967" w:rsidRDefault="00683150" w:rsidP="00A40C7B">
      <w:pPr>
        <w:numPr>
          <w:ilvl w:val="0"/>
          <w:numId w:val="156"/>
        </w:numPr>
        <w:spacing w:after="120"/>
        <w:rPr>
          <w:color w:val="000000"/>
        </w:rPr>
      </w:pPr>
      <w:hyperlink r:id="rId77" w:anchor="refrn13" w:history="1">
        <w:r w:rsidR="004C7A53" w:rsidRPr="00B34967">
          <w:rPr>
            <w:color w:val="FF0000"/>
            <w:u w:val="single"/>
          </w:rPr>
          <w:t>Your Responsibilities as a Driver</w:t>
        </w:r>
      </w:hyperlink>
    </w:p>
    <w:p w:rsidR="004C7A53" w:rsidRPr="00B34967" w:rsidRDefault="00683150" w:rsidP="00A40C7B">
      <w:pPr>
        <w:numPr>
          <w:ilvl w:val="0"/>
          <w:numId w:val="156"/>
        </w:numPr>
        <w:spacing w:after="120"/>
        <w:rPr>
          <w:color w:val="000000"/>
        </w:rPr>
      </w:pPr>
      <w:hyperlink r:id="rId78" w:anchor="refrn14" w:history="1">
        <w:r w:rsidR="004C7A53" w:rsidRPr="00B34967">
          <w:rPr>
            <w:color w:val="FF0000"/>
            <w:u w:val="single"/>
          </w:rPr>
          <w:t>Driving in Windy Conditions</w:t>
        </w:r>
      </w:hyperlink>
    </w:p>
    <w:p w:rsidR="004C7A53" w:rsidRPr="00B34967" w:rsidRDefault="00683150" w:rsidP="00A40C7B">
      <w:pPr>
        <w:numPr>
          <w:ilvl w:val="0"/>
          <w:numId w:val="156"/>
        </w:numPr>
        <w:spacing w:after="120"/>
        <w:rPr>
          <w:color w:val="000000"/>
        </w:rPr>
      </w:pPr>
      <w:hyperlink r:id="rId79" w:anchor="refrn15" w:history="1">
        <w:r w:rsidR="004C7A53" w:rsidRPr="00B34967">
          <w:rPr>
            <w:color w:val="FF0000"/>
            <w:u w:val="single"/>
          </w:rPr>
          <w:t>More Towing Tips</w:t>
        </w:r>
      </w:hyperlink>
    </w:p>
    <w:p w:rsidR="004C7A53" w:rsidRPr="00B34967" w:rsidRDefault="00683150" w:rsidP="00A40C7B">
      <w:pPr>
        <w:numPr>
          <w:ilvl w:val="0"/>
          <w:numId w:val="157"/>
        </w:numPr>
        <w:spacing w:after="120"/>
        <w:rPr>
          <w:color w:val="000000"/>
        </w:rPr>
      </w:pPr>
      <w:hyperlink r:id="rId80" w:anchor="refrn20" w:history="1">
        <w:r w:rsidR="004C7A53" w:rsidRPr="00B34967">
          <w:rPr>
            <w:color w:val="FF0000"/>
            <w:u w:val="single"/>
          </w:rPr>
          <w:t>In Conclusion</w:t>
        </w:r>
      </w:hyperlink>
    </w:p>
    <w:p w:rsidR="004C7A53" w:rsidRPr="00B34967" w:rsidRDefault="00683150" w:rsidP="00A40C7B">
      <w:pPr>
        <w:numPr>
          <w:ilvl w:val="0"/>
          <w:numId w:val="157"/>
        </w:numPr>
        <w:spacing w:after="120"/>
        <w:rPr>
          <w:color w:val="000000"/>
        </w:rPr>
      </w:pPr>
      <w:hyperlink r:id="rId81" w:anchor="refrn21" w:history="1">
        <w:r w:rsidR="004C7A53" w:rsidRPr="00B34967">
          <w:rPr>
            <w:color w:val="FF0000"/>
            <w:u w:val="single"/>
          </w:rPr>
          <w:t>Acknowledgments</w:t>
        </w:r>
      </w:hyperlink>
    </w:p>
    <w:p w:rsidR="004C7A53" w:rsidRPr="00B34967" w:rsidRDefault="00683150" w:rsidP="00A40C7B">
      <w:pPr>
        <w:numPr>
          <w:ilvl w:val="0"/>
          <w:numId w:val="157"/>
        </w:numPr>
        <w:spacing w:after="120"/>
        <w:rPr>
          <w:color w:val="000000"/>
        </w:rPr>
      </w:pPr>
      <w:hyperlink r:id="rId82" w:anchor="refrn22" w:history="1">
        <w:r w:rsidR="004C7A53" w:rsidRPr="00B34967">
          <w:rPr>
            <w:color w:val="FF0000"/>
            <w:u w:val="single"/>
          </w:rPr>
          <w:t>Safe Towing Checklist</w:t>
        </w:r>
      </w:hyperlink>
    </w:p>
    <w:p w:rsidR="004C7A53" w:rsidRPr="00B34967" w:rsidRDefault="00683150" w:rsidP="00A40C7B">
      <w:pPr>
        <w:numPr>
          <w:ilvl w:val="0"/>
          <w:numId w:val="157"/>
        </w:numPr>
        <w:spacing w:after="120"/>
        <w:rPr>
          <w:color w:val="000000"/>
        </w:rPr>
      </w:pPr>
      <w:hyperlink r:id="rId83" w:anchor="refrn23" w:history="1">
        <w:r w:rsidR="004C7A53" w:rsidRPr="00B34967">
          <w:rPr>
            <w:color w:val="FF0000"/>
            <w:u w:val="single"/>
          </w:rPr>
          <w:t>Trailer/Tow Vehicle Load Worksheet</w:t>
        </w:r>
      </w:hyperlink>
    </w:p>
    <w:p w:rsidR="004C7A53" w:rsidRPr="00B34967" w:rsidRDefault="00683150" w:rsidP="00A40C7B">
      <w:pPr>
        <w:numPr>
          <w:ilvl w:val="0"/>
          <w:numId w:val="157"/>
        </w:numPr>
        <w:spacing w:after="120"/>
        <w:rPr>
          <w:color w:val="000000"/>
        </w:rPr>
      </w:pPr>
      <w:hyperlink r:id="rId84" w:anchor="refrn25" w:history="1">
        <w:r w:rsidR="004C7A53" w:rsidRPr="00B34967">
          <w:rPr>
            <w:color w:val="FF0000"/>
            <w:u w:val="single"/>
          </w:rPr>
          <w:t>Warranty</w:t>
        </w:r>
      </w:hyperlink>
    </w:p>
    <w:p w:rsidR="004C7A53" w:rsidRPr="00B34967" w:rsidRDefault="00683150" w:rsidP="004C7A53">
      <w:pPr>
        <w:jc w:val="center"/>
        <w:rPr>
          <w:color w:val="000000"/>
        </w:rPr>
      </w:pPr>
      <w:r>
        <w:rPr>
          <w:color w:val="000000"/>
        </w:rPr>
        <w:pict>
          <v:rect id="_x0000_i1026" style="width:345.6pt;height:3pt" o:hrpct="800" o:hralign="center" o:hrstd="t" o:hr="t" fillcolor="#a0a0a0" stroked="f"/>
        </w:pict>
      </w:r>
    </w:p>
    <w:p w:rsidR="004C7A53" w:rsidRPr="00B34967" w:rsidRDefault="004C7A53" w:rsidP="004C7A53">
      <w:pPr>
        <w:spacing w:before="100" w:beforeAutospacing="1" w:after="100" w:afterAutospacing="1"/>
        <w:jc w:val="center"/>
        <w:outlineLvl w:val="2"/>
        <w:rPr>
          <w:b/>
          <w:bCs/>
          <w:color w:val="000000"/>
          <w:sz w:val="27"/>
          <w:szCs w:val="27"/>
        </w:rPr>
      </w:pPr>
      <w:r w:rsidRPr="00B34967">
        <w:rPr>
          <w:b/>
          <w:bCs/>
          <w:color w:val="0000FF"/>
          <w:sz w:val="27"/>
          <w:szCs w:val="27"/>
        </w:rPr>
        <w:t>DISCLAIMER</w:t>
      </w:r>
    </w:p>
    <w:p w:rsidR="004C7A53" w:rsidRDefault="004C7A53" w:rsidP="004C7A53">
      <w:pPr>
        <w:spacing w:before="100" w:beforeAutospacing="1" w:after="100" w:afterAutospacing="1"/>
        <w:outlineLvl w:val="3"/>
        <w:rPr>
          <w:b/>
          <w:bCs/>
          <w:color w:val="000000"/>
        </w:rPr>
      </w:pPr>
      <w:r w:rsidRPr="00B34967">
        <w:rPr>
          <w:b/>
          <w:bCs/>
          <w:color w:val="000000"/>
        </w:rPr>
        <w:t>The examples given in this site are general guidelines for illustration purposes only and cannot cover every possible combination of vehicle, hitch and trailer or every loading situation. Have your particular rig inspected by an authorized trailer or hitch installation/repair facility before towing heavy loads or if any handling problems occur. There are handling problems that cannot always be solved by proper trailer loading. You are solely responsible for the safe loading and operation of your vehicle and trailer.</w:t>
      </w:r>
    </w:p>
    <w:p w:rsidR="004C7A53" w:rsidRDefault="004C7A53" w:rsidP="004C7A53">
      <w:pPr>
        <w:spacing w:before="100" w:beforeAutospacing="1" w:after="100" w:afterAutospacing="1"/>
        <w:outlineLvl w:val="3"/>
        <w:rPr>
          <w:b/>
          <w:bCs/>
          <w:color w:val="000000"/>
        </w:rPr>
      </w:pPr>
    </w:p>
    <w:p w:rsidR="00A841DD" w:rsidRPr="00B34967" w:rsidRDefault="00A841DD" w:rsidP="004C7A53">
      <w:pPr>
        <w:spacing w:before="100" w:beforeAutospacing="1" w:after="100" w:afterAutospacing="1"/>
        <w:outlineLvl w:val="3"/>
        <w:rPr>
          <w:b/>
          <w:bCs/>
          <w:color w:val="000000"/>
        </w:rPr>
      </w:pPr>
    </w:p>
    <w:p w:rsidR="004C7A53" w:rsidRPr="00B34967" w:rsidRDefault="004C7A53" w:rsidP="004C7A53">
      <w:pPr>
        <w:spacing w:before="100" w:beforeAutospacing="1" w:after="100" w:afterAutospacing="1"/>
        <w:jc w:val="center"/>
        <w:outlineLvl w:val="1"/>
        <w:rPr>
          <w:b/>
          <w:bCs/>
          <w:color w:val="000000"/>
          <w:sz w:val="36"/>
          <w:szCs w:val="36"/>
        </w:rPr>
      </w:pPr>
      <w:bookmarkStart w:id="1" w:name="refrn2"/>
      <w:r w:rsidRPr="00B34967">
        <w:rPr>
          <w:b/>
          <w:bCs/>
          <w:color w:val="0000FF"/>
          <w:sz w:val="36"/>
          <w:szCs w:val="36"/>
        </w:rPr>
        <w:t>INTRODUCTION</w:t>
      </w:r>
      <w:bookmarkEnd w:id="1"/>
    </w:p>
    <w:p w:rsidR="004C7A53" w:rsidRPr="00B34967" w:rsidRDefault="004C7A53" w:rsidP="00A841DD">
      <w:pPr>
        <w:spacing w:before="100" w:beforeAutospacing="1" w:after="120"/>
        <w:rPr>
          <w:color w:val="000000"/>
        </w:rPr>
      </w:pPr>
      <w:r w:rsidRPr="00B34967">
        <w:rPr>
          <w:color w:val="000000"/>
        </w:rPr>
        <w:t>When I first decided to put together a comprehensive manual on loading trailers I thought it would be easy. I now believe the number of variables that lead to safely towing a trailer can't be written into a few simple rules and have made many companies shy away from the subject. I decided to expand these instructions to be more helpful to my customers that appreciate the need to accurately load a trailer so that it can be safely towed at reasonable speeds. If you know of information that you believe could be useful, I would be happy to add it to future copies of these instructions or refer my customers to it.</w:t>
      </w:r>
    </w:p>
    <w:p w:rsidR="004C7A53" w:rsidRPr="00B34967" w:rsidRDefault="004C7A53" w:rsidP="00A841DD">
      <w:pPr>
        <w:spacing w:before="100" w:beforeAutospacing="1" w:after="120"/>
        <w:rPr>
          <w:color w:val="000000"/>
        </w:rPr>
      </w:pPr>
      <w:r w:rsidRPr="00B34967">
        <w:rPr>
          <w:color w:val="000000"/>
        </w:rPr>
        <w:t>I will try to introduce you to problems you may encounter and pass on some basic rules that I have acquired in my research. It is up to you to decide what will work and add the common sense it takes to safely tow a trailer. If a trailer doesn't tow properly when all the basic rules have been followed, the answer can be very complex, because the result can be an oscillating trailer. This is usually caused by a trailer that is "tail heavy", and adding more tongue weight will cure the problem. If it doesn't, you need expert help. The moment a rig shows any tendency in this direction you should slow down and get some expert help on it. Oscillations are very complex because they can be the result of several components working in unison. Speed and wind are two of these components, so you should never drive faster to try and eliminate the oscillation or any other problem. You should start off by towing the trailer without any load. If a problem such as this exists, go to your hitch shop or the dealer that sold the trailer. The information I have covered here cannot solve problems such as these if the basic rules have been followed and oscillation still occurs. It can be very dangerous to experiment with an ill handling ri</w:t>
      </w:r>
      <w:bookmarkStart w:id="2" w:name="refrn3"/>
      <w:r w:rsidRPr="00B34967">
        <w:rPr>
          <w:color w:val="000000"/>
        </w:rPr>
        <w:t>g, especially on a public road.</w:t>
      </w:r>
      <w:bookmarkEnd w:id="2"/>
    </w:p>
    <w:p w:rsidR="004C7A53" w:rsidRPr="00B34967" w:rsidRDefault="004C7A53" w:rsidP="004C7A53">
      <w:pPr>
        <w:spacing w:before="100" w:beforeAutospacing="1" w:after="100" w:afterAutospacing="1"/>
        <w:rPr>
          <w:color w:val="000000"/>
        </w:rPr>
      </w:pPr>
      <w:r w:rsidRPr="00B34967">
        <w:rPr>
          <w:color w:val="000000"/>
        </w:rPr>
        <w:t> </w:t>
      </w:r>
    </w:p>
    <w:p w:rsidR="004C7A53" w:rsidRPr="00B34967" w:rsidRDefault="004C7A53" w:rsidP="004C7A53">
      <w:pPr>
        <w:spacing w:before="100" w:beforeAutospacing="1" w:after="100" w:afterAutospacing="1"/>
        <w:jc w:val="center"/>
        <w:outlineLvl w:val="1"/>
        <w:rPr>
          <w:b/>
          <w:bCs/>
          <w:color w:val="000000"/>
          <w:sz w:val="36"/>
          <w:szCs w:val="36"/>
        </w:rPr>
      </w:pPr>
      <w:r w:rsidRPr="00B34967">
        <w:rPr>
          <w:b/>
          <w:bCs/>
          <w:color w:val="0000FF"/>
          <w:sz w:val="36"/>
          <w:szCs w:val="36"/>
        </w:rPr>
        <w:t>THE TOW VEHICLE</w:t>
      </w:r>
    </w:p>
    <w:p w:rsidR="004C7A53" w:rsidRPr="00B34967" w:rsidRDefault="004C7A53" w:rsidP="004C7A53">
      <w:pPr>
        <w:spacing w:before="100" w:beforeAutospacing="1" w:after="100" w:afterAutospacing="1"/>
        <w:rPr>
          <w:color w:val="000000"/>
        </w:rPr>
      </w:pPr>
      <w:r w:rsidRPr="00B34967">
        <w:rPr>
          <w:color w:val="000000"/>
        </w:rPr>
        <w:t>If you haven't already purchased a tow vehicle you can tailor its specifications to your towing needs. Most likely, however, you already have the vehicle you will be using to tow and have based your trailer purchase on its capabilities. It might be wise to ask yourself at this point if the tow vehicle is really big enough to have the brakes and suspension it takes to safely tow your trailer. There isn't any good way to overcome a problem such as this short of trading up to a vehicle with more capacity. If the suspension isn't heavy enough, the brakes probably leave something to be desired. You can get this type of information from manufactures of trailers, trucks, and automobiles but they tend to be optimistic, quoting maximum capacities rather than recommended capacities. Remember also that a half-ton pickup may be able to carry 1000 pounds of weight in the bed, but probably cannot support 1000 pounds at the hitch without special modifications to the suspension. So if you hook up your twenty-four foot cargo trailer to your nice, new half-ton pickup and the headlights are aimed at birds roosting in the trees, there should be a clear message that something is wrong.</w:t>
      </w:r>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2857500" cy="1228725"/>
            <wp:effectExtent l="0" t="0" r="0" b="9525"/>
            <wp:docPr id="312" name="Picture 5" descr="http://www.sherline.com/images/lmfi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herline.com/images/lmfig1.gif"/>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57500" cy="1228725"/>
                    </a:xfrm>
                    <a:prstGeom prst="rect">
                      <a:avLst/>
                    </a:prstGeom>
                    <a:noFill/>
                    <a:ln>
                      <a:noFill/>
                    </a:ln>
                  </pic:spPr>
                </pic:pic>
              </a:graphicData>
            </a:graphic>
          </wp:inline>
        </w:drawing>
      </w:r>
    </w:p>
    <w:p w:rsidR="004C7A53" w:rsidRPr="00B34967" w:rsidRDefault="004C7A53" w:rsidP="004C7A53">
      <w:pPr>
        <w:spacing w:before="100" w:beforeAutospacing="1" w:after="100" w:afterAutospacing="1"/>
        <w:rPr>
          <w:color w:val="000000"/>
        </w:rPr>
      </w:pPr>
      <w:r w:rsidRPr="00B34967">
        <w:rPr>
          <w:color w:val="000000"/>
        </w:rPr>
        <w:t>You can't always correct the problem by moving the load if the tow vehicle isn't capable of handling the required hitch weight. Moving the load back in the trailer could make for a very unstable and dangerous condition, and leaving too much weight on the hitch can also cause a dangerous situation where the tow vehicle doesn't have enough weight on the front wheels to control your rig. When you hit the brakes, the trailer dives lifting the front end even more, and you lose most of your braking and steering at the same time. Several types of weight redistribution hitches are available that can dramatically help your handling by spreading the forces to both axles, but they cannot compensate for inadequate towing capacity or overloading.</w:t>
      </w:r>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3810000" cy="695325"/>
            <wp:effectExtent l="0" t="0" r="0" b="9525"/>
            <wp:docPr id="313" name="Picture 6" descr="http://www.sherline.com/images/lmfig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herline.com/images/lmfig2.gif"/>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810000" cy="695325"/>
                    </a:xfrm>
                    <a:prstGeom prst="rect">
                      <a:avLst/>
                    </a:prstGeom>
                    <a:noFill/>
                    <a:ln>
                      <a:noFill/>
                    </a:ln>
                  </pic:spPr>
                </pic:pic>
              </a:graphicData>
            </a:graphic>
          </wp:inline>
        </w:drawing>
      </w:r>
    </w:p>
    <w:p w:rsidR="004C7A53" w:rsidRPr="00B34967" w:rsidRDefault="004C7A53" w:rsidP="004C7A53">
      <w:pPr>
        <w:spacing w:before="100" w:beforeAutospacing="1" w:after="100" w:afterAutospacing="1"/>
        <w:jc w:val="center"/>
        <w:rPr>
          <w:color w:val="000000"/>
        </w:rPr>
      </w:pPr>
      <w:r w:rsidRPr="00B34967">
        <w:rPr>
          <w:i/>
          <w:iCs/>
          <w:color w:val="000000"/>
        </w:rPr>
        <w:t>(LEFT) Trailer "Dive" during heavy braking increases the effect of tongue weight.</w:t>
      </w:r>
      <w:r w:rsidRPr="00B34967">
        <w:rPr>
          <w:i/>
          <w:iCs/>
          <w:color w:val="000000"/>
        </w:rPr>
        <w:br/>
        <w:t>(RIGHT) Weight distributing hitch transfers loads to frame and to both axles of tow vehicle for safer stops and smoother ride.</w:t>
      </w:r>
    </w:p>
    <w:p w:rsidR="004C7A53" w:rsidRPr="00B34967" w:rsidRDefault="004C7A53" w:rsidP="004C7A53">
      <w:pPr>
        <w:spacing w:before="100" w:beforeAutospacing="1" w:after="100" w:afterAutospacing="1"/>
        <w:rPr>
          <w:color w:val="000000"/>
        </w:rPr>
      </w:pPr>
      <w:r w:rsidRPr="00B34967">
        <w:rPr>
          <w:color w:val="000000"/>
        </w:rPr>
        <w:t>Talk to a qualified hitch installation shop about your particular needs. Also contact the manufacture of your trailer to see what they recommend. This leads to the first and most basic rule of trailer towing:</w:t>
      </w:r>
    </w:p>
    <w:p w:rsidR="004C7A53" w:rsidRPr="00B34967" w:rsidRDefault="004C7A53" w:rsidP="004C7A53">
      <w:pPr>
        <w:spacing w:before="100" w:beforeAutospacing="1" w:after="100" w:afterAutospacing="1"/>
        <w:rPr>
          <w:color w:val="000000"/>
        </w:rPr>
      </w:pPr>
      <w:r w:rsidRPr="00B34967">
        <w:rPr>
          <w:b/>
          <w:bCs/>
          <w:color w:val="000000"/>
        </w:rPr>
        <w:t>"The tow vehicle and hitch must be capable of safely handling at least 15% of the gross weight of the trailer (total weight of trailer plus contents). Fifth wheel trailers usually have up to 25% of the gross weight on the hitch."</w:t>
      </w:r>
      <w:bookmarkStart w:id="3" w:name="refrn4"/>
      <w:bookmarkEnd w:id="3"/>
    </w:p>
    <w:p w:rsidR="004C7A53" w:rsidRPr="00B34967" w:rsidRDefault="004C7A53" w:rsidP="004C7A53">
      <w:pPr>
        <w:spacing w:before="100" w:beforeAutospacing="1" w:after="100" w:afterAutospacing="1"/>
        <w:jc w:val="center"/>
        <w:outlineLvl w:val="1"/>
        <w:rPr>
          <w:b/>
          <w:bCs/>
          <w:color w:val="000000"/>
          <w:sz w:val="36"/>
          <w:szCs w:val="36"/>
        </w:rPr>
      </w:pPr>
      <w:r w:rsidRPr="00B34967">
        <w:rPr>
          <w:b/>
          <w:bCs/>
          <w:color w:val="0000FF"/>
          <w:sz w:val="36"/>
          <w:szCs w:val="36"/>
        </w:rPr>
        <w:t>VEHICLE AND TRAILER BRAKES</w:t>
      </w:r>
    </w:p>
    <w:p w:rsidR="004C7A53" w:rsidRPr="00B34967" w:rsidRDefault="004C7A53" w:rsidP="004C7A53">
      <w:pPr>
        <w:spacing w:before="100" w:beforeAutospacing="1" w:after="100" w:afterAutospacing="1"/>
        <w:rPr>
          <w:color w:val="000000"/>
        </w:rPr>
      </w:pPr>
      <w:r w:rsidRPr="00B34967">
        <w:rPr>
          <w:color w:val="000000"/>
        </w:rPr>
        <w:t>Although it is beyond the scope of these instructions to cover everything, I believe I should mention brakes. If you can't get to the top of a hill from lack of power you can usually pull over and it may cause an inconvenience but not a disaster. If the brakes fail going down a hill you have a problem that can cause a disaster. You can't have too much brake. Disk brakes are better than drum brakes. Four electric brakes on your trailer are better than two. New pads are better than old pads. I think you get the idea. You should be able to stop your rig on a hill without the trailer brakes. If you can't, you'd better pay a lot more attention to that corroded connector you have been hooking up your trailer with.</w:t>
      </w:r>
    </w:p>
    <w:p w:rsidR="004C7A53" w:rsidRPr="00B34967" w:rsidRDefault="004C7A53" w:rsidP="004C7A53">
      <w:pPr>
        <w:spacing w:before="100" w:beforeAutospacing="1" w:after="100" w:afterAutospacing="1"/>
        <w:rPr>
          <w:color w:val="000000"/>
        </w:rPr>
      </w:pPr>
      <w:r w:rsidRPr="00B34967">
        <w:rPr>
          <w:color w:val="000000"/>
        </w:rPr>
        <w:t>When learning, get on a lonely road without any traffic and try practicing panic stops. Of course, you shouldn't just slam on your brakes. You should try to slowly shorten your stopping distance by applying more pressure. Don't take it to the point that you lose control, just enough to get a feeling what it takes to make a quick stop and the distances involved. My guess is that you will find yourself leaving more room in front of you once you make this test. Don't ride the brakes going down hills as this overheats brakes, causing them to lose effectiveness. Use the engine and lower gears to control the downhill speed on long hills. Learn how electric brakes work and how to adjust the modern day controllers that actuate them. Remember that the slightest pressure to the brake pedal will apply the electric brakes. Keep your foot off the brake pedal unless you intend to use them. They shouldn't be allowed to be on for extended periods. The basic drag of these brakes are set with the control, not how hard you press the pedal. A pendulum type control will electronically adds more brake as you stop, but if you have your controller turned all the way up, the slightest pressure on the pedal could lock your trailer brakes.</w:t>
      </w:r>
    </w:p>
    <w:p w:rsidR="004C7A53" w:rsidRPr="00B34967" w:rsidRDefault="004C7A53" w:rsidP="004C7A53">
      <w:pPr>
        <w:spacing w:before="100" w:beforeAutospacing="1" w:after="100" w:afterAutospacing="1"/>
        <w:jc w:val="center"/>
        <w:outlineLvl w:val="1"/>
        <w:rPr>
          <w:b/>
          <w:bCs/>
          <w:color w:val="000000"/>
          <w:sz w:val="36"/>
          <w:szCs w:val="36"/>
        </w:rPr>
      </w:pPr>
      <w:bookmarkStart w:id="4" w:name="refrn5"/>
      <w:r w:rsidRPr="00B34967">
        <w:rPr>
          <w:b/>
          <w:bCs/>
          <w:color w:val="0000FF"/>
          <w:sz w:val="36"/>
          <w:szCs w:val="36"/>
        </w:rPr>
        <w:t>THE HITCH</w:t>
      </w:r>
      <w:bookmarkEnd w:id="4"/>
    </w:p>
    <w:p w:rsidR="004C7A53" w:rsidRPr="00B34967" w:rsidRDefault="004C7A53" w:rsidP="004C7A53">
      <w:pPr>
        <w:spacing w:before="100" w:beforeAutospacing="1" w:after="100" w:afterAutospacing="1"/>
        <w:rPr>
          <w:color w:val="000000"/>
        </w:rPr>
      </w:pPr>
      <w:r w:rsidRPr="00B34967">
        <w:rPr>
          <w:color w:val="000000"/>
        </w:rPr>
        <w:t>Before towing anything, have your hitch inspected by a qualified hitch installation company, and have them determine what the maximum tongue weight can be. This is usually 10% of the hitch's rated capacity. Note, I said </w:t>
      </w:r>
      <w:r w:rsidRPr="00B34967">
        <w:rPr>
          <w:b/>
          <w:bCs/>
          <w:color w:val="000000"/>
        </w:rPr>
        <w:t>hitch</w:t>
      </w:r>
      <w:r w:rsidRPr="00B34967">
        <w:rPr>
          <w:color w:val="000000"/>
        </w:rPr>
        <w:t>, not ball. A ball is rated by its towing capacity. A hitch is rated by not only its towing capacity but also by the tongue weight. Again, the safest way to accomplish this is to take your vehicle to a shop that specializes in installing hitches. If they don't have a welder go to another shop. Hitch problems are usually fixed by welding, not with a couple of nuts and bolts. If you have a bumper type hitch, don't tow anything your wife can't lift onto the ball. The biggest error you can make is "cheaping out" and not going to a qualified shop.</w:t>
      </w:r>
    </w:p>
    <w:p w:rsidR="004C7A53" w:rsidRDefault="004C7A53" w:rsidP="004C7A53">
      <w:pPr>
        <w:spacing w:before="100" w:beforeAutospacing="1" w:after="100" w:afterAutospacing="1"/>
        <w:jc w:val="center"/>
        <w:outlineLvl w:val="1"/>
        <w:rPr>
          <w:b/>
          <w:bCs/>
          <w:color w:val="0000FF"/>
          <w:sz w:val="36"/>
          <w:szCs w:val="36"/>
        </w:rPr>
      </w:pPr>
    </w:p>
    <w:p w:rsidR="004C7A53" w:rsidRDefault="004C7A53" w:rsidP="004C7A53">
      <w:pPr>
        <w:spacing w:before="100" w:beforeAutospacing="1" w:after="100" w:afterAutospacing="1"/>
        <w:jc w:val="center"/>
        <w:outlineLvl w:val="1"/>
        <w:rPr>
          <w:b/>
          <w:bCs/>
          <w:color w:val="0000FF"/>
          <w:sz w:val="36"/>
          <w:szCs w:val="36"/>
        </w:rPr>
      </w:pPr>
      <w:bookmarkStart w:id="5" w:name="refrn6"/>
      <w:r w:rsidRPr="00B34967">
        <w:rPr>
          <w:b/>
          <w:bCs/>
          <w:color w:val="0000FF"/>
          <w:sz w:val="36"/>
          <w:szCs w:val="36"/>
        </w:rPr>
        <w:t>THE TRAILER BALL AND SAFETY CHAINS</w:t>
      </w:r>
      <w:bookmarkEnd w:id="5"/>
    </w:p>
    <w:p w:rsidR="004C7A53" w:rsidRPr="00B34967" w:rsidRDefault="004C7A53" w:rsidP="004C7A53">
      <w:pPr>
        <w:spacing w:before="100" w:beforeAutospacing="1" w:after="100" w:afterAutospacing="1"/>
        <w:jc w:val="center"/>
        <w:outlineLvl w:val="1"/>
        <w:rPr>
          <w:b/>
          <w:bCs/>
          <w:color w:val="000000"/>
          <w:sz w:val="36"/>
          <w:szCs w:val="36"/>
        </w:rPr>
      </w:pPr>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3333750" cy="1676400"/>
            <wp:effectExtent l="0" t="0" r="0" b="0"/>
            <wp:docPr id="314" name="Picture 7" descr="http://www.sherline.com/images/lmfig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herline.com/images/lmfig3.gif"/>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33750" cy="1676400"/>
                    </a:xfrm>
                    <a:prstGeom prst="rect">
                      <a:avLst/>
                    </a:prstGeom>
                    <a:noFill/>
                    <a:ln>
                      <a:noFill/>
                    </a:ln>
                  </pic:spPr>
                </pic:pic>
              </a:graphicData>
            </a:graphic>
          </wp:inline>
        </w:drawing>
      </w:r>
    </w:p>
    <w:p w:rsidR="004C7A53" w:rsidRDefault="004C7A53" w:rsidP="004C7A53">
      <w:pPr>
        <w:spacing w:before="100" w:beforeAutospacing="1" w:after="100" w:afterAutospacing="1"/>
        <w:rPr>
          <w:color w:val="000000"/>
        </w:rPr>
      </w:pPr>
      <w:r w:rsidRPr="00B34967">
        <w:rPr>
          <w:color w:val="000000"/>
        </w:rPr>
        <w:t>The ball should be located so the trailer sits level when connected to the tow vehicle. The vehicle should be able to accept this weight without a major change of attitude. The ball should be lightly greased so the hitch rotates smoothly on it. Safety chains should be long enough for tight turns and be crossed (right to left and left to right). This will help create a "saddle" if you have a tongue failure and will help maintain control while stopping. Don't allow these chains to drag on the pavement, because they can be ground to an unsafe condition in a very short amount of time. Always inspect the hitch and tongue for cracks when hooking up. Rust is your enemy and can cause premature failures. Check lights and brakes each time the trailer is hooked up. Try to do things in the same order each time and use a checklist. Don't forget to retract the jack. Don't ever hook a trailer up half way or you may forget to finish the job. Don't start if you can't finish, and don't ever leave the receptor pin out for a minute.</w:t>
      </w:r>
    </w:p>
    <w:p w:rsidR="00A841DD" w:rsidRPr="00B34967" w:rsidRDefault="00A841DD" w:rsidP="004C7A53">
      <w:pPr>
        <w:spacing w:before="100" w:beforeAutospacing="1" w:after="100" w:afterAutospacing="1"/>
        <w:rPr>
          <w:color w:val="000000"/>
        </w:rPr>
      </w:pPr>
    </w:p>
    <w:p w:rsidR="004C7A53" w:rsidRPr="00B34967" w:rsidRDefault="004C7A53" w:rsidP="004C7A53">
      <w:pPr>
        <w:spacing w:before="100" w:beforeAutospacing="1" w:after="100" w:afterAutospacing="1"/>
        <w:jc w:val="center"/>
        <w:outlineLvl w:val="1"/>
        <w:rPr>
          <w:b/>
          <w:bCs/>
          <w:color w:val="000000"/>
          <w:sz w:val="36"/>
          <w:szCs w:val="36"/>
        </w:rPr>
      </w:pPr>
      <w:bookmarkStart w:id="6" w:name="refrn7"/>
      <w:r w:rsidRPr="00B34967">
        <w:rPr>
          <w:b/>
          <w:bCs/>
          <w:color w:val="0000FF"/>
          <w:sz w:val="36"/>
          <w:szCs w:val="36"/>
        </w:rPr>
        <w:t>TRAILER LIGHTING AND CONNECTIONS</w:t>
      </w:r>
      <w:bookmarkEnd w:id="6"/>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3333750" cy="1028700"/>
            <wp:effectExtent l="0" t="0" r="0" b="0"/>
            <wp:docPr id="315" name="Picture 8" descr="http://www.sherline.com/images/lmfig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herline.com/images/lmfig4.gif"/>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333750" cy="1028700"/>
                    </a:xfrm>
                    <a:prstGeom prst="rect">
                      <a:avLst/>
                    </a:prstGeom>
                    <a:noFill/>
                    <a:ln>
                      <a:noFill/>
                    </a:ln>
                  </pic:spPr>
                </pic:pic>
              </a:graphicData>
            </a:graphic>
          </wp:inline>
        </w:drawing>
      </w:r>
    </w:p>
    <w:p w:rsidR="004C7A53" w:rsidRDefault="004C7A53" w:rsidP="004C7A53">
      <w:pPr>
        <w:spacing w:before="100" w:beforeAutospacing="1" w:after="100" w:afterAutospacing="1"/>
        <w:rPr>
          <w:color w:val="000000"/>
        </w:rPr>
      </w:pPr>
      <w:r w:rsidRPr="00B34967">
        <w:rPr>
          <w:color w:val="000000"/>
        </w:rPr>
        <w:t>All your lights must work to be legal and safe. The weakest link is the connector. They corrode easily and need constant attention to keep the system working. (Be careful when cleaning connectors not to short them out.) If I had more time I'd manufacture a good one, because I'm sure there is a market for one. The wiring to the connector should be carefully routed so that it can't come apart in tight turns or chafe through and short out. Remember, electric brakes also run through this connector. Have an observer confirm your brake lights, blinkers and running lights are working properly each time you hook up.</w:t>
      </w:r>
    </w:p>
    <w:p w:rsidR="00A841DD" w:rsidRPr="00B34967" w:rsidRDefault="00A841DD" w:rsidP="004C7A53">
      <w:pPr>
        <w:spacing w:before="100" w:beforeAutospacing="1" w:after="100" w:afterAutospacing="1"/>
        <w:rPr>
          <w:color w:val="000000"/>
        </w:rPr>
      </w:pPr>
    </w:p>
    <w:p w:rsidR="004C7A53" w:rsidRPr="00B34967" w:rsidRDefault="004C7A53" w:rsidP="004C7A53">
      <w:pPr>
        <w:spacing w:before="100" w:beforeAutospacing="1" w:after="100" w:afterAutospacing="1"/>
        <w:jc w:val="center"/>
        <w:outlineLvl w:val="1"/>
        <w:rPr>
          <w:b/>
          <w:bCs/>
          <w:color w:val="000000"/>
          <w:sz w:val="36"/>
          <w:szCs w:val="36"/>
        </w:rPr>
      </w:pPr>
      <w:bookmarkStart w:id="7" w:name="refrn8"/>
      <w:r w:rsidRPr="00B34967">
        <w:rPr>
          <w:b/>
          <w:bCs/>
          <w:color w:val="0000FF"/>
          <w:sz w:val="36"/>
          <w:szCs w:val="36"/>
        </w:rPr>
        <w:t>TIRES AND WHEEL BEARINGS</w:t>
      </w:r>
      <w:bookmarkEnd w:id="7"/>
    </w:p>
    <w:p w:rsidR="004C7A53" w:rsidRPr="00B34967" w:rsidRDefault="004C7A53" w:rsidP="004C7A53">
      <w:pPr>
        <w:spacing w:before="100" w:beforeAutospacing="1" w:after="100" w:afterAutospacing="1"/>
        <w:rPr>
          <w:color w:val="000000"/>
        </w:rPr>
      </w:pPr>
      <w:r w:rsidRPr="00B34967">
        <w:rPr>
          <w:color w:val="0000FF"/>
        </w:rPr>
        <w:t>TIRES...</w:t>
      </w:r>
      <w:r w:rsidRPr="00B34967">
        <w:rPr>
          <w:color w:val="000000"/>
        </w:rPr>
        <w:t> Tires have to be checked frequently with a trailer because a flat can go unnoticed on multiple axle trailers while it is being towed. Running with a flat can cause it to catch fire and burn up your rig. With multiple axles or tandem wheels it is hard sometimes to see a flat tire as the other tires are supporting the weight of the rig and the flat spot is less noticeable. A quick check can be made by "thumping" each tire with a tire iron or rod to make sure they all sound the same. Each time you gas up, walk around the trailer and give a quick check by feeling each tire with your hand. A tire that is getting low will be hotter than the rest. There is no substitute, however, for actually measuring tire pressures to make sure they are all within safe limits. This should definitely be done before each trip.</w:t>
      </w:r>
    </w:p>
    <w:p w:rsidR="004C7A53" w:rsidRPr="00A841DD" w:rsidRDefault="004C7A53" w:rsidP="004C7A53">
      <w:pPr>
        <w:spacing w:before="100" w:beforeAutospacing="1" w:after="100" w:afterAutospacing="1"/>
        <w:rPr>
          <w:b/>
          <w:color w:val="000000"/>
        </w:rPr>
      </w:pPr>
      <w:r w:rsidRPr="00A841DD">
        <w:rPr>
          <w:b/>
          <w:i/>
          <w:iCs/>
          <w:color w:val="0000FF"/>
        </w:rPr>
        <w:t>NOTE: The most common causes of tire failure are overloading and underinflation. Both result in excess flexing of the sidewall which causes heat buildup and eventual failure. Continuing to run with a flat can cause it to catch fire.</w:t>
      </w:r>
    </w:p>
    <w:p w:rsidR="004C7A53" w:rsidRPr="00B34967" w:rsidRDefault="004C7A53" w:rsidP="004C7A53">
      <w:pPr>
        <w:spacing w:before="100" w:beforeAutospacing="1" w:after="100" w:afterAutospacing="1"/>
        <w:rPr>
          <w:color w:val="000000"/>
        </w:rPr>
      </w:pPr>
      <w:r w:rsidRPr="00A841DD">
        <w:rPr>
          <w:b/>
          <w:color w:val="0000FF"/>
        </w:rPr>
        <w:t>WHEELS AND LUG NUTS</w:t>
      </w:r>
      <w:r w:rsidRPr="00B34967">
        <w:rPr>
          <w:color w:val="0000FF"/>
        </w:rPr>
        <w:t>...</w:t>
      </w:r>
      <w:r w:rsidRPr="00B34967">
        <w:rPr>
          <w:color w:val="000000"/>
        </w:rPr>
        <w:t> Trailers have higher wheel loading than passenger cars or trucks. Tandem axles do not steer, and wheels are subjected to high twisting side loads in tight, slow turns. This causes the wheel to flex which tends to loosen wheel lug nuts over time. Always check lug nut torque before each trip. A suitable torque wrench only costs about $30 and is a worthwhile investment considering the value of your trailer.</w:t>
      </w:r>
    </w:p>
    <w:p w:rsidR="004C7A53" w:rsidRPr="00B34967" w:rsidRDefault="004C7A53" w:rsidP="004C7A53">
      <w:pPr>
        <w:spacing w:before="100" w:beforeAutospacing="1" w:after="100" w:afterAutospacing="1"/>
        <w:rPr>
          <w:color w:val="000000"/>
        </w:rPr>
      </w:pPr>
      <w:r w:rsidRPr="00B34967">
        <w:rPr>
          <w:color w:val="000000"/>
        </w:rPr>
        <w:t>Wheel lug nut torque is usually much higher than that specified for passenger car wheels. Check your particular trailer's recommended specifications. Most are in the 90-95 ft.-lb. range. On a new trailer, check the torque on all wheels after the first 25-50 miles of towing. Also recheck any wheel that has been removed and replaced after towing 25 to 50 miles. Do not drive a loaded trailer with a missing lug nut or damaged lug bolt.</w:t>
      </w:r>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3810000" cy="1095375"/>
            <wp:effectExtent l="0" t="0" r="0" b="9525"/>
            <wp:docPr id="316" name="Picture 9" descr="http://www.sherline.com/images/lmfig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herline.com/images/lmfig5.gif"/>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810000" cy="1095375"/>
                    </a:xfrm>
                    <a:prstGeom prst="rect">
                      <a:avLst/>
                    </a:prstGeom>
                    <a:noFill/>
                    <a:ln>
                      <a:noFill/>
                    </a:ln>
                  </pic:spPr>
                </pic:pic>
              </a:graphicData>
            </a:graphic>
          </wp:inline>
        </w:drawing>
      </w:r>
    </w:p>
    <w:p w:rsidR="004C7A53" w:rsidRPr="00B34967" w:rsidRDefault="004C7A53" w:rsidP="004C7A53">
      <w:pPr>
        <w:spacing w:before="100" w:beforeAutospacing="1" w:after="100" w:afterAutospacing="1"/>
        <w:jc w:val="center"/>
        <w:rPr>
          <w:color w:val="000000"/>
        </w:rPr>
      </w:pPr>
      <w:r w:rsidRPr="00B34967">
        <w:rPr>
          <w:i/>
          <w:iCs/>
          <w:color w:val="000000"/>
        </w:rPr>
        <w:t>Torquing order for various wheel lug nut patterns as suggested by a trailer manufacturer in their owner's manual. </w:t>
      </w:r>
    </w:p>
    <w:p w:rsidR="004C7A53" w:rsidRPr="00B34967" w:rsidRDefault="004C7A53" w:rsidP="004C7A53">
      <w:pPr>
        <w:spacing w:before="100" w:beforeAutospacing="1" w:after="100" w:afterAutospacing="1"/>
        <w:rPr>
          <w:color w:val="000000"/>
        </w:rPr>
      </w:pPr>
      <w:r w:rsidRPr="00B34967">
        <w:rPr>
          <w:color w:val="000000"/>
        </w:rPr>
        <w:t>Wheel lug nuts are usually torqued in a "star" pattern for 5- and 10-bolt wheels, crossing over to opposite sides as you work around the wheel. A "cross" pattern is used for 4-, 6- and 8-bolt wheels. Shown above are some suggested orders for tightening nuts on various bolt patterns. Using the numbers on the above diagram, a popular alternate for the 5-bolt pattern would be a 1-2-5-4-3 star pattern.</w:t>
      </w:r>
    </w:p>
    <w:p w:rsidR="004C7A53" w:rsidRPr="00B34967" w:rsidRDefault="004C7A53" w:rsidP="004C7A53">
      <w:pPr>
        <w:spacing w:before="100" w:beforeAutospacing="1" w:after="100" w:afterAutospacing="1"/>
        <w:rPr>
          <w:color w:val="000000"/>
        </w:rPr>
      </w:pPr>
      <w:r w:rsidRPr="00B34967">
        <w:rPr>
          <w:color w:val="000000"/>
        </w:rPr>
        <w:t> </w:t>
      </w:r>
    </w:p>
    <w:p w:rsidR="004C7A53" w:rsidRDefault="004C7A53" w:rsidP="004C7A53">
      <w:pPr>
        <w:spacing w:before="100" w:beforeAutospacing="1" w:after="100" w:afterAutospacing="1"/>
        <w:rPr>
          <w:color w:val="000000"/>
        </w:rPr>
      </w:pPr>
      <w:r w:rsidRPr="00A841DD">
        <w:rPr>
          <w:b/>
          <w:color w:val="0000FF"/>
        </w:rPr>
        <w:t>WHEEL BEARINGS...</w:t>
      </w:r>
      <w:r w:rsidRPr="00B34967">
        <w:rPr>
          <w:color w:val="000000"/>
        </w:rPr>
        <w:t> Axle wheel bearings also occasionally need attention. Feel with your hand at the hub to check for one that may be running hotter than the rest. (Be careful. If the bearing is adjusted too tight or is running without grease it can get VERY hot!) A hot bearing needs immediate attention. Most often either more grease or proper adjustment will ease the problem, but replacement may be necessary. Boat trailers are a particular source of wheel bearing problems as they are often put in and out of the water. A warm bearing that is suddenly cooled by being immersed in water tends to suck water into the inside as the air cools and shrinks. The water causes the bearings to rust and fail. Spring-loaded pressurized bearing caps are recommended to eliminate this problem. They are cheap and work great.</w:t>
      </w:r>
    </w:p>
    <w:p w:rsidR="004C7A53" w:rsidRDefault="004C7A53" w:rsidP="004C7A53">
      <w:pPr>
        <w:spacing w:before="100" w:beforeAutospacing="1" w:after="100" w:afterAutospacing="1"/>
        <w:rPr>
          <w:color w:val="000000"/>
        </w:rPr>
      </w:pPr>
    </w:p>
    <w:p w:rsidR="00A841DD" w:rsidRPr="00B34967" w:rsidRDefault="00A841DD" w:rsidP="004C7A53">
      <w:pPr>
        <w:spacing w:before="100" w:beforeAutospacing="1" w:after="100" w:afterAutospacing="1"/>
        <w:rPr>
          <w:color w:val="000000"/>
        </w:rPr>
      </w:pPr>
    </w:p>
    <w:p w:rsidR="004C7A53" w:rsidRDefault="004C7A53" w:rsidP="004C7A53">
      <w:pPr>
        <w:spacing w:before="100" w:beforeAutospacing="1" w:after="100" w:afterAutospacing="1"/>
        <w:jc w:val="center"/>
        <w:outlineLvl w:val="1"/>
        <w:rPr>
          <w:b/>
          <w:bCs/>
          <w:color w:val="0000FF"/>
          <w:sz w:val="36"/>
          <w:szCs w:val="36"/>
        </w:rPr>
      </w:pPr>
      <w:bookmarkStart w:id="8" w:name="refrn9"/>
    </w:p>
    <w:p w:rsidR="004C7A53" w:rsidRPr="00B34967" w:rsidRDefault="004C7A53" w:rsidP="004C7A53">
      <w:pPr>
        <w:spacing w:before="100" w:beforeAutospacing="1" w:after="100" w:afterAutospacing="1"/>
        <w:jc w:val="center"/>
        <w:outlineLvl w:val="1"/>
        <w:rPr>
          <w:b/>
          <w:bCs/>
          <w:color w:val="000000"/>
          <w:sz w:val="36"/>
          <w:szCs w:val="36"/>
        </w:rPr>
      </w:pPr>
      <w:r w:rsidRPr="00B34967">
        <w:rPr>
          <w:b/>
          <w:bCs/>
          <w:color w:val="0000FF"/>
          <w:sz w:val="36"/>
          <w:szCs w:val="36"/>
        </w:rPr>
        <w:t>RECOMMENDED HITCH WEIGHT PERCENTAGES</w:t>
      </w:r>
      <w:bookmarkEnd w:id="8"/>
    </w:p>
    <w:tbl>
      <w:tblPr>
        <w:tblW w:w="0" w:type="auto"/>
        <w:jc w:val="center"/>
        <w:tblCellSpacing w:w="7" w:type="dxa"/>
        <w:tblBorders>
          <w:top w:val="outset" w:sz="8" w:space="0" w:color="000000"/>
          <w:left w:val="outset" w:sz="8" w:space="0" w:color="000000"/>
          <w:bottom w:val="outset" w:sz="8" w:space="0" w:color="000000"/>
          <w:right w:val="outset" w:sz="8" w:space="0" w:color="000000"/>
        </w:tblBorders>
        <w:tblCellMar>
          <w:left w:w="0" w:type="dxa"/>
          <w:right w:w="0" w:type="dxa"/>
        </w:tblCellMar>
        <w:tblLook w:val="04A0" w:firstRow="1" w:lastRow="0" w:firstColumn="1" w:lastColumn="0" w:noHBand="0" w:noVBand="1"/>
      </w:tblPr>
      <w:tblGrid>
        <w:gridCol w:w="2131"/>
        <w:gridCol w:w="3471"/>
      </w:tblGrid>
      <w:tr w:rsidR="004C7A53" w:rsidRPr="00B34967" w:rsidTr="00072AA5">
        <w:trPr>
          <w:tblCellSpacing w:w="7" w:type="dxa"/>
          <w:jc w:val="center"/>
        </w:trPr>
        <w:tc>
          <w:tcPr>
            <w:tcW w:w="0" w:type="auto"/>
            <w:tcBorders>
              <w:top w:val="outset" w:sz="8" w:space="0" w:color="000000"/>
              <w:left w:val="outset" w:sz="8" w:space="0" w:color="000000"/>
              <w:bottom w:val="outset" w:sz="8" w:space="0" w:color="000000"/>
              <w:right w:val="outset" w:sz="8" w:space="0" w:color="000000"/>
            </w:tcBorders>
            <w:tcMar>
              <w:top w:w="15" w:type="dxa"/>
              <w:left w:w="15" w:type="dxa"/>
              <w:bottom w:w="15" w:type="dxa"/>
              <w:right w:w="15" w:type="dxa"/>
            </w:tcMar>
            <w:vAlign w:val="center"/>
          </w:tcPr>
          <w:p w:rsidR="004C7A53" w:rsidRPr="00B34967" w:rsidRDefault="004C7A53" w:rsidP="00072AA5">
            <w:pPr>
              <w:spacing w:before="100" w:beforeAutospacing="1" w:after="100" w:afterAutospacing="1"/>
            </w:pPr>
            <w:r w:rsidRPr="00B34967">
              <w:t>TYPE OF TRAILER</w:t>
            </w:r>
          </w:p>
        </w:tc>
        <w:tc>
          <w:tcPr>
            <w:tcW w:w="0" w:type="auto"/>
            <w:tcBorders>
              <w:top w:val="outset" w:sz="8" w:space="0" w:color="000000"/>
              <w:left w:val="outset" w:sz="8" w:space="0" w:color="000000"/>
              <w:bottom w:val="outset" w:sz="8" w:space="0" w:color="000000"/>
              <w:right w:val="outset" w:sz="8" w:space="0" w:color="000000"/>
            </w:tcBorders>
            <w:tcMar>
              <w:top w:w="15" w:type="dxa"/>
              <w:left w:w="15" w:type="dxa"/>
              <w:bottom w:w="15" w:type="dxa"/>
              <w:right w:w="15" w:type="dxa"/>
            </w:tcMar>
            <w:vAlign w:val="center"/>
          </w:tcPr>
          <w:p w:rsidR="004C7A53" w:rsidRPr="00B34967" w:rsidRDefault="004C7A53" w:rsidP="00072AA5">
            <w:pPr>
              <w:spacing w:before="100" w:beforeAutospacing="1" w:after="100" w:afterAutospacing="1"/>
            </w:pPr>
            <w:r w:rsidRPr="00B34967">
              <w:t>PERCENT OF WT. ON TONGUE</w:t>
            </w:r>
          </w:p>
        </w:tc>
      </w:tr>
      <w:tr w:rsidR="004C7A53" w:rsidRPr="00B34967" w:rsidTr="00072AA5">
        <w:trPr>
          <w:tblCellSpacing w:w="7" w:type="dxa"/>
          <w:jc w:val="center"/>
        </w:trPr>
        <w:tc>
          <w:tcPr>
            <w:tcW w:w="0" w:type="auto"/>
            <w:tcBorders>
              <w:top w:val="outset" w:sz="8" w:space="0" w:color="000000"/>
              <w:left w:val="outset" w:sz="8" w:space="0" w:color="000000"/>
              <w:bottom w:val="outset" w:sz="8" w:space="0" w:color="000000"/>
              <w:right w:val="outset" w:sz="8" w:space="0" w:color="000000"/>
            </w:tcBorders>
            <w:tcMar>
              <w:top w:w="15" w:type="dxa"/>
              <w:left w:w="15" w:type="dxa"/>
              <w:bottom w:w="15" w:type="dxa"/>
              <w:right w:w="15" w:type="dxa"/>
            </w:tcMar>
            <w:vAlign w:val="center"/>
          </w:tcPr>
          <w:p w:rsidR="004C7A53" w:rsidRPr="00B34967" w:rsidRDefault="004C7A53" w:rsidP="00072AA5">
            <w:pPr>
              <w:spacing w:before="100" w:beforeAutospacing="1" w:after="100" w:afterAutospacing="1"/>
            </w:pPr>
            <w:r w:rsidRPr="00B34967">
              <w:t>Single Axle</w:t>
            </w:r>
          </w:p>
        </w:tc>
        <w:tc>
          <w:tcPr>
            <w:tcW w:w="0" w:type="auto"/>
            <w:tcBorders>
              <w:top w:val="outset" w:sz="8" w:space="0" w:color="000000"/>
              <w:left w:val="outset" w:sz="8" w:space="0" w:color="000000"/>
              <w:bottom w:val="outset" w:sz="8" w:space="0" w:color="000000"/>
              <w:right w:val="outset" w:sz="8" w:space="0" w:color="000000"/>
            </w:tcBorders>
            <w:tcMar>
              <w:top w:w="15" w:type="dxa"/>
              <w:left w:w="15" w:type="dxa"/>
              <w:bottom w:w="15" w:type="dxa"/>
              <w:right w:w="15" w:type="dxa"/>
            </w:tcMar>
            <w:vAlign w:val="center"/>
          </w:tcPr>
          <w:p w:rsidR="004C7A53" w:rsidRPr="00B34967" w:rsidRDefault="004C7A53" w:rsidP="00072AA5">
            <w:pPr>
              <w:spacing w:before="100" w:beforeAutospacing="1" w:after="100" w:afterAutospacing="1"/>
            </w:pPr>
            <w:r w:rsidRPr="00B34967">
              <w:t>10% minimum/15% maximum</w:t>
            </w:r>
          </w:p>
        </w:tc>
      </w:tr>
      <w:tr w:rsidR="004C7A53" w:rsidRPr="00B34967" w:rsidTr="00072AA5">
        <w:trPr>
          <w:tblCellSpacing w:w="7" w:type="dxa"/>
          <w:jc w:val="center"/>
        </w:trPr>
        <w:tc>
          <w:tcPr>
            <w:tcW w:w="0" w:type="auto"/>
            <w:tcBorders>
              <w:top w:val="outset" w:sz="8" w:space="0" w:color="000000"/>
              <w:left w:val="outset" w:sz="8" w:space="0" w:color="000000"/>
              <w:bottom w:val="outset" w:sz="8" w:space="0" w:color="000000"/>
              <w:right w:val="outset" w:sz="8" w:space="0" w:color="000000"/>
            </w:tcBorders>
            <w:tcMar>
              <w:top w:w="15" w:type="dxa"/>
              <w:left w:w="15" w:type="dxa"/>
              <w:bottom w:w="15" w:type="dxa"/>
              <w:right w:w="15" w:type="dxa"/>
            </w:tcMar>
            <w:vAlign w:val="center"/>
          </w:tcPr>
          <w:p w:rsidR="004C7A53" w:rsidRPr="00B34967" w:rsidRDefault="004C7A53" w:rsidP="00072AA5">
            <w:pPr>
              <w:spacing w:before="100" w:beforeAutospacing="1" w:after="100" w:afterAutospacing="1"/>
            </w:pPr>
            <w:r w:rsidRPr="00B34967">
              <w:t>Tandem Axle</w:t>
            </w:r>
          </w:p>
        </w:tc>
        <w:tc>
          <w:tcPr>
            <w:tcW w:w="0" w:type="auto"/>
            <w:tcBorders>
              <w:top w:val="outset" w:sz="8" w:space="0" w:color="000000"/>
              <w:left w:val="outset" w:sz="8" w:space="0" w:color="000000"/>
              <w:bottom w:val="outset" w:sz="8" w:space="0" w:color="000000"/>
              <w:right w:val="outset" w:sz="8" w:space="0" w:color="000000"/>
            </w:tcBorders>
            <w:tcMar>
              <w:top w:w="15" w:type="dxa"/>
              <w:left w:w="15" w:type="dxa"/>
              <w:bottom w:w="15" w:type="dxa"/>
              <w:right w:w="15" w:type="dxa"/>
            </w:tcMar>
            <w:vAlign w:val="center"/>
          </w:tcPr>
          <w:p w:rsidR="004C7A53" w:rsidRPr="00B34967" w:rsidRDefault="004C7A53" w:rsidP="00072AA5">
            <w:pPr>
              <w:spacing w:before="100" w:beforeAutospacing="1" w:after="100" w:afterAutospacing="1"/>
            </w:pPr>
            <w:r w:rsidRPr="00B34967">
              <w:t>9% to 15%</w:t>
            </w:r>
          </w:p>
        </w:tc>
      </w:tr>
      <w:tr w:rsidR="004C7A53" w:rsidRPr="00B34967" w:rsidTr="00072AA5">
        <w:trPr>
          <w:tblCellSpacing w:w="7" w:type="dxa"/>
          <w:jc w:val="center"/>
        </w:trPr>
        <w:tc>
          <w:tcPr>
            <w:tcW w:w="0" w:type="auto"/>
            <w:tcBorders>
              <w:top w:val="outset" w:sz="8" w:space="0" w:color="000000"/>
              <w:left w:val="outset" w:sz="8" w:space="0" w:color="000000"/>
              <w:bottom w:val="outset" w:sz="8" w:space="0" w:color="000000"/>
              <w:right w:val="outset" w:sz="8" w:space="0" w:color="000000"/>
            </w:tcBorders>
            <w:tcMar>
              <w:top w:w="15" w:type="dxa"/>
              <w:left w:w="15" w:type="dxa"/>
              <w:bottom w:w="15" w:type="dxa"/>
              <w:right w:w="15" w:type="dxa"/>
            </w:tcMar>
            <w:vAlign w:val="center"/>
          </w:tcPr>
          <w:p w:rsidR="004C7A53" w:rsidRPr="00B34967" w:rsidRDefault="004C7A53" w:rsidP="00072AA5">
            <w:pPr>
              <w:spacing w:before="100" w:beforeAutospacing="1" w:after="100" w:afterAutospacing="1"/>
            </w:pPr>
            <w:r w:rsidRPr="00B34967">
              <w:t>Travel Trailer</w:t>
            </w:r>
          </w:p>
        </w:tc>
        <w:tc>
          <w:tcPr>
            <w:tcW w:w="0" w:type="auto"/>
            <w:tcBorders>
              <w:top w:val="outset" w:sz="8" w:space="0" w:color="000000"/>
              <w:left w:val="outset" w:sz="8" w:space="0" w:color="000000"/>
              <w:bottom w:val="outset" w:sz="8" w:space="0" w:color="000000"/>
              <w:right w:val="outset" w:sz="8" w:space="0" w:color="000000"/>
            </w:tcBorders>
            <w:tcMar>
              <w:top w:w="15" w:type="dxa"/>
              <w:left w:w="15" w:type="dxa"/>
              <w:bottom w:w="15" w:type="dxa"/>
              <w:right w:w="15" w:type="dxa"/>
            </w:tcMar>
            <w:vAlign w:val="center"/>
          </w:tcPr>
          <w:p w:rsidR="004C7A53" w:rsidRPr="00B34967" w:rsidRDefault="004C7A53" w:rsidP="00072AA5">
            <w:pPr>
              <w:spacing w:before="100" w:beforeAutospacing="1" w:after="100" w:afterAutospacing="1"/>
            </w:pPr>
            <w:r w:rsidRPr="00B34967">
              <w:t>11% to 12%</w:t>
            </w:r>
          </w:p>
        </w:tc>
      </w:tr>
      <w:tr w:rsidR="004C7A53" w:rsidRPr="00B34967" w:rsidTr="00072AA5">
        <w:trPr>
          <w:tblCellSpacing w:w="7" w:type="dxa"/>
          <w:jc w:val="center"/>
        </w:trPr>
        <w:tc>
          <w:tcPr>
            <w:tcW w:w="0" w:type="auto"/>
            <w:tcBorders>
              <w:top w:val="outset" w:sz="8" w:space="0" w:color="000000"/>
              <w:left w:val="outset" w:sz="8" w:space="0" w:color="000000"/>
              <w:bottom w:val="outset" w:sz="8" w:space="0" w:color="000000"/>
              <w:right w:val="outset" w:sz="8" w:space="0" w:color="000000"/>
            </w:tcBorders>
            <w:tcMar>
              <w:top w:w="15" w:type="dxa"/>
              <w:left w:w="15" w:type="dxa"/>
              <w:bottom w:w="15" w:type="dxa"/>
              <w:right w:w="15" w:type="dxa"/>
            </w:tcMar>
            <w:vAlign w:val="center"/>
          </w:tcPr>
          <w:p w:rsidR="004C7A53" w:rsidRPr="00B34967" w:rsidRDefault="004C7A53" w:rsidP="00072AA5">
            <w:pPr>
              <w:spacing w:before="100" w:beforeAutospacing="1" w:after="100" w:afterAutospacing="1"/>
            </w:pPr>
            <w:r w:rsidRPr="00B34967">
              <w:t>5th Wheel</w:t>
            </w:r>
          </w:p>
        </w:tc>
        <w:tc>
          <w:tcPr>
            <w:tcW w:w="0" w:type="auto"/>
            <w:tcBorders>
              <w:top w:val="outset" w:sz="8" w:space="0" w:color="000000"/>
              <w:left w:val="outset" w:sz="8" w:space="0" w:color="000000"/>
              <w:bottom w:val="outset" w:sz="8" w:space="0" w:color="000000"/>
              <w:right w:val="outset" w:sz="8" w:space="0" w:color="000000"/>
            </w:tcBorders>
            <w:tcMar>
              <w:top w:w="15" w:type="dxa"/>
              <w:left w:w="15" w:type="dxa"/>
              <w:bottom w:w="15" w:type="dxa"/>
              <w:right w:w="15" w:type="dxa"/>
            </w:tcMar>
            <w:vAlign w:val="center"/>
          </w:tcPr>
          <w:p w:rsidR="004C7A53" w:rsidRPr="00B34967" w:rsidRDefault="004C7A53" w:rsidP="00072AA5">
            <w:pPr>
              <w:spacing w:before="100" w:beforeAutospacing="1" w:after="100" w:afterAutospacing="1"/>
            </w:pPr>
            <w:r w:rsidRPr="00B34967">
              <w:t>15% to 25%</w:t>
            </w:r>
          </w:p>
        </w:tc>
      </w:tr>
    </w:tbl>
    <w:p w:rsidR="004C7A53" w:rsidRDefault="004C7A53" w:rsidP="004C7A53">
      <w:pPr>
        <w:spacing w:before="100" w:beforeAutospacing="1" w:after="100" w:afterAutospacing="1"/>
        <w:jc w:val="center"/>
        <w:outlineLvl w:val="1"/>
        <w:rPr>
          <w:b/>
          <w:bCs/>
          <w:color w:val="0000FF"/>
          <w:sz w:val="36"/>
          <w:szCs w:val="36"/>
        </w:rPr>
      </w:pPr>
      <w:bookmarkStart w:id="9" w:name="refrn10"/>
    </w:p>
    <w:p w:rsidR="004C7A53" w:rsidRPr="00B34967" w:rsidRDefault="004C7A53" w:rsidP="004C7A53">
      <w:pPr>
        <w:spacing w:before="100" w:beforeAutospacing="1" w:after="100" w:afterAutospacing="1"/>
        <w:jc w:val="center"/>
        <w:outlineLvl w:val="1"/>
        <w:rPr>
          <w:b/>
          <w:bCs/>
          <w:color w:val="000000"/>
          <w:sz w:val="36"/>
          <w:szCs w:val="36"/>
        </w:rPr>
      </w:pPr>
      <w:r w:rsidRPr="00B34967">
        <w:rPr>
          <w:b/>
          <w:bCs/>
          <w:color w:val="0000FF"/>
          <w:sz w:val="36"/>
          <w:szCs w:val="36"/>
        </w:rPr>
        <w:t>PLACING THE LOAD</w:t>
      </w:r>
      <w:bookmarkEnd w:id="9"/>
    </w:p>
    <w:p w:rsidR="004C7A53" w:rsidRPr="00B34967" w:rsidRDefault="004C7A53" w:rsidP="004C7A53">
      <w:pPr>
        <w:spacing w:before="100" w:beforeAutospacing="1" w:after="100" w:afterAutospacing="1"/>
        <w:rPr>
          <w:color w:val="000000"/>
        </w:rPr>
      </w:pPr>
      <w:r w:rsidRPr="00B34967">
        <w:rPr>
          <w:color w:val="000000"/>
        </w:rPr>
        <w:t>It would be overly simplistic to say, "put the heavy items over the axles". Sometimes a lot of little items can far outweigh one big one. I believe the value of an item should be one of the first considerations of where it is put in a trailer. Arrange the load so that these items are protected by their location. Don't put big, heavy items in a place where they can't be securely tied down. A glued down rug makes a great floor for a cargo trailer. Things stay put and don't slide around. Of course, it would be easy to say everything should be securely tied down but it would be also unrealistic. Start with top heavy items if you have them. That's usually a good place to start because you must have plenty of room available to properly tie them down. Tying them straight down is not secure enough. They need to be tied off at several angles or they could fall over in an abrupt change in speed or direction. You need room to accomplish this. Smaller items can be used to fill the spaces around them later.</w:t>
      </w:r>
    </w:p>
    <w:p w:rsidR="004C7A53" w:rsidRPr="00B34967" w:rsidRDefault="004C7A53" w:rsidP="004C7A53">
      <w:pPr>
        <w:spacing w:before="100" w:beforeAutospacing="1" w:after="100" w:afterAutospacing="1"/>
        <w:rPr>
          <w:color w:val="000000"/>
        </w:rPr>
      </w:pPr>
      <w:r w:rsidRPr="00B34967">
        <w:rPr>
          <w:color w:val="000000"/>
        </w:rPr>
        <w:t>Once you have the heavy items located, check the tongue weight with your Sherline scale. If the load is radically off, make the changes necessary to get close. The smaller items can be loaded in such a way that they balance out the load. They should be located so that they will stay put. Placing them next to items that have already been tied down helps, but your main concern should be to not lose the balance of the trailer. Don't forget you can also get one side of a trailer a lot heavier than the other without a little planning. This can cause a very serious problem when cornering, even causing the trailer to turn over in a sudden turn.</w:t>
      </w:r>
    </w:p>
    <w:p w:rsidR="004C7A53" w:rsidRDefault="004C7A53" w:rsidP="004C7A53">
      <w:pPr>
        <w:spacing w:before="100" w:beforeAutospacing="1" w:after="100" w:afterAutospacing="1"/>
        <w:rPr>
          <w:color w:val="000000"/>
        </w:rPr>
      </w:pPr>
      <w:r w:rsidRPr="00B34967">
        <w:rPr>
          <w:color w:val="000000"/>
        </w:rPr>
        <w:t>Top heavy loads can cause problems not only in cornering but also in hard braking. They have a tendency to make the trailer "dive" in hard braking conditions. This suddenly increases tongue weight and can decrease front axle loading just when you need steering and those big front disc brakes the most. Center top heavy items or arrange the remainder of the load to act as a counter weight to minimize this effect.</w:t>
      </w:r>
    </w:p>
    <w:p w:rsidR="00A841DD" w:rsidRPr="00B34967" w:rsidRDefault="00A841DD" w:rsidP="004C7A53">
      <w:pPr>
        <w:spacing w:before="100" w:beforeAutospacing="1" w:after="100" w:afterAutospacing="1"/>
        <w:rPr>
          <w:color w:val="000000"/>
        </w:rPr>
      </w:pPr>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3333750" cy="742950"/>
            <wp:effectExtent l="0" t="0" r="0" b="0"/>
            <wp:docPr id="317" name="Picture 10" descr="http://www.sherline.com/images/lmfig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herline.com/images/lmfig6.gif"/>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33750" cy="742950"/>
                    </a:xfrm>
                    <a:prstGeom prst="rect">
                      <a:avLst/>
                    </a:prstGeom>
                    <a:noFill/>
                    <a:ln>
                      <a:noFill/>
                    </a:ln>
                  </pic:spPr>
                </pic:pic>
              </a:graphicData>
            </a:graphic>
          </wp:inline>
        </w:drawing>
      </w:r>
    </w:p>
    <w:p w:rsidR="004C7A53" w:rsidRPr="00B34967" w:rsidRDefault="004C7A53" w:rsidP="004C7A53">
      <w:pPr>
        <w:spacing w:before="100" w:beforeAutospacing="1" w:after="100" w:afterAutospacing="1"/>
        <w:jc w:val="center"/>
        <w:rPr>
          <w:color w:val="000000"/>
        </w:rPr>
      </w:pPr>
      <w:r w:rsidRPr="00B34967">
        <w:rPr>
          <w:i/>
          <w:iCs/>
          <w:color w:val="000000"/>
        </w:rPr>
        <w:t>Top heavy loads can cause trailer "dive" under hard braking, possibly reducing steering and braking control.</w:t>
      </w:r>
    </w:p>
    <w:p w:rsidR="004C7A53" w:rsidRPr="00B34967" w:rsidRDefault="004C7A53" w:rsidP="004C7A53">
      <w:pPr>
        <w:spacing w:before="100" w:beforeAutospacing="1" w:after="100" w:afterAutospacing="1"/>
        <w:rPr>
          <w:color w:val="000000"/>
        </w:rPr>
      </w:pPr>
      <w:r w:rsidRPr="00B34967">
        <w:rPr>
          <w:color w:val="000000"/>
        </w:rPr>
        <w:t>Never place heavy objects on add-on devices hung on the rear bumper or placed across the tongue frame. A bicycle may be fine to hang out in back, but not a motorcycle. This places heavy objects where they will dramatically affect handling in corners or bumps. Heavy weights placed well behind the axle can also aggravate swaying in turns.</w:t>
      </w:r>
    </w:p>
    <w:p w:rsidR="004C7A53" w:rsidRDefault="004C7A53" w:rsidP="004C7A53">
      <w:pPr>
        <w:spacing w:before="100" w:beforeAutospacing="1" w:after="100" w:afterAutospacing="1"/>
        <w:rPr>
          <w:color w:val="000000"/>
        </w:rPr>
      </w:pPr>
      <w:r w:rsidRPr="00B34967">
        <w:rPr>
          <w:color w:val="000000"/>
        </w:rPr>
        <w:t xml:space="preserve">It is not possible in this booklet to cover every conceivable loading or trailering situation. The best advice I can give is to use good common sense and to always allow plenty of margin for safety. The purpose </w:t>
      </w:r>
      <w:r>
        <w:rPr>
          <w:color w:val="000000"/>
        </w:rPr>
        <w:t xml:space="preserve">of </w:t>
      </w:r>
      <w:r w:rsidRPr="00B34967">
        <w:rPr>
          <w:color w:val="000000"/>
        </w:rPr>
        <w:t xml:space="preserve"> this booklet is to try to give you the necessary information to make intelligent, informed decisions when loading. The ultimate responsibility for using that information correctly lies with you and you alone.</w:t>
      </w:r>
    </w:p>
    <w:p w:rsidR="00A841DD" w:rsidRPr="00B34967" w:rsidRDefault="00A841DD" w:rsidP="004C7A53">
      <w:pPr>
        <w:spacing w:before="100" w:beforeAutospacing="1" w:after="100" w:afterAutospacing="1"/>
        <w:rPr>
          <w:color w:val="000000"/>
        </w:rPr>
      </w:pPr>
    </w:p>
    <w:p w:rsidR="004C7A53" w:rsidRPr="00B34967" w:rsidRDefault="004C7A53" w:rsidP="004C7A53">
      <w:pPr>
        <w:spacing w:before="100" w:beforeAutospacing="1" w:after="100" w:afterAutospacing="1"/>
        <w:jc w:val="center"/>
        <w:outlineLvl w:val="1"/>
        <w:rPr>
          <w:b/>
          <w:bCs/>
          <w:color w:val="000000"/>
          <w:sz w:val="36"/>
          <w:szCs w:val="36"/>
        </w:rPr>
      </w:pPr>
      <w:bookmarkStart w:id="10" w:name="refrn11"/>
      <w:r w:rsidRPr="00B34967">
        <w:rPr>
          <w:b/>
          <w:bCs/>
          <w:color w:val="0000FF"/>
          <w:sz w:val="36"/>
          <w:szCs w:val="36"/>
        </w:rPr>
        <w:t>DETERMINING MAXIMUM GROSS TRAILER WEIGHT</w:t>
      </w:r>
      <w:bookmarkEnd w:id="10"/>
    </w:p>
    <w:p w:rsidR="004C7A53" w:rsidRPr="00B34967" w:rsidRDefault="004C7A53" w:rsidP="004C7A53">
      <w:pPr>
        <w:spacing w:before="100" w:beforeAutospacing="1" w:after="100" w:afterAutospacing="1"/>
        <w:rPr>
          <w:color w:val="000000"/>
        </w:rPr>
      </w:pPr>
      <w:r w:rsidRPr="00B34967">
        <w:rPr>
          <w:color w:val="000000"/>
        </w:rPr>
        <w:t>Your trailer's springs, axles, tires and chassis were all designed to handle a certain maximum load. This load consists of the empty trailer itself, plus the added weight of cargo that you add. This is called the Gross Vehicle Weight Rating or GVWR. In addition, each axle has a maximum weight that it was designed to support. This is called the Gross Axle Weight Rating or GAWR. The total of all axle loads plus the tongue weight should not exceed the GVWR.</w:t>
      </w:r>
    </w:p>
    <w:p w:rsidR="004C7A53" w:rsidRPr="00B34967" w:rsidRDefault="004C7A53" w:rsidP="004C7A53">
      <w:pPr>
        <w:spacing w:before="100" w:beforeAutospacing="1" w:after="100" w:afterAutospacing="1"/>
        <w:jc w:val="center"/>
        <w:outlineLvl w:val="2"/>
        <w:rPr>
          <w:b/>
          <w:bCs/>
          <w:color w:val="000000"/>
          <w:sz w:val="27"/>
          <w:szCs w:val="27"/>
        </w:rPr>
      </w:pPr>
      <w:r w:rsidRPr="00B34967">
        <w:rPr>
          <w:b/>
          <w:bCs/>
          <w:color w:val="000000"/>
          <w:sz w:val="27"/>
          <w:szCs w:val="27"/>
        </w:rPr>
        <w:t>CARGO CAPACITY = GVWR - Empty Trailer Weight</w:t>
      </w:r>
    </w:p>
    <w:p w:rsidR="004C7A53" w:rsidRPr="00B34967" w:rsidRDefault="004C7A53" w:rsidP="004C7A53">
      <w:pPr>
        <w:spacing w:before="100" w:beforeAutospacing="1" w:after="100" w:afterAutospacing="1"/>
        <w:rPr>
          <w:color w:val="000000"/>
        </w:rPr>
      </w:pPr>
      <w:r w:rsidRPr="00B34967">
        <w:rPr>
          <w:color w:val="000000"/>
        </w:rPr>
        <w:t>Overloading a trailer beyond its rated capacity, even though it may be well balanced and seem to handle fine, is a very dangerous practice. Eventually something is bound to fail with dramatic and unpleasant results. Overloading places excess strain not only on your tow vehicle causing possible failures at the hitch or in your capacity to safely bring it to a stop in an emergency, it also overloads the trailer's frame, axles, bearings and tires.</w:t>
      </w:r>
    </w:p>
    <w:p w:rsidR="004C7A53" w:rsidRPr="00B34967" w:rsidRDefault="004C7A53" w:rsidP="004C7A53">
      <w:pPr>
        <w:spacing w:before="100" w:beforeAutospacing="1" w:after="100" w:afterAutospacing="1"/>
        <w:rPr>
          <w:color w:val="000000"/>
        </w:rPr>
      </w:pPr>
      <w:r w:rsidRPr="00B34967">
        <w:rPr>
          <w:color w:val="000000"/>
        </w:rPr>
        <w:t>Be leery of home-made trailers. It is amazing how many bad ideas can be incorporated into this group. Do you really want to risk lives, your own included, to save a few bucks on a trailer? How many trailers have you seen fishtailing down the road that were manufactured by a credible company? Probably not many. If you now own an ill-handling, no-name misfit, either get it fixed by a professional or get</w:t>
      </w:r>
      <w:r>
        <w:rPr>
          <w:color w:val="000000"/>
        </w:rPr>
        <w:t xml:space="preserve"> </w:t>
      </w:r>
      <w:r w:rsidRPr="00B34967">
        <w:rPr>
          <w:color w:val="000000"/>
        </w:rPr>
        <w:t xml:space="preserve"> rid of it by junking it. It's unethical to sell or use a trailer that could cause a serious accident. Good cargo trailers are usually designed to maintain a proper tongue weight if they are loaded evenly.</w:t>
      </w:r>
    </w:p>
    <w:p w:rsidR="004C7A53" w:rsidRPr="00B34967" w:rsidRDefault="004C7A53" w:rsidP="004C7A53">
      <w:pPr>
        <w:spacing w:before="100" w:beforeAutospacing="1" w:after="100" w:afterAutospacing="1"/>
        <w:rPr>
          <w:color w:val="000000"/>
        </w:rPr>
      </w:pPr>
      <w:r w:rsidRPr="00B34967">
        <w:rPr>
          <w:color w:val="000000"/>
        </w:rPr>
        <w:t>It is up to you to find out what the maximum gross weight of your trailer should be. Trailers made by reputable manufacturers should contain a tag or instructions which list loading limits. This can be more of a problem if you have a trailer built twenty years ago by a company that no longer exists and the tag or instructions are missing. If you cannot obtain actual figures from the original manufacturer, take it to a reputable trailer sales or repair facility and get an expert to give his best estimate of its capacity.</w:t>
      </w:r>
    </w:p>
    <w:p w:rsidR="004C7A53" w:rsidRPr="00B34967" w:rsidRDefault="004C7A53" w:rsidP="004C7A53">
      <w:pPr>
        <w:spacing w:before="100" w:beforeAutospacing="1" w:after="100" w:afterAutospacing="1"/>
        <w:rPr>
          <w:color w:val="000000"/>
        </w:rPr>
      </w:pPr>
      <w:r w:rsidRPr="00B34967">
        <w:rPr>
          <w:color w:val="000000"/>
        </w:rPr>
        <w:t xml:space="preserve">Load your trailer well below the maximum for the first tow with a new rig or while you are learning. Keep track of the weights of the individual items as you load them. When in doubt guess high. Using </w:t>
      </w:r>
      <w:r>
        <w:rPr>
          <w:color w:val="000000"/>
        </w:rPr>
        <w:t>a</w:t>
      </w:r>
      <w:r w:rsidRPr="00B34967">
        <w:rPr>
          <w:color w:val="000000"/>
        </w:rPr>
        <w:t xml:space="preserve"> scale, adjust the load so that you have around 12% to 15% of your best estimated total weight on the hitch. Attach the trailer to the tow vehicle and note how much the rear end drops. (If it looks excessive, check the tow vehicle's load capabilities again.)</w:t>
      </w:r>
    </w:p>
    <w:p w:rsidR="004C7A53" w:rsidRDefault="004C7A53" w:rsidP="004C7A53">
      <w:pPr>
        <w:spacing w:before="100" w:beforeAutospacing="1" w:after="100" w:afterAutospacing="1"/>
        <w:jc w:val="center"/>
        <w:outlineLvl w:val="1"/>
        <w:rPr>
          <w:b/>
          <w:bCs/>
          <w:color w:val="0000FF"/>
          <w:sz w:val="36"/>
          <w:szCs w:val="36"/>
        </w:rPr>
      </w:pPr>
      <w:bookmarkStart w:id="11" w:name="refrn12"/>
    </w:p>
    <w:p w:rsidR="004C7A53" w:rsidRPr="00B34967" w:rsidRDefault="004C7A53" w:rsidP="004C7A53">
      <w:pPr>
        <w:spacing w:before="100" w:beforeAutospacing="1" w:after="100" w:afterAutospacing="1"/>
        <w:jc w:val="center"/>
        <w:outlineLvl w:val="1"/>
        <w:rPr>
          <w:b/>
          <w:bCs/>
          <w:color w:val="000000"/>
          <w:sz w:val="36"/>
          <w:szCs w:val="36"/>
        </w:rPr>
      </w:pPr>
      <w:r w:rsidRPr="00B34967">
        <w:rPr>
          <w:b/>
          <w:bCs/>
          <w:color w:val="0000FF"/>
          <w:sz w:val="36"/>
          <w:szCs w:val="36"/>
        </w:rPr>
        <w:t>WEIGHING THE TRAILER</w:t>
      </w:r>
      <w:bookmarkEnd w:id="11"/>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3333750" cy="1200150"/>
            <wp:effectExtent l="0" t="0" r="0" b="0"/>
            <wp:docPr id="318" name="Picture 11" descr="http://www.sherline.com/images/lmfig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sherline.com/images/lmfig7.gif"/>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33750" cy="1200150"/>
                    </a:xfrm>
                    <a:prstGeom prst="rect">
                      <a:avLst/>
                    </a:prstGeom>
                    <a:noFill/>
                    <a:ln>
                      <a:noFill/>
                    </a:ln>
                  </pic:spPr>
                </pic:pic>
              </a:graphicData>
            </a:graphic>
          </wp:inline>
        </w:drawing>
      </w:r>
    </w:p>
    <w:p w:rsidR="004C7A53" w:rsidRPr="00B34967" w:rsidRDefault="004C7A53" w:rsidP="004C7A53">
      <w:pPr>
        <w:spacing w:before="100" w:beforeAutospacing="1" w:after="100" w:afterAutospacing="1"/>
        <w:rPr>
          <w:color w:val="000000"/>
        </w:rPr>
      </w:pPr>
      <w:r w:rsidRPr="00B34967">
        <w:rPr>
          <w:color w:val="000000"/>
        </w:rPr>
        <w:t>Though it is not necessary to weigh your trailer every time you load it, it is a good idea in the beginning to have a good cross-check to your estimates. Once you have a feel for it, a good estimate is usually close enough unless you are loading to near your trailer's maximum limits. A 1000-pound error in total weight is only a 150 pound (15%) error in tongue weight.</w:t>
      </w:r>
    </w:p>
    <w:p w:rsidR="004C7A53" w:rsidRDefault="004C7A53" w:rsidP="004C7A53">
      <w:pPr>
        <w:spacing w:before="100" w:beforeAutospacing="1" w:after="100" w:afterAutospacing="1"/>
        <w:rPr>
          <w:color w:val="000000"/>
        </w:rPr>
      </w:pPr>
      <w:r w:rsidRPr="00B34967">
        <w:rPr>
          <w:color w:val="000000"/>
        </w:rPr>
        <w:t xml:space="preserve">Weigh the trailer by having just the trailer wheels on the scale. You do not need to disconnect it from the vehicle. Add this weight to the weight at the tongue that is attained with </w:t>
      </w:r>
      <w:r>
        <w:rPr>
          <w:color w:val="000000"/>
        </w:rPr>
        <w:t>a</w:t>
      </w:r>
      <w:r w:rsidRPr="00B34967">
        <w:rPr>
          <w:color w:val="000000"/>
        </w:rPr>
        <w:t xml:space="preserve"> scale and you have your gross trailer weight. Knowing the total weight and the tongue weigh allows you to calculate the percentage of weight on the hitch. While you're there the first time, it would be a good idea to also check the vehicle weight at each axle to make sure it is not loaded beyond the manufacturer's specifications. (See the Trailer/Tow Vehicle Load Worksheet for more details.)</w:t>
      </w:r>
    </w:p>
    <w:p w:rsidR="00A841DD" w:rsidRPr="00B34967" w:rsidRDefault="00A841DD" w:rsidP="004C7A53">
      <w:pPr>
        <w:spacing w:before="100" w:beforeAutospacing="1" w:after="100" w:afterAutospacing="1"/>
        <w:rPr>
          <w:color w:val="000000"/>
        </w:rPr>
      </w:pPr>
    </w:p>
    <w:p w:rsidR="004C7A53" w:rsidRPr="00B34967" w:rsidRDefault="004C7A53" w:rsidP="004C7A53">
      <w:pPr>
        <w:spacing w:before="100" w:beforeAutospacing="1" w:after="100" w:afterAutospacing="1"/>
        <w:jc w:val="center"/>
        <w:outlineLvl w:val="1"/>
        <w:rPr>
          <w:b/>
          <w:bCs/>
          <w:color w:val="000000"/>
          <w:sz w:val="36"/>
          <w:szCs w:val="36"/>
        </w:rPr>
      </w:pPr>
      <w:bookmarkStart w:id="12" w:name="refrn13"/>
      <w:r w:rsidRPr="00B34967">
        <w:rPr>
          <w:b/>
          <w:bCs/>
          <w:color w:val="0000FF"/>
          <w:sz w:val="36"/>
          <w:szCs w:val="36"/>
        </w:rPr>
        <w:t>YOUR RESPONSIBILITIES AS A DRIVER</w:t>
      </w:r>
      <w:bookmarkEnd w:id="12"/>
    </w:p>
    <w:p w:rsidR="004C7A53" w:rsidRPr="00B34967" w:rsidRDefault="004C7A53" w:rsidP="004C7A53">
      <w:pPr>
        <w:spacing w:before="100" w:beforeAutospacing="1" w:after="100" w:afterAutospacing="1"/>
        <w:rPr>
          <w:color w:val="000000"/>
        </w:rPr>
      </w:pPr>
      <w:r w:rsidRPr="00B34967">
        <w:rPr>
          <w:color w:val="000000"/>
        </w:rPr>
        <w:t>What I'm trying to convince you of is that towing a trailer has a responsibility similar to properly driving your car. You wouldn't think of letting your children drive on the road without the proper training, and you shouldn't take a fully loaded trailer that could be improperly loaded onto a busy road to learn with. It is a skill that has to be developed and a responsibility that shouldn't be taken lightly. If you're towing a travel trailer for the first time, you have to start learning with a full load. Drive only when traffic is light and don't drive where traffic conditions might force you into driving faster than you are comfortable with. Get a friend with this type of experience to help you learn. Don't be embarrassed to ask questions or park when it is windy. Learn what it takes to keep from ruining your transmission when pulling heavy loads up a hill or burning your brakes up going down the other side. It is a skill that you can take pride in. The hardest skill to learn is to know when not to tow a trailer.</w:t>
      </w:r>
    </w:p>
    <w:p w:rsidR="004C7A53" w:rsidRDefault="004C7A53" w:rsidP="004C7A53">
      <w:pPr>
        <w:spacing w:before="100" w:beforeAutospacing="1" w:after="100" w:afterAutospacing="1"/>
        <w:rPr>
          <w:color w:val="000000"/>
        </w:rPr>
      </w:pPr>
      <w:r w:rsidRPr="00B34967">
        <w:rPr>
          <w:color w:val="000000"/>
        </w:rPr>
        <w:t xml:space="preserve">Travel trailers, boat trailers, and specialty trailers are usually designed to have the proper hitch weight, but it would be intelligent to check them. Make sure your hitch is capable of handling the load. You can still screw up the design by putting something heavy where it was never intended to go such as a heavy outboard on the back of a sailboat. Another way of getting in trouble with a boat is towing it when it has a lot of water in the bilge from a rainstorm. If you add heavy items to this type of trailer, put the extra weight over the axles. If you're putting a boat on a trailer for the first time, use </w:t>
      </w:r>
      <w:r>
        <w:rPr>
          <w:color w:val="000000"/>
        </w:rPr>
        <w:t>a</w:t>
      </w:r>
      <w:r w:rsidRPr="00B34967">
        <w:rPr>
          <w:color w:val="000000"/>
        </w:rPr>
        <w:t xml:space="preserve"> scale to find the proper place to locate the boat and adjust the trailer to fit the boat.</w:t>
      </w:r>
    </w:p>
    <w:p w:rsidR="00A841DD" w:rsidRPr="00B34967" w:rsidRDefault="00A841DD" w:rsidP="004C7A53">
      <w:pPr>
        <w:spacing w:before="100" w:beforeAutospacing="1" w:after="100" w:afterAutospacing="1"/>
        <w:rPr>
          <w:color w:val="000000"/>
        </w:rPr>
      </w:pPr>
    </w:p>
    <w:p w:rsidR="004C7A53" w:rsidRPr="00B34967" w:rsidRDefault="004C7A53" w:rsidP="004C7A53">
      <w:pPr>
        <w:spacing w:before="100" w:beforeAutospacing="1" w:after="100" w:afterAutospacing="1"/>
        <w:jc w:val="center"/>
        <w:outlineLvl w:val="1"/>
        <w:rPr>
          <w:b/>
          <w:bCs/>
          <w:color w:val="000000"/>
          <w:sz w:val="36"/>
          <w:szCs w:val="36"/>
        </w:rPr>
      </w:pPr>
      <w:bookmarkStart w:id="13" w:name="refrn14"/>
      <w:r w:rsidRPr="00B34967">
        <w:rPr>
          <w:b/>
          <w:bCs/>
          <w:color w:val="0000FF"/>
          <w:sz w:val="36"/>
          <w:szCs w:val="36"/>
        </w:rPr>
        <w:t>DRIVING IN WINDY CONDITIONS</w:t>
      </w:r>
      <w:bookmarkEnd w:id="13"/>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2381250" cy="1085850"/>
            <wp:effectExtent l="0" t="0" r="0" b="0"/>
            <wp:docPr id="319" name="Picture 12" descr="http://www.sherline.com/images/lmfig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sherline.com/images/lmfig8.gif"/>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81250" cy="1085850"/>
                    </a:xfrm>
                    <a:prstGeom prst="rect">
                      <a:avLst/>
                    </a:prstGeom>
                    <a:noFill/>
                    <a:ln>
                      <a:noFill/>
                    </a:ln>
                  </pic:spPr>
                </pic:pic>
              </a:graphicData>
            </a:graphic>
          </wp:inline>
        </w:drawing>
      </w:r>
    </w:p>
    <w:p w:rsidR="004C7A53" w:rsidRPr="00B34967" w:rsidRDefault="004C7A53" w:rsidP="004C7A53">
      <w:pPr>
        <w:spacing w:before="100" w:beforeAutospacing="1" w:after="100" w:afterAutospacing="1"/>
        <w:rPr>
          <w:color w:val="000000"/>
        </w:rPr>
      </w:pPr>
      <w:r w:rsidRPr="00B34967">
        <w:rPr>
          <w:color w:val="000000"/>
        </w:rPr>
        <w:t>Wind can create havoc when towing a trailer, causing oscillations or sudden pulling to one side. Thirty mile an hour crosswinds can blow you off the road if there is a sudden gust. For example, say a hard gust of wind hits your rig from the left. Your rig pitches to the right and moves towards right. In order to stay on the road you turn left. With the rig leaning to the right, the centrifugal force generated by the left turn can be the added ingredient that puts you on your side, or worse yet, down the side of a ravine. The only way to help lower the risk traveling in these conditions is to slow down. This eliminates the centrifugal force that happens when you correct, and if the wind did blow you over it wouldn't be such a violent crash. The safest way is not to drive in extremely windy conditions. That's what the professional haulers do, and so should you. Park it until it's safe to continue. Wind can also have a dramatic effect on your fuel mileage when towing a heavy load. Plan your fuel stops accordingly.</w:t>
      </w:r>
    </w:p>
    <w:p w:rsidR="004C7A53" w:rsidRDefault="004C7A53" w:rsidP="004C7A53">
      <w:pPr>
        <w:spacing w:before="100" w:beforeAutospacing="1" w:after="100" w:afterAutospacing="1"/>
        <w:rPr>
          <w:i/>
          <w:iCs/>
          <w:color w:val="000000"/>
        </w:rPr>
      </w:pPr>
      <w:r w:rsidRPr="00B34967">
        <w:rPr>
          <w:color w:val="000000"/>
        </w:rPr>
        <w:br/>
      </w:r>
      <w:r w:rsidRPr="00B34967">
        <w:rPr>
          <w:i/>
          <w:iCs/>
          <w:color w:val="000000"/>
        </w:rPr>
        <w:t>NOTE: Several types of trailer sway control braces are available that can minimize the effects of wind gusts and passing trucks.</w:t>
      </w:r>
    </w:p>
    <w:p w:rsidR="00755A14" w:rsidRDefault="00755A14" w:rsidP="004C7A53">
      <w:pPr>
        <w:spacing w:before="100" w:beforeAutospacing="1" w:after="100" w:afterAutospacing="1"/>
        <w:rPr>
          <w:i/>
          <w:iCs/>
          <w:color w:val="000000"/>
        </w:rPr>
      </w:pPr>
    </w:p>
    <w:p w:rsidR="00755A14" w:rsidRPr="00B34967" w:rsidRDefault="00755A14" w:rsidP="004C7A53">
      <w:pPr>
        <w:spacing w:before="100" w:beforeAutospacing="1" w:after="100" w:afterAutospacing="1"/>
        <w:rPr>
          <w:color w:val="000000"/>
        </w:rPr>
      </w:pPr>
    </w:p>
    <w:p w:rsidR="004C7A53" w:rsidRPr="00B34967" w:rsidRDefault="004C7A53" w:rsidP="004C7A53">
      <w:pPr>
        <w:spacing w:before="100" w:beforeAutospacing="1" w:after="100" w:afterAutospacing="1"/>
        <w:jc w:val="center"/>
        <w:outlineLvl w:val="1"/>
        <w:rPr>
          <w:b/>
          <w:bCs/>
          <w:color w:val="000000"/>
          <w:sz w:val="36"/>
          <w:szCs w:val="36"/>
        </w:rPr>
      </w:pPr>
      <w:r w:rsidRPr="00B34967">
        <w:rPr>
          <w:b/>
          <w:bCs/>
          <w:color w:val="0000FF"/>
          <w:sz w:val="36"/>
          <w:szCs w:val="36"/>
        </w:rPr>
        <w:t>WIND FROM PASSING TRUCKS</w:t>
      </w:r>
    </w:p>
    <w:p w:rsidR="004C7A53" w:rsidRDefault="004C7A53" w:rsidP="004C7A53">
      <w:pPr>
        <w:spacing w:before="100" w:beforeAutospacing="1" w:after="100" w:afterAutospacing="1"/>
        <w:rPr>
          <w:color w:val="000000"/>
        </w:rPr>
      </w:pPr>
      <w:r w:rsidRPr="00B34967">
        <w:rPr>
          <w:color w:val="000000"/>
        </w:rPr>
        <w:t>An interesting thing happens when being passed by faster moving buses or large trucks. Large vehicles develop a high pressure wave of air in front of them and low pressure area to their rear as they go down the highway. This is variable and is dependent on the shape of the truck and the existing wind conditions. The effect is such that as the truck comes up to pass on your left, first your trailer and then your tow vehicle will be pushed to your right by the truck's "bow wave". As the truck passes, the low pressure zone will then pull you back to the left. You must steer first left and then right to counter the effect. It's not particularly dangerous, but it does keep you on your toes.</w:t>
      </w:r>
      <w:bookmarkStart w:id="14" w:name="refrn15"/>
    </w:p>
    <w:p w:rsidR="00755A14" w:rsidRDefault="00755A14" w:rsidP="004C7A53">
      <w:pPr>
        <w:spacing w:before="100" w:beforeAutospacing="1" w:after="100" w:afterAutospacing="1"/>
        <w:rPr>
          <w:b/>
          <w:bCs/>
          <w:color w:val="0000FF"/>
          <w:sz w:val="36"/>
          <w:szCs w:val="36"/>
        </w:rPr>
      </w:pPr>
    </w:p>
    <w:p w:rsidR="004C7A53" w:rsidRPr="00B34967" w:rsidRDefault="004C7A53" w:rsidP="004C7A53">
      <w:pPr>
        <w:spacing w:before="100" w:beforeAutospacing="1" w:after="100" w:afterAutospacing="1"/>
        <w:jc w:val="center"/>
        <w:outlineLvl w:val="1"/>
        <w:rPr>
          <w:b/>
          <w:bCs/>
          <w:color w:val="000000"/>
          <w:sz w:val="36"/>
          <w:szCs w:val="36"/>
        </w:rPr>
      </w:pPr>
      <w:r w:rsidRPr="00B34967">
        <w:rPr>
          <w:b/>
          <w:bCs/>
          <w:color w:val="0000FF"/>
          <w:sz w:val="36"/>
          <w:szCs w:val="36"/>
        </w:rPr>
        <w:t>MORE TOWING TIPS</w:t>
      </w:r>
      <w:bookmarkEnd w:id="14"/>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2857500" cy="1514475"/>
            <wp:effectExtent l="0" t="0" r="0" b="9525"/>
            <wp:docPr id="96" name="Picture 13" descr="http://www.sherline.com/images/lmfig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sherline.com/images/lmfig9.gif"/>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57500" cy="1514475"/>
                    </a:xfrm>
                    <a:prstGeom prst="rect">
                      <a:avLst/>
                    </a:prstGeom>
                    <a:noFill/>
                    <a:ln>
                      <a:noFill/>
                    </a:ln>
                  </pic:spPr>
                </pic:pic>
              </a:graphicData>
            </a:graphic>
          </wp:inline>
        </w:drawing>
      </w:r>
    </w:p>
    <w:p w:rsidR="004C7A53" w:rsidRPr="00B34967" w:rsidRDefault="004C7A53" w:rsidP="004C7A53">
      <w:pPr>
        <w:spacing w:before="100" w:beforeAutospacing="1" w:after="100" w:afterAutospacing="1"/>
        <w:jc w:val="center"/>
        <w:outlineLvl w:val="2"/>
        <w:rPr>
          <w:b/>
          <w:bCs/>
          <w:color w:val="000000"/>
          <w:sz w:val="27"/>
          <w:szCs w:val="27"/>
        </w:rPr>
      </w:pPr>
      <w:r w:rsidRPr="00B34967">
        <w:rPr>
          <w:b/>
          <w:bCs/>
          <w:color w:val="0000FF"/>
          <w:sz w:val="27"/>
          <w:szCs w:val="27"/>
        </w:rPr>
        <w:t>HANDLING TRAILER SWAY...</w:t>
      </w:r>
    </w:p>
    <w:p w:rsidR="004C7A53" w:rsidRPr="00B34967" w:rsidRDefault="004C7A53" w:rsidP="004C7A53">
      <w:pPr>
        <w:spacing w:before="100" w:beforeAutospacing="1" w:after="100" w:afterAutospacing="1"/>
        <w:rPr>
          <w:color w:val="000000"/>
        </w:rPr>
      </w:pPr>
      <w:r w:rsidRPr="00B34967">
        <w:rPr>
          <w:color w:val="000000"/>
        </w:rPr>
        <w:t>If swaying occurs, steer as little as possible while you slow down. Because of your natural lag in reaction time, quick steering movements will actually make things worse and cause the oscillation to increase. Application of the trailer brake usually tends to help keep the vehicles aligned, while heavy braking with the tow vehicle may reduce trailer stability. Until the problem is identified and solved, travel at reduced speeds.</w:t>
      </w:r>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2143125" cy="1200150"/>
            <wp:effectExtent l="0" t="0" r="9525" b="0"/>
            <wp:docPr id="97" name="Picture 14" descr="http://www.sherline.com/images/lmfig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sherline.com/images/lmfig11.gif"/>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43125" cy="1200150"/>
                    </a:xfrm>
                    <a:prstGeom prst="rect">
                      <a:avLst/>
                    </a:prstGeom>
                    <a:noFill/>
                    <a:ln>
                      <a:noFill/>
                    </a:ln>
                  </pic:spPr>
                </pic:pic>
              </a:graphicData>
            </a:graphic>
          </wp:inline>
        </w:drawing>
      </w:r>
    </w:p>
    <w:p w:rsidR="004C7A53" w:rsidRPr="00B34967" w:rsidRDefault="004C7A53" w:rsidP="004C7A53">
      <w:pPr>
        <w:spacing w:before="100" w:beforeAutospacing="1" w:after="100" w:afterAutospacing="1"/>
        <w:jc w:val="center"/>
        <w:rPr>
          <w:color w:val="000000"/>
        </w:rPr>
      </w:pPr>
      <w:r w:rsidRPr="00B34967">
        <w:rPr>
          <w:i/>
          <w:iCs/>
          <w:color w:val="000000"/>
        </w:rPr>
        <w:t>Heavy items loaded to one side of the trailer can cause oscillation or handling problems in turns.</w:t>
      </w:r>
    </w:p>
    <w:p w:rsidR="00755A14" w:rsidRDefault="00755A14" w:rsidP="004C7A53">
      <w:pPr>
        <w:spacing w:before="100" w:beforeAutospacing="1" w:after="100" w:afterAutospacing="1"/>
        <w:jc w:val="center"/>
        <w:outlineLvl w:val="2"/>
        <w:rPr>
          <w:b/>
          <w:bCs/>
          <w:color w:val="0000FF"/>
          <w:sz w:val="27"/>
          <w:szCs w:val="27"/>
        </w:rPr>
      </w:pPr>
    </w:p>
    <w:p w:rsidR="00755A14" w:rsidRDefault="00755A14" w:rsidP="004C7A53">
      <w:pPr>
        <w:spacing w:before="100" w:beforeAutospacing="1" w:after="100" w:afterAutospacing="1"/>
        <w:jc w:val="center"/>
        <w:outlineLvl w:val="2"/>
        <w:rPr>
          <w:b/>
          <w:bCs/>
          <w:color w:val="0000FF"/>
          <w:sz w:val="27"/>
          <w:szCs w:val="27"/>
        </w:rPr>
      </w:pPr>
    </w:p>
    <w:p w:rsidR="004C7A53" w:rsidRPr="00B34967" w:rsidRDefault="004C7A53" w:rsidP="004C7A53">
      <w:pPr>
        <w:spacing w:before="100" w:beforeAutospacing="1" w:after="100" w:afterAutospacing="1"/>
        <w:jc w:val="center"/>
        <w:outlineLvl w:val="2"/>
        <w:rPr>
          <w:b/>
          <w:bCs/>
          <w:color w:val="000000"/>
          <w:sz w:val="27"/>
          <w:szCs w:val="27"/>
        </w:rPr>
      </w:pPr>
      <w:r w:rsidRPr="00B34967">
        <w:rPr>
          <w:b/>
          <w:bCs/>
          <w:color w:val="0000FF"/>
          <w:sz w:val="27"/>
          <w:szCs w:val="27"/>
        </w:rPr>
        <w:t>NOTE ABOUT LOAD EQUALIZING HITCHES...</w:t>
      </w:r>
    </w:p>
    <w:p w:rsidR="004C7A53" w:rsidRPr="00B34967" w:rsidRDefault="004C7A53" w:rsidP="004C7A53">
      <w:pPr>
        <w:spacing w:before="100" w:beforeAutospacing="1" w:after="100" w:afterAutospacing="1"/>
        <w:rPr>
          <w:color w:val="000000"/>
        </w:rPr>
      </w:pPr>
      <w:r w:rsidRPr="00B34967">
        <w:rPr>
          <w:color w:val="000000"/>
        </w:rPr>
        <w:t>A load equalizing hitch is selected base on the trailer's actual tongue weight rather than on gross weight. This type of hitch has some real advantages, but government studies have shown they can actually work too well, lightening the load on the rear wheels of the tow vehicle sufficient to reduce traction. This kind of hitch should be selected carefully, installed by professionals and its operation understood by the user.</w:t>
      </w:r>
    </w:p>
    <w:p w:rsidR="004C7A53" w:rsidRDefault="004C7A53" w:rsidP="004C7A53">
      <w:pPr>
        <w:spacing w:before="100" w:beforeAutospacing="1" w:after="100" w:afterAutospacing="1"/>
        <w:jc w:val="center"/>
        <w:outlineLvl w:val="2"/>
        <w:rPr>
          <w:b/>
          <w:bCs/>
          <w:color w:val="0000FF"/>
          <w:sz w:val="27"/>
          <w:szCs w:val="27"/>
        </w:rPr>
      </w:pPr>
    </w:p>
    <w:p w:rsidR="004C7A53" w:rsidRPr="00B34967" w:rsidRDefault="004C7A53" w:rsidP="004C7A53">
      <w:pPr>
        <w:spacing w:before="100" w:beforeAutospacing="1" w:after="100" w:afterAutospacing="1"/>
        <w:jc w:val="center"/>
        <w:outlineLvl w:val="2"/>
        <w:rPr>
          <w:b/>
          <w:bCs/>
          <w:color w:val="000000"/>
          <w:sz w:val="27"/>
          <w:szCs w:val="27"/>
        </w:rPr>
      </w:pPr>
      <w:r w:rsidRPr="00B34967">
        <w:rPr>
          <w:b/>
          <w:bCs/>
          <w:color w:val="0000FF"/>
          <w:sz w:val="27"/>
          <w:szCs w:val="27"/>
        </w:rPr>
        <w:t>WATCH YOUR TRAILER'S WHEELS IN TURNS...</w:t>
      </w:r>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2381250" cy="2295525"/>
            <wp:effectExtent l="0" t="0" r="0" b="9525"/>
            <wp:docPr id="98" name="Picture 15" descr="http://www.sherline.com/images/lmfig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sherline.com/images/lmfig10.gif"/>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81250" cy="2295525"/>
                    </a:xfrm>
                    <a:prstGeom prst="rect">
                      <a:avLst/>
                    </a:prstGeom>
                    <a:noFill/>
                    <a:ln>
                      <a:noFill/>
                    </a:ln>
                  </pic:spPr>
                </pic:pic>
              </a:graphicData>
            </a:graphic>
          </wp:inline>
        </w:drawing>
      </w:r>
    </w:p>
    <w:p w:rsidR="004C7A53" w:rsidRDefault="004C7A53" w:rsidP="004C7A53">
      <w:pPr>
        <w:spacing w:before="100" w:beforeAutospacing="1" w:after="100" w:afterAutospacing="1"/>
        <w:jc w:val="center"/>
        <w:rPr>
          <w:i/>
          <w:iCs/>
          <w:color w:val="000000"/>
        </w:rPr>
      </w:pPr>
      <w:r w:rsidRPr="00B34967">
        <w:rPr>
          <w:i/>
          <w:iCs/>
          <w:color w:val="000000"/>
        </w:rPr>
        <w:t>The longer the trailer, the wider you must swing in a turn to make sure the trailer wheels clear the inside curb.</w:t>
      </w:r>
    </w:p>
    <w:p w:rsidR="00755A14" w:rsidRPr="00B34967" w:rsidRDefault="00755A14" w:rsidP="004C7A53">
      <w:pPr>
        <w:spacing w:before="100" w:beforeAutospacing="1" w:after="100" w:afterAutospacing="1"/>
        <w:jc w:val="center"/>
        <w:rPr>
          <w:color w:val="000000"/>
        </w:rPr>
      </w:pPr>
    </w:p>
    <w:p w:rsidR="004C7A53" w:rsidRPr="00B34967" w:rsidRDefault="004C7A53" w:rsidP="004C7A53">
      <w:pPr>
        <w:spacing w:before="100" w:beforeAutospacing="1" w:after="100" w:afterAutospacing="1"/>
        <w:jc w:val="center"/>
        <w:outlineLvl w:val="2"/>
        <w:rPr>
          <w:b/>
          <w:bCs/>
          <w:color w:val="000000"/>
          <w:sz w:val="27"/>
          <w:szCs w:val="27"/>
        </w:rPr>
      </w:pPr>
      <w:r w:rsidRPr="00B34967">
        <w:rPr>
          <w:b/>
          <w:bCs/>
          <w:color w:val="0000FF"/>
          <w:sz w:val="27"/>
          <w:szCs w:val="27"/>
        </w:rPr>
        <w:t>SOMETHING TO THINK ABOUT...</w:t>
      </w:r>
    </w:p>
    <w:p w:rsidR="004C7A53" w:rsidRPr="00B34967" w:rsidRDefault="004C7A53" w:rsidP="004C7A53">
      <w:pPr>
        <w:spacing w:before="100" w:beforeAutospacing="1" w:after="100" w:afterAutospacing="1"/>
        <w:rPr>
          <w:color w:val="000000"/>
        </w:rPr>
      </w:pPr>
      <w:r w:rsidRPr="00B34967">
        <w:rPr>
          <w:color w:val="000000"/>
        </w:rPr>
        <w:t>A temporary increase in loading occurs during dips or bumps in the road. A severe dip causes increased weight to suddenly be placed on hitch, axles and tires. Though hitch manufacturers take this into consideration in their designs, an overloaded or old, cracked and rusted hitch or tongue can be suddenly stressed beyond capacity, causing it to fail. Watch for bumps and large dips in the road and try to slow down for them. A conservative safety margin in loading will also be helpful in this type of unforeseen circumstance.</w:t>
      </w:r>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2143125" cy="1228725"/>
            <wp:effectExtent l="0" t="0" r="9525" b="9525"/>
            <wp:docPr id="99" name="Picture 16" descr="http://www.sherline.com/images/lmfig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sherline.com/images/lmfig12.gif"/>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43125" cy="1228725"/>
                    </a:xfrm>
                    <a:prstGeom prst="rect">
                      <a:avLst/>
                    </a:prstGeom>
                    <a:noFill/>
                    <a:ln>
                      <a:noFill/>
                    </a:ln>
                  </pic:spPr>
                </pic:pic>
              </a:graphicData>
            </a:graphic>
          </wp:inline>
        </w:drawing>
      </w:r>
    </w:p>
    <w:p w:rsidR="004C7A53" w:rsidRPr="00755A14" w:rsidRDefault="004C7A53" w:rsidP="004C7A53">
      <w:pPr>
        <w:spacing w:before="100" w:beforeAutospacing="1" w:after="100" w:afterAutospacing="1"/>
        <w:jc w:val="center"/>
        <w:rPr>
          <w:b/>
          <w:color w:val="000000"/>
        </w:rPr>
      </w:pPr>
      <w:r w:rsidRPr="00B34967">
        <w:rPr>
          <w:i/>
          <w:iCs/>
          <w:color w:val="000000"/>
        </w:rPr>
        <w:t xml:space="preserve">NOTE: Whenever the trailer is detached from the tow vehicle, block the wheels so it is impossible for the trailer to roll off on its own. </w:t>
      </w:r>
      <w:r w:rsidRPr="00755A14">
        <w:rPr>
          <w:b/>
          <w:i/>
          <w:iCs/>
          <w:color w:val="000000"/>
        </w:rPr>
        <w:t>Better yet, don't ever detach the trailer on any grade.</w:t>
      </w:r>
    </w:p>
    <w:p w:rsidR="004C7A53" w:rsidRPr="00B34967" w:rsidRDefault="00683150" w:rsidP="004C7A53">
      <w:pPr>
        <w:jc w:val="center"/>
        <w:rPr>
          <w:color w:val="000000"/>
        </w:rPr>
      </w:pPr>
      <w:r>
        <w:rPr>
          <w:color w:val="000000"/>
        </w:rPr>
        <w:pict>
          <v:rect id="_x0000_i1027" style="width:468pt;height:3pt" o:hralign="center" o:hrstd="t" o:hr="t" fillcolor="#a0a0a0" stroked="f"/>
        </w:pict>
      </w:r>
    </w:p>
    <w:p w:rsidR="004C7A53" w:rsidRPr="00B34967" w:rsidRDefault="004C7A53" w:rsidP="004C7A53">
      <w:pPr>
        <w:spacing w:before="100" w:beforeAutospacing="1" w:after="100" w:afterAutospacing="1"/>
        <w:jc w:val="center"/>
        <w:outlineLvl w:val="1"/>
        <w:rPr>
          <w:b/>
          <w:bCs/>
          <w:color w:val="000000"/>
          <w:sz w:val="36"/>
          <w:szCs w:val="36"/>
        </w:rPr>
      </w:pPr>
      <w:bookmarkStart w:id="15" w:name="refrn19"/>
      <w:r w:rsidRPr="00B34967">
        <w:rPr>
          <w:b/>
          <w:bCs/>
          <w:color w:val="0000FF"/>
          <w:sz w:val="36"/>
          <w:szCs w:val="36"/>
        </w:rPr>
        <w:t>PLACEMENT OF SCALE</w:t>
      </w:r>
      <w:bookmarkEnd w:id="15"/>
    </w:p>
    <w:p w:rsidR="004C7A53" w:rsidRPr="00B34967" w:rsidRDefault="004C7A53" w:rsidP="004C7A53">
      <w:pPr>
        <w:spacing w:before="100" w:beforeAutospacing="1" w:after="100" w:afterAutospacing="1"/>
        <w:rPr>
          <w:color w:val="000000"/>
        </w:rPr>
      </w:pPr>
      <w:r w:rsidRPr="00B34967">
        <w:rPr>
          <w:color w:val="000000"/>
        </w:rPr>
        <w:t>The most accurate measurement of tongue weight is achieved by measuring right where the hitch actually rests on the ball.. Always measure the hitch weight with the trailer level (trailer wheels blocked to prevent movement) and the hitch at the approximate height it will be when installed on the tow vehicle.</w:t>
      </w:r>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3333750" cy="1704975"/>
            <wp:effectExtent l="0" t="0" r="0" b="9525"/>
            <wp:docPr id="100" name="Picture 21" descr="http://www.sherline.com/images/lmfig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sherline.com/images/lmfig15.gif"/>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333750" cy="1704975"/>
                    </a:xfrm>
                    <a:prstGeom prst="rect">
                      <a:avLst/>
                    </a:prstGeom>
                    <a:noFill/>
                    <a:ln>
                      <a:noFill/>
                    </a:ln>
                  </pic:spPr>
                </pic:pic>
              </a:graphicData>
            </a:graphic>
          </wp:inline>
        </w:drawing>
      </w:r>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3333750" cy="1571625"/>
            <wp:effectExtent l="0" t="0" r="0" b="9525"/>
            <wp:docPr id="101" name="Picture 22" descr="http://www.sherline.com/images/lmfig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sherline.com/images/lmfig16.gif"/>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333750" cy="1571625"/>
                    </a:xfrm>
                    <a:prstGeom prst="rect">
                      <a:avLst/>
                    </a:prstGeom>
                    <a:noFill/>
                    <a:ln>
                      <a:noFill/>
                    </a:ln>
                  </pic:spPr>
                </pic:pic>
              </a:graphicData>
            </a:graphic>
          </wp:inline>
        </w:drawing>
      </w:r>
    </w:p>
    <w:p w:rsidR="004C7A53" w:rsidRPr="00B34967" w:rsidRDefault="004C7A53" w:rsidP="004C7A53">
      <w:pPr>
        <w:spacing w:before="100" w:beforeAutospacing="1" w:after="100" w:afterAutospacing="1"/>
        <w:rPr>
          <w:color w:val="000000"/>
        </w:rPr>
      </w:pPr>
      <w:r w:rsidRPr="00B34967">
        <w:rPr>
          <w:color w:val="000000"/>
        </w:rPr>
        <w:t>Support the trailer tongue with the tongue jack. Using very strong and secure blocks, block the scale into position under the hitch. (If you have a hydraulic floor jack, you can make things easier by simply placing the scale on the jack and jacking it into position.) Raise the tongue jack until the full weight of the hitch is on the scale and read the weight in pounds directly from the gauge.</w:t>
      </w:r>
    </w:p>
    <w:p w:rsidR="004C7A53" w:rsidRPr="00B34967" w:rsidRDefault="004C7A53" w:rsidP="004C7A53">
      <w:pPr>
        <w:spacing w:before="100" w:beforeAutospacing="1" w:after="100" w:afterAutospacing="1"/>
        <w:jc w:val="center"/>
        <w:outlineLvl w:val="2"/>
        <w:rPr>
          <w:b/>
          <w:bCs/>
          <w:color w:val="000000"/>
          <w:sz w:val="27"/>
          <w:szCs w:val="27"/>
        </w:rPr>
      </w:pPr>
      <w:r w:rsidRPr="00B34967">
        <w:rPr>
          <w:b/>
          <w:bCs/>
          <w:color w:val="0000FF"/>
          <w:sz w:val="27"/>
          <w:szCs w:val="27"/>
        </w:rPr>
        <w:t>NOTE FOR MATH PROS AND PERFECTIONISTS...</w:t>
      </w:r>
    </w:p>
    <w:p w:rsidR="004C7A53" w:rsidRPr="00B34967" w:rsidRDefault="004C7A53" w:rsidP="004C7A53">
      <w:pPr>
        <w:spacing w:before="100" w:beforeAutospacing="1" w:after="100" w:afterAutospacing="1"/>
        <w:rPr>
          <w:color w:val="000000"/>
        </w:rPr>
      </w:pPr>
      <w:r w:rsidRPr="00B34967">
        <w:rPr>
          <w:color w:val="000000"/>
        </w:rPr>
        <w:t>For the ultimate in accuracy, note the actual difference in weights and calculate the ratio by dividing the full hitch weight by the weight at the tongue jack.</w:t>
      </w:r>
      <w:r w:rsidRPr="00B34967">
        <w:rPr>
          <w:color w:val="000000"/>
        </w:rPr>
        <w:br/>
        <w:t>Example: </w:t>
      </w:r>
      <w:r w:rsidRPr="00B34967">
        <w:rPr>
          <w:color w:val="000000"/>
        </w:rPr>
        <w:br/>
        <w:t>Weight at hitch = 950 lb.</w:t>
      </w:r>
      <w:r w:rsidRPr="00B34967">
        <w:rPr>
          <w:color w:val="000000"/>
        </w:rPr>
        <w:br/>
        <w:t>Weight at jack = 1000 lb.</w:t>
      </w:r>
      <w:r w:rsidRPr="00B34967">
        <w:rPr>
          <w:color w:val="000000"/>
        </w:rPr>
        <w:br/>
        <w:t>950 ÷ 1000 = .95</w:t>
      </w:r>
      <w:r w:rsidRPr="00B34967">
        <w:rPr>
          <w:color w:val="000000"/>
        </w:rPr>
        <w:br/>
        <w:t>Future measurements at the jack multiplied by .95 will yield the exact weight at the hitch itself.</w:t>
      </w:r>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3333750" cy="1943100"/>
            <wp:effectExtent l="0" t="0" r="0" b="0"/>
            <wp:docPr id="102" name="Picture 23" descr="http://www.sherline.com/images/lmfig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sherline.com/images/lmfig17.gi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33750" cy="1943100"/>
                    </a:xfrm>
                    <a:prstGeom prst="rect">
                      <a:avLst/>
                    </a:prstGeom>
                    <a:noFill/>
                    <a:ln>
                      <a:noFill/>
                    </a:ln>
                  </pic:spPr>
                </pic:pic>
              </a:graphicData>
            </a:graphic>
          </wp:inline>
        </w:drawing>
      </w:r>
    </w:p>
    <w:p w:rsidR="004C7A53" w:rsidRPr="00B34967" w:rsidRDefault="004C7A53" w:rsidP="004C7A53">
      <w:pPr>
        <w:spacing w:before="100" w:beforeAutospacing="1" w:after="100" w:afterAutospacing="1"/>
        <w:rPr>
          <w:color w:val="000000"/>
        </w:rPr>
      </w:pPr>
      <w:r w:rsidRPr="00B34967">
        <w:rPr>
          <w:color w:val="000000"/>
        </w:rPr>
        <w:t xml:space="preserve">For 5th wheel trailers, </w:t>
      </w:r>
      <w:r>
        <w:rPr>
          <w:color w:val="000000"/>
        </w:rPr>
        <w:t>a</w:t>
      </w:r>
      <w:r w:rsidRPr="00B34967">
        <w:rPr>
          <w:color w:val="000000"/>
        </w:rPr>
        <w:t xml:space="preserve"> scale can be blocked to the proper height directly behind the hitch on the bed of the truck. With the trailer supported by the trailer jack, move the truck forward until the kingpin is directly over the scale. Lower it into position with the trailer jack until the full weight of the trailer is on the scale.</w:t>
      </w:r>
    </w:p>
    <w:p w:rsidR="004C7A53" w:rsidRPr="00B34967" w:rsidRDefault="004C7A53" w:rsidP="004C7A53">
      <w:pPr>
        <w:spacing w:before="100" w:beforeAutospacing="1" w:after="100" w:afterAutospacing="1"/>
        <w:rPr>
          <w:color w:val="000000"/>
        </w:rPr>
      </w:pPr>
      <w:r w:rsidRPr="00B34967">
        <w:rPr>
          <w:i/>
          <w:iCs/>
          <w:color w:val="0000FF"/>
        </w:rPr>
        <w:t>Note: Because of the large variety of available 5th wheel hitch designs, some ingenuity may be required on your part to safely support the kingpin on the scale.</w:t>
      </w:r>
    </w:p>
    <w:p w:rsidR="004C7A53" w:rsidRPr="00B34967" w:rsidRDefault="004C7A53" w:rsidP="004C7A53">
      <w:pPr>
        <w:spacing w:before="100" w:beforeAutospacing="1" w:after="100" w:afterAutospacing="1"/>
        <w:rPr>
          <w:color w:val="000000"/>
        </w:rPr>
      </w:pPr>
      <w:r w:rsidRPr="00B34967">
        <w:rPr>
          <w:color w:val="000000"/>
        </w:rPr>
        <w:t>Once you are familiar with your trailer, it will be easier to measure tongue weight at the tongue jack rather than at the hitch. Once you have determined the actual tongue weight at the hitch, we recommend you take a reading at the tongue jack itself. With the hitch supported by the tow vehicle but not locked down, place the scale under the tongue jack. Making sure the wheels of the trailer are blocked so it can't roll, crank the tongue jack until the hitch is just free of the ball and all the weight is on the scale. Compare this reading to the one taken at the hitch itself. You will probably find that it is close enough to use as the actual measurement in the future depending on the distance of the jack from the hitch.</w:t>
      </w:r>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3333750" cy="1704975"/>
            <wp:effectExtent l="0" t="0" r="0" b="9525"/>
            <wp:docPr id="103" name="Picture 24" descr="http://www.sherline.com/images/lmfig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sherline.com/images/lmfig18.gif"/>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333750" cy="1704975"/>
                    </a:xfrm>
                    <a:prstGeom prst="rect">
                      <a:avLst/>
                    </a:prstGeom>
                    <a:noFill/>
                    <a:ln>
                      <a:noFill/>
                    </a:ln>
                  </pic:spPr>
                </pic:pic>
              </a:graphicData>
            </a:graphic>
          </wp:inline>
        </w:drawing>
      </w:r>
    </w:p>
    <w:p w:rsidR="004C7A53" w:rsidRDefault="004C7A53" w:rsidP="004C7A53">
      <w:pPr>
        <w:spacing w:before="100" w:beforeAutospacing="1" w:after="100" w:afterAutospacing="1"/>
        <w:jc w:val="center"/>
        <w:rPr>
          <w:i/>
          <w:iCs/>
          <w:color w:val="000000"/>
        </w:rPr>
      </w:pPr>
      <w:r w:rsidRPr="00B34967">
        <w:rPr>
          <w:i/>
          <w:iCs/>
          <w:color w:val="000000"/>
        </w:rPr>
        <w:t>Just keep in mind the approximate ratio and add that factor to your measured figure at the jack.</w:t>
      </w:r>
    </w:p>
    <w:p w:rsidR="00755A14" w:rsidRPr="00B34967" w:rsidRDefault="00755A14" w:rsidP="004C7A53">
      <w:pPr>
        <w:spacing w:before="100" w:beforeAutospacing="1" w:after="100" w:afterAutospacing="1"/>
        <w:jc w:val="center"/>
        <w:rPr>
          <w:color w:val="000000"/>
        </w:rPr>
      </w:pPr>
    </w:p>
    <w:p w:rsidR="004C7A53" w:rsidRPr="00B34967" w:rsidRDefault="004C7A53" w:rsidP="004C7A53">
      <w:pPr>
        <w:spacing w:before="100" w:beforeAutospacing="1" w:after="100" w:afterAutospacing="1"/>
        <w:jc w:val="center"/>
        <w:outlineLvl w:val="1"/>
        <w:rPr>
          <w:b/>
          <w:bCs/>
          <w:color w:val="000000"/>
          <w:sz w:val="36"/>
          <w:szCs w:val="36"/>
        </w:rPr>
      </w:pPr>
      <w:bookmarkStart w:id="16" w:name="refrn20"/>
      <w:r w:rsidRPr="00B34967">
        <w:rPr>
          <w:b/>
          <w:bCs/>
          <w:color w:val="0000FF"/>
          <w:sz w:val="36"/>
          <w:szCs w:val="36"/>
        </w:rPr>
        <w:t>IN CONCLUSION</w:t>
      </w:r>
      <w:bookmarkEnd w:id="16"/>
    </w:p>
    <w:p w:rsidR="004C7A53" w:rsidRPr="00B34967" w:rsidRDefault="004C7A53" w:rsidP="004C7A53">
      <w:pPr>
        <w:spacing w:before="100" w:beforeAutospacing="1" w:after="100" w:afterAutospacing="1"/>
        <w:rPr>
          <w:color w:val="000000"/>
        </w:rPr>
      </w:pPr>
      <w:r w:rsidRPr="00B34967">
        <w:rPr>
          <w:color w:val="000000"/>
        </w:rPr>
        <w:t xml:space="preserve">I hope that by using </w:t>
      </w:r>
      <w:r>
        <w:rPr>
          <w:color w:val="000000"/>
        </w:rPr>
        <w:t>a</w:t>
      </w:r>
      <w:r w:rsidRPr="00B34967">
        <w:rPr>
          <w:color w:val="000000"/>
        </w:rPr>
        <w:t xml:space="preserve"> scale you will have a better knowledge of the factors involved in safely loading and towing your trailer. An actual measurement will give you much greater peace of mind than your best guess. I would also hope you will share your expertise and help friends to better balance their rigs with the fine equipment you now have at hand. Each of us who shares the highway is benefited by having one more safely loaded rig on the road.</w:t>
      </w:r>
    </w:p>
    <w:p w:rsidR="004C7A53" w:rsidRPr="00B34967" w:rsidRDefault="004C7A53" w:rsidP="004C7A53">
      <w:pPr>
        <w:spacing w:before="100" w:beforeAutospacing="1" w:after="100" w:afterAutospacing="1"/>
        <w:rPr>
          <w:color w:val="000000"/>
        </w:rPr>
      </w:pPr>
      <w:r w:rsidRPr="00B34967">
        <w:rPr>
          <w:color w:val="000000"/>
        </w:rPr>
        <w:t>Joe Martin</w:t>
      </w:r>
      <w:r w:rsidRPr="00B34967">
        <w:rPr>
          <w:color w:val="000000"/>
        </w:rPr>
        <w:br/>
        <w:t>President and Owner</w:t>
      </w:r>
      <w:r w:rsidRPr="00B34967">
        <w:rPr>
          <w:color w:val="000000"/>
        </w:rPr>
        <w:br/>
        <w:t>Sherline Products, Inc.</w:t>
      </w:r>
    </w:p>
    <w:p w:rsidR="004C7A53" w:rsidRPr="00B34967" w:rsidRDefault="00683150" w:rsidP="004C7A53">
      <w:pPr>
        <w:jc w:val="center"/>
        <w:rPr>
          <w:color w:val="000000"/>
        </w:rPr>
      </w:pPr>
      <w:r>
        <w:rPr>
          <w:color w:val="000000"/>
        </w:rPr>
        <w:pict>
          <v:rect id="_x0000_i1028" style="width:374.4pt;height:3pt" o:hrpct="800" o:hralign="center" o:hrstd="t" o:hr="t" fillcolor="#a0a0a0" stroked="f"/>
        </w:pict>
      </w:r>
    </w:p>
    <w:p w:rsidR="004C7A53" w:rsidRPr="00B34967" w:rsidRDefault="004C7A53" w:rsidP="004C7A53">
      <w:pPr>
        <w:spacing w:before="100" w:beforeAutospacing="1" w:after="100" w:afterAutospacing="1"/>
        <w:jc w:val="center"/>
        <w:outlineLvl w:val="2"/>
        <w:rPr>
          <w:b/>
          <w:bCs/>
          <w:color w:val="000000"/>
          <w:sz w:val="27"/>
          <w:szCs w:val="27"/>
        </w:rPr>
      </w:pPr>
      <w:bookmarkStart w:id="17" w:name="refrn21"/>
      <w:r w:rsidRPr="00B34967">
        <w:rPr>
          <w:b/>
          <w:bCs/>
          <w:color w:val="0000FF"/>
          <w:sz w:val="27"/>
          <w:szCs w:val="27"/>
        </w:rPr>
        <w:t>ACKNOWLEDGMENTS</w:t>
      </w:r>
      <w:bookmarkEnd w:id="17"/>
    </w:p>
    <w:p w:rsidR="004C7A53" w:rsidRPr="00B34967" w:rsidRDefault="004C7A53" w:rsidP="004C7A53">
      <w:pPr>
        <w:spacing w:before="100" w:beforeAutospacing="1" w:after="100" w:afterAutospacing="1"/>
        <w:rPr>
          <w:color w:val="000000"/>
        </w:rPr>
      </w:pPr>
      <w:r>
        <w:rPr>
          <w:color w:val="000000"/>
        </w:rPr>
        <w:t>T</w:t>
      </w:r>
      <w:r w:rsidRPr="00B34967">
        <w:rPr>
          <w:color w:val="000000"/>
        </w:rPr>
        <w:t>hank</w:t>
      </w:r>
      <w:r>
        <w:rPr>
          <w:color w:val="000000"/>
        </w:rPr>
        <w:t xml:space="preserve">s to </w:t>
      </w:r>
      <w:r w:rsidRPr="00B34967">
        <w:rPr>
          <w:color w:val="000000"/>
        </w:rPr>
        <w:t xml:space="preserve">Fleetwood Enterprises, Inc. of Riverside, California and Wells Cargo, Inc. of Elkhart, Indiana for providing much useful information for this manual. </w:t>
      </w:r>
      <w:r>
        <w:rPr>
          <w:color w:val="000000"/>
        </w:rPr>
        <w:t>T</w:t>
      </w:r>
      <w:r w:rsidRPr="00B34967">
        <w:rPr>
          <w:color w:val="000000"/>
        </w:rPr>
        <w:t>hank</w:t>
      </w:r>
      <w:r>
        <w:rPr>
          <w:color w:val="000000"/>
        </w:rPr>
        <w:t xml:space="preserve">s to </w:t>
      </w:r>
      <w:r w:rsidRPr="00B34967">
        <w:rPr>
          <w:color w:val="000000"/>
        </w:rPr>
        <w:t>the expert craftsmen at Mel's Welding in Vista, CA for the helpful information they were able to provide about hitches.</w:t>
      </w:r>
    </w:p>
    <w:p w:rsidR="004C7A53" w:rsidRPr="00B34967" w:rsidRDefault="00683150" w:rsidP="004C7A53">
      <w:pPr>
        <w:jc w:val="center"/>
        <w:rPr>
          <w:color w:val="000000"/>
        </w:rPr>
      </w:pPr>
      <w:r>
        <w:rPr>
          <w:color w:val="000000"/>
        </w:rPr>
        <w:pict>
          <v:rect id="_x0000_i1029" style="width:374.4pt;height:3pt" o:hrpct="800" o:hralign="center" o:hrstd="t" o:hr="t" fillcolor="#a0a0a0" stroked="f"/>
        </w:pict>
      </w:r>
    </w:p>
    <w:p w:rsidR="004C7A53" w:rsidRPr="00B34967" w:rsidRDefault="004C7A53" w:rsidP="004C7A53">
      <w:pPr>
        <w:jc w:val="center"/>
        <w:rPr>
          <w:color w:val="000000"/>
        </w:rPr>
      </w:pPr>
      <w:bookmarkStart w:id="18" w:name="refrn22"/>
      <w:bookmarkEnd w:id="18"/>
    </w:p>
    <w:p w:rsidR="004C7A53" w:rsidRPr="00B34967" w:rsidRDefault="004C7A53" w:rsidP="004C7A53">
      <w:pPr>
        <w:jc w:val="center"/>
        <w:rPr>
          <w:color w:val="000000"/>
        </w:rPr>
      </w:pPr>
    </w:p>
    <w:p w:rsidR="004C7A53" w:rsidRPr="00B34967" w:rsidRDefault="004C7A53" w:rsidP="004C7A53">
      <w:pPr>
        <w:jc w:val="center"/>
        <w:rPr>
          <w:color w:val="000000"/>
        </w:rPr>
      </w:pPr>
    </w:p>
    <w:p w:rsidR="004C7A53" w:rsidRPr="00B34967" w:rsidRDefault="004C7A53" w:rsidP="004C7A53">
      <w:pPr>
        <w:spacing w:before="100" w:beforeAutospacing="1" w:after="100" w:afterAutospacing="1"/>
        <w:jc w:val="center"/>
        <w:outlineLvl w:val="1"/>
        <w:rPr>
          <w:b/>
          <w:bCs/>
          <w:color w:val="000000"/>
          <w:sz w:val="36"/>
          <w:szCs w:val="36"/>
        </w:rPr>
      </w:pPr>
    </w:p>
    <w:p w:rsidR="004C7A53" w:rsidRPr="00B34967" w:rsidRDefault="004C7A53" w:rsidP="004C7A53">
      <w:pPr>
        <w:spacing w:before="100" w:beforeAutospacing="1" w:after="100" w:afterAutospacing="1"/>
        <w:rPr>
          <w:color w:val="000000"/>
        </w:rPr>
      </w:pPr>
      <w:r w:rsidRPr="00B34967">
        <w:rPr>
          <w:color w:val="000000"/>
        </w:rPr>
        <w:t> </w:t>
      </w:r>
    </w:p>
    <w:p w:rsidR="004C7A53" w:rsidRPr="00B34967" w:rsidRDefault="004C7A53" w:rsidP="004C7A53">
      <w:pPr>
        <w:spacing w:before="100" w:beforeAutospacing="1" w:after="100" w:afterAutospacing="1"/>
        <w:jc w:val="center"/>
        <w:outlineLvl w:val="1"/>
        <w:rPr>
          <w:b/>
          <w:bCs/>
          <w:color w:val="000000"/>
          <w:sz w:val="36"/>
          <w:szCs w:val="36"/>
        </w:rPr>
      </w:pPr>
      <w:r>
        <w:rPr>
          <w:b/>
          <w:noProof/>
          <w:color w:val="000000"/>
          <w:sz w:val="36"/>
          <w:szCs w:val="36"/>
        </w:rPr>
        <w:drawing>
          <wp:inline distT="0" distB="0" distL="0" distR="0">
            <wp:extent cx="1419225" cy="1028700"/>
            <wp:effectExtent l="0" t="0" r="9525" b="0"/>
            <wp:docPr id="104" name="Picture 104" descr="http://www.sherline.com/images/sher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sherline.com/images/sherlogo.gif"/>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19225" cy="1028700"/>
                    </a:xfrm>
                    <a:prstGeom prst="rect">
                      <a:avLst/>
                    </a:prstGeom>
                    <a:noFill/>
                    <a:ln>
                      <a:noFill/>
                    </a:ln>
                  </pic:spPr>
                </pic:pic>
              </a:graphicData>
            </a:graphic>
          </wp:inline>
        </w:drawing>
      </w:r>
    </w:p>
    <w:p w:rsidR="004C7A53" w:rsidRPr="00B34967" w:rsidRDefault="004C7A53" w:rsidP="004C7A53">
      <w:pPr>
        <w:spacing w:before="100" w:beforeAutospacing="1" w:after="100" w:afterAutospacing="1"/>
        <w:jc w:val="center"/>
        <w:rPr>
          <w:color w:val="000000"/>
        </w:rPr>
      </w:pPr>
      <w:r w:rsidRPr="00B34967">
        <w:rPr>
          <w:color w:val="000000"/>
        </w:rPr>
        <w:t>Sherline Products Inc.</w:t>
      </w:r>
      <w:r w:rsidRPr="00B34967">
        <w:rPr>
          <w:color w:val="000000"/>
        </w:rPr>
        <w:br/>
        <w:t>3235 Executive Ridge, Vista, CA 92083-8527</w:t>
      </w:r>
      <w:r w:rsidRPr="00B34967">
        <w:rPr>
          <w:color w:val="000000"/>
        </w:rPr>
        <w:br/>
        <w:t>Phone: 760-727-5857 • Fax: 760-727-7857</w:t>
      </w:r>
    </w:p>
    <w:p w:rsidR="004C7A53" w:rsidRPr="00B34967" w:rsidRDefault="00683150" w:rsidP="004C7A53">
      <w:pPr>
        <w:jc w:val="center"/>
        <w:rPr>
          <w:color w:val="000000"/>
        </w:rPr>
      </w:pPr>
      <w:r>
        <w:rPr>
          <w:color w:val="000000"/>
        </w:rPr>
        <w:pict>
          <v:rect id="_x0000_i1030" style="width:280.8pt;height:3pt" o:hrpct="600" o:hralign="center" o:hrstd="t" o:hr="t" fillcolor="#a0a0a0" stroked="f"/>
        </w:pict>
      </w:r>
    </w:p>
    <w:p w:rsidR="004C7A53" w:rsidRDefault="004C7A53" w:rsidP="004C7A53">
      <w:pPr>
        <w:spacing w:before="100" w:beforeAutospacing="1" w:after="100" w:afterAutospacing="1"/>
        <w:jc w:val="center"/>
        <w:outlineLvl w:val="4"/>
        <w:rPr>
          <w:b/>
          <w:bCs/>
          <w:i/>
          <w:iCs/>
          <w:color w:val="000000"/>
          <w:sz w:val="20"/>
          <w:szCs w:val="20"/>
        </w:rPr>
      </w:pPr>
      <w:r w:rsidRPr="00B34967">
        <w:rPr>
          <w:b/>
          <w:bCs/>
          <w:i/>
          <w:iCs/>
          <w:color w:val="000000"/>
          <w:sz w:val="20"/>
          <w:szCs w:val="20"/>
        </w:rPr>
        <w:t>Copyright 1999, Sherline Products Inc. All rights reserved.. Information in this page on trailer safety and loading may be reproduced for educational and/or non-commercial purposes without written permission as long as credit is given to Sherline Products as the source of the information.</w:t>
      </w:r>
    </w:p>
    <w:p w:rsidR="004C7A53" w:rsidRDefault="004C7A53" w:rsidP="004C7A53">
      <w:pPr>
        <w:spacing w:before="100" w:beforeAutospacing="1" w:after="100" w:afterAutospacing="1"/>
        <w:outlineLvl w:val="4"/>
      </w:pPr>
      <w:r>
        <w:t>For more specific guidance see Trailer Hitch Classification in the Appendix</w:t>
      </w:r>
    </w:p>
    <w:p w:rsidR="004C7A53" w:rsidRDefault="004C7A53" w:rsidP="004C7A53">
      <w:pPr>
        <w:pStyle w:val="Title"/>
        <w:rPr>
          <w:iCs/>
        </w:rPr>
      </w:pPr>
    </w:p>
    <w:p w:rsidR="004C7A53" w:rsidRDefault="004C7A53" w:rsidP="004C7A53">
      <w:pPr>
        <w:jc w:val="center"/>
        <w:rPr>
          <w:b/>
          <w:sz w:val="48"/>
          <w:szCs w:val="48"/>
        </w:rPr>
      </w:pPr>
      <w:r>
        <w:rPr>
          <w:b/>
          <w:sz w:val="48"/>
          <w:szCs w:val="48"/>
        </w:rPr>
        <w:t>Trailer Hitch Classification</w:t>
      </w:r>
    </w:p>
    <w:p w:rsidR="004C7A53" w:rsidRPr="00CB34EB" w:rsidRDefault="004C7A53" w:rsidP="004C7A53">
      <w:pPr>
        <w:pStyle w:val="Title"/>
        <w:rPr>
          <w:iCs/>
        </w:rPr>
      </w:pPr>
    </w:p>
    <w:p w:rsidR="004C7A53" w:rsidRDefault="004C7A53" w:rsidP="004C7A53">
      <w:pPr>
        <w:shd w:val="clear" w:color="auto" w:fill="FFFFFF"/>
        <w:spacing w:after="360"/>
        <w:rPr>
          <w:rFonts w:ascii="inherit" w:hAnsi="inherit"/>
          <w:b/>
          <w:bCs/>
          <w:color w:val="333333"/>
          <w:sz w:val="18"/>
          <w:szCs w:val="18"/>
        </w:rPr>
      </w:pPr>
    </w:p>
    <w:p w:rsidR="004C7A53" w:rsidRPr="00CB34EB" w:rsidRDefault="004C7A53" w:rsidP="004C7A53">
      <w:pPr>
        <w:shd w:val="clear" w:color="auto" w:fill="FFFFFF"/>
        <w:spacing w:after="360"/>
        <w:rPr>
          <w:color w:val="333333"/>
        </w:rPr>
      </w:pPr>
      <w:r w:rsidRPr="00CB34EB">
        <w:rPr>
          <w:b/>
          <w:bCs/>
          <w:color w:val="333333"/>
        </w:rPr>
        <w:t>Class I</w:t>
      </w:r>
      <w:r w:rsidRPr="00CB34EB">
        <w:rPr>
          <w:color w:val="333333"/>
        </w:rPr>
        <w:t>: Gross trailer weight up to 2000 lbs. Tongue weight up to 200 lbs.</w:t>
      </w:r>
    </w:p>
    <w:p w:rsidR="004C7A53" w:rsidRPr="00CB34EB" w:rsidRDefault="004C7A53" w:rsidP="004C7A53">
      <w:pPr>
        <w:shd w:val="clear" w:color="auto" w:fill="FFFFFF"/>
        <w:spacing w:before="360" w:after="360"/>
        <w:rPr>
          <w:color w:val="333333"/>
        </w:rPr>
      </w:pPr>
      <w:r w:rsidRPr="00CB34EB">
        <w:rPr>
          <w:b/>
          <w:bCs/>
          <w:color w:val="333333"/>
        </w:rPr>
        <w:t>Class II</w:t>
      </w:r>
      <w:r w:rsidRPr="00CB34EB">
        <w:rPr>
          <w:color w:val="333333"/>
        </w:rPr>
        <w:t>: Gross trailer weight up to 3500 lbs. Tongue weight up to 350 lbs.</w:t>
      </w:r>
    </w:p>
    <w:p w:rsidR="004C7A53" w:rsidRPr="00CB34EB" w:rsidRDefault="004C7A53" w:rsidP="004C7A53">
      <w:pPr>
        <w:shd w:val="clear" w:color="auto" w:fill="FFFFFF"/>
        <w:spacing w:before="360" w:after="360"/>
        <w:rPr>
          <w:color w:val="333333"/>
        </w:rPr>
      </w:pPr>
      <w:r w:rsidRPr="00CB34EB">
        <w:rPr>
          <w:b/>
          <w:bCs/>
          <w:color w:val="333333"/>
        </w:rPr>
        <w:t>Class III</w:t>
      </w:r>
      <w:r w:rsidRPr="00CB34EB">
        <w:rPr>
          <w:color w:val="333333"/>
        </w:rPr>
        <w:t>: Gross trailer weight up to 5000 lbs. Tongue weight up to 500 lbs.</w:t>
      </w:r>
    </w:p>
    <w:p w:rsidR="004C7A53" w:rsidRPr="00CB34EB" w:rsidRDefault="004C7A53" w:rsidP="004C7A53">
      <w:pPr>
        <w:shd w:val="clear" w:color="auto" w:fill="FFFFFF"/>
        <w:spacing w:before="360" w:after="360"/>
        <w:rPr>
          <w:color w:val="333333"/>
        </w:rPr>
      </w:pPr>
      <w:r w:rsidRPr="00CB34EB">
        <w:rPr>
          <w:b/>
          <w:bCs/>
          <w:color w:val="333333"/>
        </w:rPr>
        <w:t>Class IV</w:t>
      </w:r>
      <w:r w:rsidRPr="00CB34EB">
        <w:rPr>
          <w:color w:val="333333"/>
        </w:rPr>
        <w:t>: Gross trailer weight up to 12000 lbs. Tongue weight up to 1200 lbs.</w:t>
      </w:r>
    </w:p>
    <w:p w:rsidR="004C7A53" w:rsidRPr="00CB34EB" w:rsidRDefault="004C7A53" w:rsidP="004C7A53">
      <w:pPr>
        <w:shd w:val="clear" w:color="auto" w:fill="FFFFFF"/>
        <w:spacing w:before="360" w:after="360"/>
        <w:rPr>
          <w:color w:val="333333"/>
        </w:rPr>
      </w:pPr>
      <w:r w:rsidRPr="00CB34EB">
        <w:rPr>
          <w:b/>
          <w:bCs/>
          <w:color w:val="333333"/>
        </w:rPr>
        <w:t>Class V</w:t>
      </w:r>
      <w:r w:rsidRPr="00CB34EB">
        <w:rPr>
          <w:color w:val="333333"/>
        </w:rPr>
        <w:t>: Gross trailer weight up to 13000 lbs. Tongue weight up to 1300 lbs.</w:t>
      </w:r>
    </w:p>
    <w:p w:rsidR="004C7A53" w:rsidRPr="00CB34EB" w:rsidRDefault="004C7A53" w:rsidP="004C7A53">
      <w:pPr>
        <w:shd w:val="clear" w:color="auto" w:fill="FFFFFF"/>
        <w:spacing w:before="360" w:after="360"/>
        <w:rPr>
          <w:color w:val="333333"/>
        </w:rPr>
      </w:pPr>
      <w:r w:rsidRPr="00CB34EB">
        <w:rPr>
          <w:color w:val="333333"/>
        </w:rPr>
        <w:t>Be sure to </w:t>
      </w:r>
      <w:r w:rsidRPr="00CB34EB">
        <w:rPr>
          <w:b/>
          <w:bCs/>
          <w:color w:val="333333"/>
        </w:rPr>
        <w:t>check the tow ratings for your truck</w:t>
      </w:r>
      <w:r w:rsidRPr="00CB34EB">
        <w:rPr>
          <w:color w:val="333333"/>
        </w:rPr>
        <w:t xml:space="preserve">, because installing a Class V hitch doesn’t mean the </w:t>
      </w:r>
      <w:r>
        <w:rPr>
          <w:color w:val="333333"/>
        </w:rPr>
        <w:t xml:space="preserve"> </w:t>
      </w:r>
      <w:r w:rsidRPr="00CB34EB">
        <w:rPr>
          <w:color w:val="333333"/>
        </w:rPr>
        <w:t>vehicle can handle that type of a load.</w:t>
      </w:r>
    </w:p>
    <w:p w:rsidR="004C7A53" w:rsidRPr="00CB34EB" w:rsidRDefault="004C7A53" w:rsidP="004C7A53">
      <w:pPr>
        <w:shd w:val="clear" w:color="auto" w:fill="FFFFFF"/>
        <w:spacing w:before="360" w:after="360"/>
        <w:outlineLvl w:val="2"/>
        <w:rPr>
          <w:b/>
          <w:bCs/>
          <w:color w:val="333333"/>
        </w:rPr>
      </w:pPr>
      <w:r w:rsidRPr="00CB34EB">
        <w:rPr>
          <w:b/>
          <w:bCs/>
          <w:color w:val="333333"/>
        </w:rPr>
        <w:t>Increase Towing Capacity</w:t>
      </w:r>
    </w:p>
    <w:p w:rsidR="004C7A53" w:rsidRPr="00CB34EB" w:rsidRDefault="004C7A53" w:rsidP="004C7A53">
      <w:pPr>
        <w:shd w:val="clear" w:color="auto" w:fill="FFFFFF"/>
        <w:rPr>
          <w:color w:val="333333"/>
        </w:rPr>
      </w:pPr>
      <w:r w:rsidRPr="00CB34EB">
        <w:rPr>
          <w:color w:val="333333"/>
        </w:rPr>
        <w:t>You can increase towing capacity on Class IV and Class V hitches by installing a </w:t>
      </w:r>
      <w:r w:rsidRPr="00CB34EB">
        <w:rPr>
          <w:b/>
          <w:bCs/>
          <w:color w:val="333333"/>
        </w:rPr>
        <w:t>weight distributing hitch</w:t>
      </w:r>
      <w:r w:rsidRPr="00CB34EB">
        <w:rPr>
          <w:color w:val="333333"/>
        </w:rPr>
        <w:t>, a system that uses adjustable bars to control how the tongue weight is passed on to the tow vehicle.</w:t>
      </w:r>
    </w:p>
    <w:p w:rsidR="004C7A53" w:rsidRDefault="004C7A53" w:rsidP="004C7A53"/>
    <w:p w:rsidR="00037E1A" w:rsidRDefault="00037E1A" w:rsidP="004C7A53"/>
    <w:p w:rsidR="00037E1A" w:rsidRDefault="00037E1A" w:rsidP="004C7A53"/>
    <w:p w:rsidR="004C7A53" w:rsidRDefault="004C7A53" w:rsidP="004C7A53"/>
    <w:p w:rsidR="00037E1A" w:rsidRDefault="00037E1A" w:rsidP="004C7A53"/>
    <w:p w:rsidR="00037E1A" w:rsidRPr="00037E1A" w:rsidRDefault="00037E1A" w:rsidP="00037E1A">
      <w:pPr>
        <w:jc w:val="center"/>
        <w:rPr>
          <w:b/>
          <w:sz w:val="52"/>
          <w:szCs w:val="52"/>
          <w:u w:val="single"/>
        </w:rPr>
      </w:pPr>
      <w:r w:rsidRPr="00037E1A">
        <w:rPr>
          <w:b/>
          <w:sz w:val="52"/>
          <w:szCs w:val="52"/>
          <w:u w:val="single"/>
        </w:rPr>
        <w:t>NCBM</w:t>
      </w:r>
    </w:p>
    <w:p w:rsidR="00037E1A" w:rsidRDefault="00037E1A" w:rsidP="00037E1A">
      <w:pPr>
        <w:jc w:val="center"/>
      </w:pPr>
    </w:p>
    <w:p w:rsidR="004C7A53" w:rsidRDefault="004C7A53" w:rsidP="004C7A53"/>
    <w:p w:rsidR="00037E1A" w:rsidRDefault="00037E1A" w:rsidP="00037E1A">
      <w:pPr>
        <w:jc w:val="center"/>
        <w:rPr>
          <w:rFonts w:eastAsia="MS Mincho"/>
          <w:sz w:val="48"/>
          <w:szCs w:val="20"/>
        </w:rPr>
      </w:pPr>
      <w:r>
        <w:rPr>
          <w:b/>
          <w:sz w:val="48"/>
          <w:u w:val="single"/>
        </w:rPr>
        <w:t>FORMS</w:t>
      </w:r>
    </w:p>
    <w:p w:rsidR="004C7A53" w:rsidRDefault="004C7A53" w:rsidP="004C7A53"/>
    <w:p w:rsidR="004C7A53" w:rsidRDefault="004C7A53" w:rsidP="004C7A53"/>
    <w:p w:rsidR="00F53E2D" w:rsidRDefault="00F53E2D" w:rsidP="00F53E2D">
      <w:pPr>
        <w:spacing w:after="120"/>
      </w:pPr>
    </w:p>
    <w:p w:rsidR="00035311" w:rsidRDefault="00035311"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037E1A" w:rsidRDefault="00037E1A" w:rsidP="00035311">
      <w:pPr>
        <w:spacing w:after="120"/>
        <w:rPr>
          <w:b/>
          <w:szCs w:val="22"/>
          <w:u w:val="single"/>
        </w:rPr>
      </w:pPr>
    </w:p>
    <w:p w:rsidR="001F3F09" w:rsidRDefault="00932E03" w:rsidP="001F3F09">
      <w:pPr>
        <w:pStyle w:val="Default"/>
        <w:jc w:val="center"/>
        <w:rPr>
          <w:sz w:val="32"/>
          <w:szCs w:val="32"/>
        </w:rPr>
      </w:pPr>
      <w:r>
        <w:rPr>
          <w:b/>
          <w:bCs/>
          <w:noProof/>
          <w:sz w:val="32"/>
          <w:szCs w:val="32"/>
        </w:rPr>
        <w:drawing>
          <wp:anchor distT="0" distB="0" distL="114300" distR="114300" simplePos="0" relativeHeight="251644416" behindDoc="1" locked="0" layoutInCell="1" allowOverlap="1">
            <wp:simplePos x="0" y="0"/>
            <wp:positionH relativeFrom="column">
              <wp:posOffset>66675</wp:posOffset>
            </wp:positionH>
            <wp:positionV relativeFrom="paragraph">
              <wp:posOffset>-295275</wp:posOffset>
            </wp:positionV>
            <wp:extent cx="942975" cy="861695"/>
            <wp:effectExtent l="0" t="0" r="9525" b="0"/>
            <wp:wrapThrough wrapText="bothSides">
              <wp:wrapPolygon edited="0">
                <wp:start x="0" y="0"/>
                <wp:lineTo x="0" y="21011"/>
                <wp:lineTo x="21382" y="21011"/>
                <wp:lineTo x="21382" y="0"/>
                <wp:lineTo x="0" y="0"/>
              </wp:wrapPolygon>
            </wp:wrapThrough>
            <wp:docPr id="105" name="Picture 105" descr="C:\Users\Hayden\Pictures\NCBM\NCBM 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ayden\Pictures\NCBM\NCBM Logo.gif"/>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42975" cy="861695"/>
                    </a:xfrm>
                    <a:prstGeom prst="rect">
                      <a:avLst/>
                    </a:prstGeom>
                    <a:noFill/>
                    <a:ln>
                      <a:noFill/>
                    </a:ln>
                  </pic:spPr>
                </pic:pic>
              </a:graphicData>
            </a:graphic>
          </wp:anchor>
        </w:drawing>
      </w:r>
      <w:r w:rsidR="001F3F09">
        <w:rPr>
          <w:b/>
          <w:bCs/>
          <w:sz w:val="32"/>
          <w:szCs w:val="32"/>
        </w:rPr>
        <w:t>Disaster Relief</w:t>
      </w:r>
    </w:p>
    <w:p w:rsidR="001F3F09" w:rsidRDefault="001F3F09" w:rsidP="001F3F09">
      <w:pPr>
        <w:pStyle w:val="Default"/>
        <w:jc w:val="center"/>
        <w:rPr>
          <w:b/>
          <w:bCs/>
          <w:sz w:val="32"/>
          <w:szCs w:val="32"/>
        </w:rPr>
      </w:pPr>
      <w:r>
        <w:rPr>
          <w:b/>
          <w:bCs/>
          <w:sz w:val="32"/>
          <w:szCs w:val="32"/>
        </w:rPr>
        <w:t>Incident Report</w:t>
      </w:r>
    </w:p>
    <w:p w:rsidR="00350AA4" w:rsidRDefault="00350AA4" w:rsidP="001F3F09">
      <w:pPr>
        <w:pStyle w:val="Default"/>
        <w:jc w:val="center"/>
        <w:rPr>
          <w:sz w:val="32"/>
          <w:szCs w:val="32"/>
        </w:rPr>
      </w:pPr>
    </w:p>
    <w:p w:rsidR="001F3F09" w:rsidRDefault="001F3F09" w:rsidP="00350AA4">
      <w:pPr>
        <w:pStyle w:val="Default"/>
        <w:spacing w:after="160"/>
        <w:rPr>
          <w:sz w:val="22"/>
          <w:szCs w:val="22"/>
        </w:rPr>
      </w:pPr>
      <w:r>
        <w:rPr>
          <w:b/>
          <w:bCs/>
          <w:sz w:val="22"/>
          <w:szCs w:val="22"/>
        </w:rPr>
        <w:t xml:space="preserve">Incident Date/Time ____________________ Date form completed____________________ </w:t>
      </w:r>
    </w:p>
    <w:p w:rsidR="001F3F09" w:rsidRDefault="001F3F09" w:rsidP="00350AA4">
      <w:pPr>
        <w:pStyle w:val="Default"/>
        <w:spacing w:after="160"/>
        <w:rPr>
          <w:sz w:val="22"/>
          <w:szCs w:val="22"/>
        </w:rPr>
      </w:pPr>
      <w:r>
        <w:rPr>
          <w:b/>
          <w:bCs/>
          <w:sz w:val="22"/>
          <w:szCs w:val="22"/>
        </w:rPr>
        <w:t xml:space="preserve">Conditions at location of incident:_______________________________________________________ </w:t>
      </w:r>
    </w:p>
    <w:p w:rsidR="001F3F09" w:rsidRDefault="001F3F09" w:rsidP="00350AA4">
      <w:pPr>
        <w:pStyle w:val="Default"/>
        <w:spacing w:after="160"/>
        <w:rPr>
          <w:sz w:val="22"/>
          <w:szCs w:val="22"/>
        </w:rPr>
      </w:pPr>
      <w:r>
        <w:rPr>
          <w:b/>
          <w:bCs/>
          <w:sz w:val="22"/>
          <w:szCs w:val="22"/>
        </w:rPr>
        <w:t xml:space="preserve">Name and Address of incident__________________________________________________________ </w:t>
      </w:r>
    </w:p>
    <w:p w:rsidR="001F3F09" w:rsidRDefault="001F3F09" w:rsidP="00350AA4">
      <w:pPr>
        <w:pStyle w:val="Default"/>
        <w:spacing w:after="160"/>
        <w:rPr>
          <w:sz w:val="22"/>
          <w:szCs w:val="22"/>
        </w:rPr>
      </w:pPr>
      <w:r>
        <w:rPr>
          <w:b/>
          <w:bCs/>
          <w:sz w:val="22"/>
          <w:szCs w:val="22"/>
        </w:rPr>
        <w:t xml:space="preserve">City _____________________________ State_______ Zip _____________ </w:t>
      </w:r>
    </w:p>
    <w:p w:rsidR="001F3F09" w:rsidRDefault="001F3F09" w:rsidP="00350AA4">
      <w:pPr>
        <w:pStyle w:val="Default"/>
        <w:spacing w:after="160"/>
        <w:rPr>
          <w:sz w:val="22"/>
          <w:szCs w:val="22"/>
        </w:rPr>
      </w:pPr>
      <w:r>
        <w:rPr>
          <w:b/>
          <w:bCs/>
          <w:sz w:val="22"/>
          <w:szCs w:val="22"/>
        </w:rPr>
        <w:t xml:space="preserve">Name of volunteer(s) involved in incident: ________________________________________________ </w:t>
      </w:r>
    </w:p>
    <w:p w:rsidR="001F3F09" w:rsidRDefault="001F3F09" w:rsidP="00350AA4">
      <w:pPr>
        <w:pStyle w:val="Default"/>
        <w:spacing w:after="160"/>
        <w:rPr>
          <w:sz w:val="22"/>
          <w:szCs w:val="22"/>
        </w:rPr>
      </w:pPr>
      <w:r>
        <w:rPr>
          <w:b/>
          <w:bCs/>
          <w:sz w:val="22"/>
          <w:szCs w:val="22"/>
        </w:rPr>
        <w:t xml:space="preserve">Address:_____________________________________________________________________________ </w:t>
      </w:r>
    </w:p>
    <w:p w:rsidR="001F3F09" w:rsidRDefault="001F3F09" w:rsidP="00350AA4">
      <w:pPr>
        <w:pStyle w:val="Default"/>
        <w:spacing w:after="160"/>
        <w:rPr>
          <w:sz w:val="22"/>
          <w:szCs w:val="22"/>
        </w:rPr>
      </w:pPr>
      <w:r>
        <w:rPr>
          <w:b/>
          <w:bCs/>
          <w:sz w:val="22"/>
          <w:szCs w:val="22"/>
        </w:rPr>
        <w:t xml:space="preserve">Phone________________________________Email:_________________________________________ </w:t>
      </w:r>
    </w:p>
    <w:p w:rsidR="001F3F09" w:rsidRDefault="001F3F09" w:rsidP="00350AA4">
      <w:pPr>
        <w:pStyle w:val="Default"/>
        <w:spacing w:after="160"/>
        <w:rPr>
          <w:sz w:val="22"/>
          <w:szCs w:val="22"/>
        </w:rPr>
      </w:pPr>
      <w:r>
        <w:rPr>
          <w:b/>
          <w:bCs/>
          <w:sz w:val="22"/>
          <w:szCs w:val="22"/>
        </w:rPr>
        <w:t xml:space="preserve">Name of Property Owner:______________________________________________________________________________ </w:t>
      </w:r>
    </w:p>
    <w:p w:rsidR="001F3F09" w:rsidRDefault="001F3F09" w:rsidP="00350AA4">
      <w:pPr>
        <w:pStyle w:val="Default"/>
        <w:spacing w:after="160"/>
        <w:rPr>
          <w:sz w:val="22"/>
          <w:szCs w:val="22"/>
        </w:rPr>
      </w:pPr>
      <w:r>
        <w:rPr>
          <w:b/>
          <w:bCs/>
          <w:sz w:val="22"/>
          <w:szCs w:val="22"/>
        </w:rPr>
        <w:t xml:space="preserve">Address:_____________________________________________________________________________ </w:t>
      </w:r>
    </w:p>
    <w:p w:rsidR="001F3F09" w:rsidRDefault="001F3F09" w:rsidP="00350AA4">
      <w:pPr>
        <w:pStyle w:val="Default"/>
        <w:spacing w:after="160"/>
        <w:rPr>
          <w:sz w:val="22"/>
          <w:szCs w:val="22"/>
        </w:rPr>
      </w:pPr>
      <w:r>
        <w:rPr>
          <w:b/>
          <w:bCs/>
          <w:sz w:val="22"/>
          <w:szCs w:val="22"/>
        </w:rPr>
        <w:t xml:space="preserve">Phone:_______________________________Email:__________________________________________ </w:t>
      </w:r>
    </w:p>
    <w:p w:rsidR="001F3F09" w:rsidRDefault="001F3F09" w:rsidP="00350AA4">
      <w:pPr>
        <w:pStyle w:val="Default"/>
        <w:spacing w:after="160"/>
        <w:rPr>
          <w:sz w:val="22"/>
          <w:szCs w:val="22"/>
        </w:rPr>
      </w:pPr>
      <w:r>
        <w:rPr>
          <w:b/>
          <w:bCs/>
          <w:sz w:val="22"/>
          <w:szCs w:val="22"/>
        </w:rPr>
        <w:t xml:space="preserve">Describe injuries: _____________________________________________________________________ </w:t>
      </w:r>
    </w:p>
    <w:p w:rsidR="001F3F09" w:rsidRDefault="001F3F09" w:rsidP="00350AA4">
      <w:pPr>
        <w:pStyle w:val="Default"/>
        <w:spacing w:after="160"/>
        <w:rPr>
          <w:sz w:val="22"/>
          <w:szCs w:val="22"/>
        </w:rPr>
      </w:pPr>
      <w:r>
        <w:rPr>
          <w:b/>
          <w:bCs/>
          <w:sz w:val="22"/>
          <w:szCs w:val="22"/>
        </w:rPr>
        <w:t xml:space="preserve">_____________________________________________________________________________________ </w:t>
      </w:r>
    </w:p>
    <w:p w:rsidR="001F3F09" w:rsidRDefault="001F3F09" w:rsidP="00350AA4">
      <w:pPr>
        <w:pStyle w:val="Default"/>
        <w:spacing w:after="160"/>
        <w:rPr>
          <w:sz w:val="22"/>
          <w:szCs w:val="22"/>
        </w:rPr>
      </w:pPr>
      <w:r>
        <w:rPr>
          <w:sz w:val="22"/>
          <w:szCs w:val="22"/>
        </w:rPr>
        <w:t xml:space="preserve">Describe property damage:_______________________________________________________________ </w:t>
      </w:r>
    </w:p>
    <w:p w:rsidR="001F3F09" w:rsidRDefault="001F3F09" w:rsidP="00350AA4">
      <w:pPr>
        <w:pStyle w:val="Default"/>
        <w:spacing w:after="160"/>
        <w:rPr>
          <w:sz w:val="22"/>
          <w:szCs w:val="22"/>
        </w:rPr>
      </w:pPr>
      <w:r>
        <w:rPr>
          <w:sz w:val="22"/>
          <w:szCs w:val="22"/>
        </w:rPr>
        <w:t xml:space="preserve">_____________________________________________________________________________________ </w:t>
      </w:r>
    </w:p>
    <w:p w:rsidR="00350AA4" w:rsidRDefault="001F3F09" w:rsidP="00350AA4">
      <w:pPr>
        <w:pStyle w:val="Default"/>
        <w:spacing w:after="160"/>
        <w:rPr>
          <w:sz w:val="22"/>
          <w:szCs w:val="22"/>
        </w:rPr>
      </w:pPr>
      <w:r>
        <w:rPr>
          <w:sz w:val="22"/>
          <w:szCs w:val="22"/>
        </w:rPr>
        <w:t>Incident Narrative: (Describe in detail what happened before, during and after incident.) ______________</w:t>
      </w:r>
    </w:p>
    <w:p w:rsidR="00350AA4" w:rsidRDefault="00350AA4" w:rsidP="00350AA4">
      <w:pPr>
        <w:spacing w:after="160"/>
        <w:rPr>
          <w:rFonts w:eastAsiaTheme="minorHAnsi"/>
          <w:color w:val="000000"/>
        </w:rPr>
      </w:pPr>
      <w:r>
        <w:rPr>
          <w:sz w:val="22"/>
          <w:szCs w:val="22"/>
        </w:rPr>
        <w:t>_____________________________________________________________________________________</w:t>
      </w:r>
    </w:p>
    <w:p w:rsidR="00350AA4" w:rsidRDefault="00350AA4" w:rsidP="00350AA4">
      <w:pPr>
        <w:spacing w:after="160"/>
        <w:rPr>
          <w:rFonts w:eastAsiaTheme="minorHAnsi"/>
          <w:color w:val="000000"/>
        </w:rPr>
      </w:pPr>
      <w:r>
        <w:rPr>
          <w:sz w:val="22"/>
          <w:szCs w:val="22"/>
        </w:rPr>
        <w:t>_____________________________________________________________________________________</w:t>
      </w:r>
    </w:p>
    <w:p w:rsidR="001F3F09" w:rsidRDefault="00350AA4" w:rsidP="00350AA4">
      <w:pPr>
        <w:pStyle w:val="Default"/>
        <w:spacing w:after="160"/>
        <w:rPr>
          <w:sz w:val="22"/>
          <w:szCs w:val="22"/>
        </w:rPr>
      </w:pPr>
      <w:r>
        <w:rPr>
          <w:sz w:val="22"/>
          <w:szCs w:val="22"/>
        </w:rPr>
        <w:t>_____________________________________________________________________________________</w:t>
      </w:r>
      <w:r w:rsidR="001F3F09">
        <w:rPr>
          <w:sz w:val="22"/>
          <w:szCs w:val="22"/>
        </w:rPr>
        <w:t xml:space="preserve"> </w:t>
      </w:r>
    </w:p>
    <w:p w:rsidR="001F3F09" w:rsidRDefault="001F3F09" w:rsidP="00350AA4">
      <w:pPr>
        <w:pStyle w:val="Default"/>
        <w:spacing w:after="160"/>
        <w:rPr>
          <w:sz w:val="22"/>
          <w:szCs w:val="22"/>
        </w:rPr>
      </w:pPr>
      <w:r>
        <w:rPr>
          <w:sz w:val="22"/>
          <w:szCs w:val="22"/>
        </w:rPr>
        <w:t xml:space="preserve">Names of all witnesses: _________________________________________________________________ </w:t>
      </w:r>
    </w:p>
    <w:p w:rsidR="001F3F09" w:rsidRDefault="001F3F09" w:rsidP="00350AA4">
      <w:pPr>
        <w:pStyle w:val="Default"/>
        <w:spacing w:after="160"/>
        <w:rPr>
          <w:sz w:val="22"/>
          <w:szCs w:val="22"/>
        </w:rPr>
      </w:pPr>
      <w:r>
        <w:rPr>
          <w:sz w:val="22"/>
          <w:szCs w:val="22"/>
        </w:rPr>
        <w:t xml:space="preserve">____________________________________________________________________________________ </w:t>
      </w:r>
    </w:p>
    <w:p w:rsidR="001F3F09" w:rsidRDefault="001F3F09" w:rsidP="00350AA4">
      <w:pPr>
        <w:pStyle w:val="Default"/>
        <w:spacing w:after="160"/>
        <w:rPr>
          <w:sz w:val="22"/>
          <w:szCs w:val="22"/>
        </w:rPr>
      </w:pPr>
      <w:r>
        <w:rPr>
          <w:sz w:val="22"/>
          <w:szCs w:val="22"/>
        </w:rPr>
        <w:t xml:space="preserve">What caused the event? ________________________________________________________________ </w:t>
      </w:r>
    </w:p>
    <w:p w:rsidR="001F3F09" w:rsidRDefault="001F3F09" w:rsidP="00350AA4">
      <w:pPr>
        <w:pStyle w:val="Default"/>
        <w:spacing w:after="160"/>
        <w:rPr>
          <w:sz w:val="22"/>
          <w:szCs w:val="22"/>
        </w:rPr>
      </w:pPr>
      <w:r>
        <w:rPr>
          <w:sz w:val="22"/>
          <w:szCs w:val="22"/>
        </w:rPr>
        <w:t>_____________________________________________________________________________________</w:t>
      </w:r>
    </w:p>
    <w:p w:rsidR="001F3F09" w:rsidRDefault="001F3F09" w:rsidP="00350AA4">
      <w:pPr>
        <w:pStyle w:val="Default"/>
        <w:spacing w:after="160"/>
        <w:rPr>
          <w:sz w:val="22"/>
          <w:szCs w:val="22"/>
        </w:rPr>
      </w:pPr>
      <w:r>
        <w:rPr>
          <w:sz w:val="22"/>
          <w:szCs w:val="22"/>
        </w:rPr>
        <w:t xml:space="preserve">Were safety regulations in place and used? If not, what was wrong? </w:t>
      </w:r>
      <w:r w:rsidR="00981360">
        <w:rPr>
          <w:sz w:val="22"/>
          <w:szCs w:val="22"/>
        </w:rPr>
        <w:t>_</w:t>
      </w:r>
      <w:r>
        <w:rPr>
          <w:sz w:val="22"/>
          <w:szCs w:val="22"/>
        </w:rPr>
        <w:t xml:space="preserve">_____________________________ </w:t>
      </w:r>
    </w:p>
    <w:p w:rsidR="001F3F09" w:rsidRDefault="001F3F09" w:rsidP="00350AA4">
      <w:pPr>
        <w:pStyle w:val="Default"/>
        <w:spacing w:after="160"/>
        <w:rPr>
          <w:sz w:val="22"/>
          <w:szCs w:val="22"/>
        </w:rPr>
      </w:pPr>
      <w:r>
        <w:rPr>
          <w:sz w:val="22"/>
          <w:szCs w:val="22"/>
        </w:rPr>
        <w:t>___________________________________________________________________</w:t>
      </w:r>
      <w:r w:rsidR="00981360">
        <w:rPr>
          <w:sz w:val="22"/>
          <w:szCs w:val="22"/>
        </w:rPr>
        <w:t>__________________</w:t>
      </w:r>
    </w:p>
    <w:p w:rsidR="001F3F09" w:rsidRDefault="001F3F09" w:rsidP="00350AA4">
      <w:pPr>
        <w:pStyle w:val="Default"/>
        <w:spacing w:after="160"/>
        <w:rPr>
          <w:sz w:val="22"/>
          <w:szCs w:val="22"/>
        </w:rPr>
      </w:pPr>
      <w:r>
        <w:rPr>
          <w:sz w:val="22"/>
          <w:szCs w:val="22"/>
        </w:rPr>
        <w:t>Did volunteer</w:t>
      </w:r>
      <w:r w:rsidR="00350AA4">
        <w:rPr>
          <w:sz w:val="22"/>
          <w:szCs w:val="22"/>
        </w:rPr>
        <w:t xml:space="preserve"> report</w:t>
      </w:r>
      <w:r>
        <w:rPr>
          <w:sz w:val="22"/>
          <w:szCs w:val="22"/>
        </w:rPr>
        <w:t xml:space="preserve"> to the</w:t>
      </w:r>
      <w:r w:rsidR="00350AA4">
        <w:rPr>
          <w:sz w:val="22"/>
          <w:szCs w:val="22"/>
        </w:rPr>
        <w:t xml:space="preserve"> doctor/hospital? Doctor’s Name:</w:t>
      </w:r>
      <w:r>
        <w:rPr>
          <w:sz w:val="22"/>
          <w:szCs w:val="22"/>
        </w:rPr>
        <w:t>________________________</w:t>
      </w:r>
      <w:r w:rsidR="00350AA4">
        <w:rPr>
          <w:sz w:val="22"/>
          <w:szCs w:val="22"/>
        </w:rPr>
        <w:t>_</w:t>
      </w:r>
      <w:r>
        <w:rPr>
          <w:sz w:val="22"/>
          <w:szCs w:val="22"/>
        </w:rPr>
        <w:t xml:space="preserve">____________ </w:t>
      </w:r>
    </w:p>
    <w:p w:rsidR="001F3F09" w:rsidRDefault="001F3F09" w:rsidP="00350AA4">
      <w:pPr>
        <w:pStyle w:val="Default"/>
        <w:spacing w:after="160"/>
        <w:rPr>
          <w:sz w:val="22"/>
          <w:szCs w:val="22"/>
        </w:rPr>
      </w:pPr>
      <w:r>
        <w:rPr>
          <w:sz w:val="22"/>
          <w:szCs w:val="22"/>
        </w:rPr>
        <w:t>Hospital Name ___________________________________________</w:t>
      </w:r>
      <w:r w:rsidR="00350AA4">
        <w:rPr>
          <w:sz w:val="22"/>
          <w:szCs w:val="22"/>
        </w:rPr>
        <w:t>_________________</w:t>
      </w:r>
      <w:r>
        <w:rPr>
          <w:sz w:val="22"/>
          <w:szCs w:val="22"/>
        </w:rPr>
        <w:t xml:space="preserve">____________ </w:t>
      </w:r>
    </w:p>
    <w:p w:rsidR="004756D0" w:rsidRDefault="001F3F09" w:rsidP="00350AA4">
      <w:pPr>
        <w:spacing w:after="160"/>
        <w:rPr>
          <w:sz w:val="22"/>
          <w:szCs w:val="22"/>
        </w:rPr>
      </w:pPr>
      <w:r>
        <w:rPr>
          <w:sz w:val="22"/>
          <w:szCs w:val="22"/>
        </w:rPr>
        <w:t>Was the volunteer counseled about the situation?____________________________________________</w:t>
      </w:r>
      <w:r w:rsidR="00350AA4">
        <w:rPr>
          <w:sz w:val="22"/>
          <w:szCs w:val="22"/>
        </w:rPr>
        <w:t>_</w:t>
      </w:r>
    </w:p>
    <w:p w:rsidR="00350AA4" w:rsidRDefault="00350AA4" w:rsidP="00350AA4">
      <w:r>
        <w:t>(Continue to Page 2)</w:t>
      </w:r>
    </w:p>
    <w:tbl>
      <w:tblPr>
        <w:tblW w:w="9936"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5148"/>
        <w:gridCol w:w="4788"/>
      </w:tblGrid>
      <w:tr w:rsidR="004756D0" w:rsidRPr="004756D0" w:rsidTr="00072AA5">
        <w:trPr>
          <w:trHeight w:val="2897"/>
        </w:trPr>
        <w:tc>
          <w:tcPr>
            <w:tcW w:w="5148" w:type="dxa"/>
            <w:tcBorders>
              <w:top w:val="single" w:sz="2" w:space="0" w:color="auto"/>
              <w:left w:val="single" w:sz="2" w:space="0" w:color="auto"/>
              <w:bottom w:val="single" w:sz="2" w:space="0" w:color="auto"/>
              <w:right w:val="single" w:sz="2" w:space="0" w:color="auto"/>
            </w:tcBorders>
          </w:tcPr>
          <w:p w:rsidR="00350AA4" w:rsidRPr="004756D0" w:rsidRDefault="00350AA4" w:rsidP="004756D0">
            <w:pPr>
              <w:rPr>
                <w:sz w:val="20"/>
              </w:rPr>
            </w:pPr>
          </w:p>
          <w:p w:rsidR="004756D0" w:rsidRPr="004756D0" w:rsidRDefault="004756D0" w:rsidP="004756D0">
            <w:pPr>
              <w:rPr>
                <w:b/>
                <w:sz w:val="20"/>
              </w:rPr>
            </w:pPr>
            <w:r w:rsidRPr="004756D0">
              <w:rPr>
                <w:sz w:val="20"/>
              </w:rPr>
              <w:t>Unsafe workplace conditions:</w:t>
            </w:r>
            <w:r w:rsidRPr="004756D0">
              <w:rPr>
                <w:b/>
                <w:sz w:val="20"/>
              </w:rPr>
              <w:t xml:space="preserve"> </w:t>
            </w:r>
            <w:r w:rsidRPr="004756D0">
              <w:rPr>
                <w:sz w:val="20"/>
              </w:rPr>
              <w:t>(Check all that apply)</w:t>
            </w:r>
          </w:p>
          <w:p w:rsidR="004756D0" w:rsidRPr="004756D0" w:rsidRDefault="004756D0" w:rsidP="004756D0">
            <w:pPr>
              <w:rPr>
                <w:sz w:val="20"/>
              </w:rPr>
            </w:pPr>
            <w:r w:rsidRPr="004756D0">
              <w:rPr>
                <w:sz w:val="20"/>
              </w:rPr>
              <w:sym w:font="Wingdings" w:char="F071"/>
            </w:r>
            <w:r w:rsidRPr="004756D0">
              <w:rPr>
                <w:sz w:val="20"/>
              </w:rPr>
              <w:t xml:space="preserve"> Inadequate guard</w:t>
            </w:r>
          </w:p>
          <w:p w:rsidR="004756D0" w:rsidRPr="004756D0" w:rsidRDefault="004756D0" w:rsidP="004756D0">
            <w:pPr>
              <w:rPr>
                <w:sz w:val="20"/>
              </w:rPr>
            </w:pPr>
            <w:r w:rsidRPr="004756D0">
              <w:rPr>
                <w:sz w:val="20"/>
              </w:rPr>
              <w:sym w:font="Wingdings" w:char="F071"/>
            </w:r>
            <w:r w:rsidRPr="004756D0">
              <w:rPr>
                <w:sz w:val="20"/>
              </w:rPr>
              <w:t xml:space="preserve"> Unguarded hazard</w:t>
            </w:r>
          </w:p>
          <w:p w:rsidR="004756D0" w:rsidRPr="004756D0" w:rsidRDefault="004756D0" w:rsidP="004756D0">
            <w:pPr>
              <w:rPr>
                <w:sz w:val="20"/>
              </w:rPr>
            </w:pPr>
            <w:r w:rsidRPr="004756D0">
              <w:rPr>
                <w:sz w:val="20"/>
              </w:rPr>
              <w:sym w:font="Wingdings" w:char="F071"/>
            </w:r>
            <w:r w:rsidRPr="004756D0">
              <w:rPr>
                <w:sz w:val="20"/>
              </w:rPr>
              <w:t xml:space="preserve"> Safety device is defective</w:t>
            </w:r>
          </w:p>
          <w:p w:rsidR="004756D0" w:rsidRPr="004756D0" w:rsidRDefault="004756D0" w:rsidP="004756D0">
            <w:pPr>
              <w:rPr>
                <w:sz w:val="20"/>
              </w:rPr>
            </w:pPr>
            <w:r w:rsidRPr="004756D0">
              <w:rPr>
                <w:sz w:val="20"/>
              </w:rPr>
              <w:sym w:font="Wingdings" w:char="F071"/>
            </w:r>
            <w:r w:rsidRPr="004756D0">
              <w:rPr>
                <w:sz w:val="20"/>
              </w:rPr>
              <w:t xml:space="preserve"> Tool or equipment defective</w:t>
            </w:r>
          </w:p>
          <w:p w:rsidR="004756D0" w:rsidRPr="004756D0" w:rsidRDefault="004756D0" w:rsidP="004756D0">
            <w:pPr>
              <w:rPr>
                <w:sz w:val="20"/>
              </w:rPr>
            </w:pPr>
            <w:r w:rsidRPr="004756D0">
              <w:rPr>
                <w:sz w:val="20"/>
              </w:rPr>
              <w:sym w:font="Wingdings" w:char="F071"/>
            </w:r>
            <w:r w:rsidRPr="004756D0">
              <w:rPr>
                <w:sz w:val="20"/>
              </w:rPr>
              <w:t xml:space="preserve"> Workstation layout is hazardous</w:t>
            </w:r>
          </w:p>
          <w:p w:rsidR="004756D0" w:rsidRPr="004756D0" w:rsidRDefault="004756D0" w:rsidP="004756D0">
            <w:pPr>
              <w:rPr>
                <w:sz w:val="20"/>
              </w:rPr>
            </w:pPr>
            <w:r w:rsidRPr="004756D0">
              <w:rPr>
                <w:sz w:val="20"/>
              </w:rPr>
              <w:sym w:font="Wingdings" w:char="F071"/>
            </w:r>
            <w:r w:rsidRPr="004756D0">
              <w:rPr>
                <w:sz w:val="20"/>
              </w:rPr>
              <w:t xml:space="preserve"> Unsafe lighting</w:t>
            </w:r>
          </w:p>
          <w:p w:rsidR="004756D0" w:rsidRPr="004756D0" w:rsidRDefault="004756D0" w:rsidP="004756D0">
            <w:pPr>
              <w:rPr>
                <w:sz w:val="20"/>
              </w:rPr>
            </w:pPr>
            <w:r w:rsidRPr="004756D0">
              <w:rPr>
                <w:sz w:val="20"/>
              </w:rPr>
              <w:sym w:font="Wingdings" w:char="F071"/>
            </w:r>
            <w:r w:rsidRPr="004756D0">
              <w:rPr>
                <w:sz w:val="20"/>
              </w:rPr>
              <w:t xml:space="preserve"> Unsafe ventilation</w:t>
            </w:r>
          </w:p>
          <w:p w:rsidR="004756D0" w:rsidRPr="004756D0" w:rsidRDefault="004756D0" w:rsidP="004756D0">
            <w:pPr>
              <w:rPr>
                <w:sz w:val="20"/>
              </w:rPr>
            </w:pPr>
            <w:r w:rsidRPr="004756D0">
              <w:rPr>
                <w:sz w:val="20"/>
              </w:rPr>
              <w:sym w:font="Wingdings" w:char="F071"/>
            </w:r>
            <w:r w:rsidRPr="004756D0">
              <w:rPr>
                <w:sz w:val="20"/>
              </w:rPr>
              <w:t xml:space="preserve"> Lack of needed personal protective equipment</w:t>
            </w:r>
          </w:p>
          <w:p w:rsidR="004756D0" w:rsidRPr="004756D0" w:rsidRDefault="004756D0" w:rsidP="004756D0">
            <w:pPr>
              <w:rPr>
                <w:sz w:val="20"/>
              </w:rPr>
            </w:pPr>
            <w:r w:rsidRPr="004756D0">
              <w:rPr>
                <w:sz w:val="20"/>
              </w:rPr>
              <w:sym w:font="Wingdings" w:char="F071"/>
            </w:r>
            <w:r w:rsidRPr="004756D0">
              <w:rPr>
                <w:sz w:val="20"/>
              </w:rPr>
              <w:t xml:space="preserve"> Lack of appropriate equipment / tools</w:t>
            </w:r>
          </w:p>
          <w:p w:rsidR="004756D0" w:rsidRPr="004756D0" w:rsidRDefault="004756D0" w:rsidP="004756D0">
            <w:pPr>
              <w:rPr>
                <w:sz w:val="20"/>
              </w:rPr>
            </w:pPr>
            <w:r w:rsidRPr="004756D0">
              <w:rPr>
                <w:sz w:val="20"/>
              </w:rPr>
              <w:sym w:font="Wingdings" w:char="F071"/>
            </w:r>
            <w:r w:rsidRPr="004756D0">
              <w:rPr>
                <w:sz w:val="20"/>
              </w:rPr>
              <w:t xml:space="preserve"> Unsafe clothing</w:t>
            </w:r>
          </w:p>
          <w:p w:rsidR="004756D0" w:rsidRPr="004756D0" w:rsidRDefault="004756D0" w:rsidP="004756D0">
            <w:pPr>
              <w:rPr>
                <w:sz w:val="20"/>
              </w:rPr>
            </w:pPr>
            <w:r w:rsidRPr="004756D0">
              <w:rPr>
                <w:sz w:val="20"/>
              </w:rPr>
              <w:sym w:font="Wingdings" w:char="F071"/>
            </w:r>
            <w:r w:rsidRPr="004756D0">
              <w:rPr>
                <w:sz w:val="20"/>
              </w:rPr>
              <w:t xml:space="preserve"> No training or insufficient training</w:t>
            </w:r>
          </w:p>
          <w:p w:rsidR="004756D0" w:rsidRPr="004756D0" w:rsidRDefault="004756D0" w:rsidP="004756D0">
            <w:pPr>
              <w:rPr>
                <w:sz w:val="20"/>
              </w:rPr>
            </w:pPr>
            <w:r w:rsidRPr="004756D0">
              <w:rPr>
                <w:sz w:val="20"/>
              </w:rPr>
              <w:sym w:font="Wingdings" w:char="F071"/>
            </w:r>
            <w:r w:rsidRPr="004756D0">
              <w:rPr>
                <w:sz w:val="20"/>
              </w:rPr>
              <w:t xml:space="preserve"> Other: _____________________________</w:t>
            </w:r>
          </w:p>
          <w:p w:rsidR="004756D0" w:rsidRPr="004756D0" w:rsidRDefault="004756D0" w:rsidP="004756D0">
            <w:pPr>
              <w:rPr>
                <w:sz w:val="20"/>
              </w:rPr>
            </w:pPr>
          </w:p>
        </w:tc>
        <w:tc>
          <w:tcPr>
            <w:tcW w:w="4788" w:type="dxa"/>
            <w:tcBorders>
              <w:top w:val="single" w:sz="2" w:space="0" w:color="auto"/>
              <w:left w:val="single" w:sz="2" w:space="0" w:color="auto"/>
              <w:bottom w:val="single" w:sz="2" w:space="0" w:color="auto"/>
              <w:right w:val="single" w:sz="2" w:space="0" w:color="auto"/>
            </w:tcBorders>
          </w:tcPr>
          <w:p w:rsidR="004756D0" w:rsidRPr="004756D0" w:rsidRDefault="004756D0" w:rsidP="004756D0">
            <w:pPr>
              <w:rPr>
                <w:sz w:val="20"/>
              </w:rPr>
            </w:pPr>
          </w:p>
          <w:p w:rsidR="004756D0" w:rsidRPr="004756D0" w:rsidRDefault="004756D0" w:rsidP="004756D0">
            <w:pPr>
              <w:rPr>
                <w:b/>
                <w:sz w:val="20"/>
              </w:rPr>
            </w:pPr>
            <w:r w:rsidRPr="004756D0">
              <w:rPr>
                <w:sz w:val="20"/>
              </w:rPr>
              <w:t>Unsafe acts by people:</w:t>
            </w:r>
            <w:r w:rsidRPr="004756D0">
              <w:rPr>
                <w:b/>
                <w:sz w:val="20"/>
              </w:rPr>
              <w:t xml:space="preserve"> </w:t>
            </w:r>
            <w:r w:rsidRPr="004756D0">
              <w:rPr>
                <w:sz w:val="20"/>
              </w:rPr>
              <w:t>(Check all that apply)</w:t>
            </w:r>
          </w:p>
          <w:p w:rsidR="004756D0" w:rsidRPr="004756D0" w:rsidRDefault="004756D0" w:rsidP="004756D0">
            <w:pPr>
              <w:rPr>
                <w:sz w:val="20"/>
              </w:rPr>
            </w:pPr>
            <w:r w:rsidRPr="004756D0">
              <w:rPr>
                <w:sz w:val="20"/>
              </w:rPr>
              <w:sym w:font="Wingdings" w:char="F071"/>
            </w:r>
            <w:r w:rsidRPr="004756D0">
              <w:rPr>
                <w:sz w:val="20"/>
              </w:rPr>
              <w:t xml:space="preserve"> Operating without permission</w:t>
            </w:r>
          </w:p>
          <w:p w:rsidR="004756D0" w:rsidRPr="004756D0" w:rsidRDefault="004756D0" w:rsidP="004756D0">
            <w:pPr>
              <w:rPr>
                <w:sz w:val="20"/>
              </w:rPr>
            </w:pPr>
            <w:r w:rsidRPr="004756D0">
              <w:rPr>
                <w:sz w:val="20"/>
              </w:rPr>
              <w:sym w:font="Wingdings" w:char="F071"/>
            </w:r>
            <w:r w:rsidRPr="004756D0">
              <w:rPr>
                <w:sz w:val="20"/>
              </w:rPr>
              <w:t xml:space="preserve"> Operating at unsafe speed </w:t>
            </w:r>
          </w:p>
          <w:p w:rsidR="004756D0" w:rsidRPr="004756D0" w:rsidRDefault="004756D0" w:rsidP="004756D0">
            <w:pPr>
              <w:rPr>
                <w:sz w:val="20"/>
              </w:rPr>
            </w:pPr>
            <w:r w:rsidRPr="004756D0">
              <w:rPr>
                <w:sz w:val="20"/>
              </w:rPr>
              <w:sym w:font="Wingdings" w:char="F071"/>
            </w:r>
            <w:r w:rsidRPr="004756D0">
              <w:rPr>
                <w:sz w:val="20"/>
              </w:rPr>
              <w:t xml:space="preserve"> Servicing equipment that has power to it</w:t>
            </w:r>
          </w:p>
          <w:p w:rsidR="004756D0" w:rsidRPr="004756D0" w:rsidRDefault="004756D0" w:rsidP="004756D0">
            <w:pPr>
              <w:rPr>
                <w:sz w:val="20"/>
              </w:rPr>
            </w:pPr>
            <w:r w:rsidRPr="004756D0">
              <w:rPr>
                <w:sz w:val="20"/>
              </w:rPr>
              <w:sym w:font="Wingdings" w:char="F071"/>
            </w:r>
            <w:r w:rsidRPr="004756D0">
              <w:rPr>
                <w:sz w:val="20"/>
              </w:rPr>
              <w:t xml:space="preserve"> Making a safety device inoperative</w:t>
            </w:r>
          </w:p>
          <w:p w:rsidR="004756D0" w:rsidRPr="004756D0" w:rsidRDefault="004756D0" w:rsidP="004756D0">
            <w:pPr>
              <w:rPr>
                <w:sz w:val="20"/>
              </w:rPr>
            </w:pPr>
            <w:r w:rsidRPr="004756D0">
              <w:rPr>
                <w:sz w:val="20"/>
              </w:rPr>
              <w:sym w:font="Wingdings" w:char="F071"/>
            </w:r>
            <w:r w:rsidRPr="004756D0">
              <w:rPr>
                <w:sz w:val="20"/>
              </w:rPr>
              <w:t xml:space="preserve"> Using defective equipment</w:t>
            </w:r>
          </w:p>
          <w:p w:rsidR="004756D0" w:rsidRPr="004756D0" w:rsidRDefault="004756D0" w:rsidP="004756D0">
            <w:pPr>
              <w:rPr>
                <w:sz w:val="20"/>
              </w:rPr>
            </w:pPr>
            <w:r w:rsidRPr="004756D0">
              <w:rPr>
                <w:sz w:val="20"/>
              </w:rPr>
              <w:sym w:font="Wingdings" w:char="F071"/>
            </w:r>
            <w:r w:rsidRPr="004756D0">
              <w:rPr>
                <w:sz w:val="20"/>
              </w:rPr>
              <w:t xml:space="preserve"> Using equipment in an unapproved way</w:t>
            </w:r>
          </w:p>
          <w:p w:rsidR="004756D0" w:rsidRPr="004756D0" w:rsidRDefault="004756D0" w:rsidP="004756D0">
            <w:pPr>
              <w:rPr>
                <w:sz w:val="20"/>
              </w:rPr>
            </w:pPr>
            <w:r w:rsidRPr="004756D0">
              <w:rPr>
                <w:sz w:val="20"/>
              </w:rPr>
              <w:sym w:font="Wingdings" w:char="F071"/>
            </w:r>
            <w:r w:rsidRPr="004756D0">
              <w:rPr>
                <w:sz w:val="20"/>
              </w:rPr>
              <w:t xml:space="preserve"> Unsafe lifting</w:t>
            </w:r>
          </w:p>
          <w:p w:rsidR="004756D0" w:rsidRPr="004756D0" w:rsidRDefault="004756D0" w:rsidP="004756D0">
            <w:pPr>
              <w:rPr>
                <w:sz w:val="20"/>
              </w:rPr>
            </w:pPr>
            <w:r w:rsidRPr="004756D0">
              <w:rPr>
                <w:sz w:val="20"/>
              </w:rPr>
              <w:sym w:font="Wingdings" w:char="F071"/>
            </w:r>
            <w:r w:rsidRPr="004756D0">
              <w:rPr>
                <w:sz w:val="20"/>
              </w:rPr>
              <w:t xml:space="preserve"> Taking an unsafe position or posture</w:t>
            </w:r>
          </w:p>
          <w:p w:rsidR="004756D0" w:rsidRPr="004756D0" w:rsidRDefault="004756D0" w:rsidP="004756D0">
            <w:pPr>
              <w:rPr>
                <w:sz w:val="20"/>
              </w:rPr>
            </w:pPr>
            <w:r w:rsidRPr="004756D0">
              <w:rPr>
                <w:sz w:val="20"/>
              </w:rPr>
              <w:sym w:font="Wingdings" w:char="F071"/>
            </w:r>
            <w:r w:rsidRPr="004756D0">
              <w:rPr>
                <w:sz w:val="20"/>
              </w:rPr>
              <w:t xml:space="preserve"> Distraction, teasing, horseplay</w:t>
            </w:r>
          </w:p>
          <w:p w:rsidR="004756D0" w:rsidRPr="004756D0" w:rsidRDefault="004756D0" w:rsidP="004756D0">
            <w:pPr>
              <w:rPr>
                <w:sz w:val="20"/>
              </w:rPr>
            </w:pPr>
            <w:r w:rsidRPr="004756D0">
              <w:rPr>
                <w:sz w:val="20"/>
              </w:rPr>
              <w:sym w:font="Wingdings" w:char="F071"/>
            </w:r>
            <w:r w:rsidRPr="004756D0">
              <w:rPr>
                <w:sz w:val="20"/>
              </w:rPr>
              <w:t xml:space="preserve"> Failure to wear personal protective equipment</w:t>
            </w:r>
          </w:p>
          <w:p w:rsidR="004756D0" w:rsidRPr="004756D0" w:rsidRDefault="004756D0" w:rsidP="004756D0">
            <w:pPr>
              <w:rPr>
                <w:sz w:val="20"/>
              </w:rPr>
            </w:pPr>
            <w:r w:rsidRPr="004756D0">
              <w:rPr>
                <w:sz w:val="20"/>
              </w:rPr>
              <w:sym w:font="Wingdings" w:char="F071"/>
            </w:r>
            <w:r w:rsidRPr="004756D0">
              <w:rPr>
                <w:sz w:val="20"/>
              </w:rPr>
              <w:t xml:space="preserve"> Failure to use the available equipment / tools</w:t>
            </w:r>
          </w:p>
          <w:p w:rsidR="004756D0" w:rsidRPr="004756D0" w:rsidRDefault="004756D0" w:rsidP="004756D0">
            <w:pPr>
              <w:rPr>
                <w:sz w:val="20"/>
              </w:rPr>
            </w:pPr>
            <w:r w:rsidRPr="004756D0">
              <w:rPr>
                <w:sz w:val="20"/>
              </w:rPr>
              <w:sym w:font="Wingdings" w:char="F071"/>
            </w:r>
            <w:r w:rsidRPr="004756D0">
              <w:rPr>
                <w:sz w:val="20"/>
              </w:rPr>
              <w:t xml:space="preserve"> Other: __________________________________</w:t>
            </w:r>
          </w:p>
        </w:tc>
      </w:tr>
      <w:tr w:rsidR="004756D0" w:rsidRPr="004756D0" w:rsidTr="00072AA5">
        <w:trPr>
          <w:cantSplit/>
          <w:trHeight w:hRule="exact" w:val="590"/>
        </w:trPr>
        <w:tc>
          <w:tcPr>
            <w:tcW w:w="9936" w:type="dxa"/>
            <w:gridSpan w:val="2"/>
            <w:tcBorders>
              <w:top w:val="single" w:sz="2" w:space="0" w:color="auto"/>
              <w:left w:val="single" w:sz="2" w:space="0" w:color="auto"/>
              <w:bottom w:val="single" w:sz="2" w:space="0" w:color="auto"/>
              <w:right w:val="single" w:sz="2" w:space="0" w:color="auto"/>
            </w:tcBorders>
          </w:tcPr>
          <w:p w:rsidR="004756D0" w:rsidRPr="004756D0" w:rsidRDefault="004756D0" w:rsidP="004756D0">
            <w:pPr>
              <w:rPr>
                <w:sz w:val="20"/>
              </w:rPr>
            </w:pPr>
            <w:r w:rsidRPr="004756D0">
              <w:rPr>
                <w:sz w:val="20"/>
              </w:rPr>
              <w:t>Why did the unsafe conditions exist?</w:t>
            </w:r>
          </w:p>
        </w:tc>
      </w:tr>
      <w:tr w:rsidR="004756D0" w:rsidRPr="004756D0" w:rsidTr="00072AA5">
        <w:trPr>
          <w:cantSplit/>
          <w:trHeight w:hRule="exact" w:val="536"/>
        </w:trPr>
        <w:tc>
          <w:tcPr>
            <w:tcW w:w="9936" w:type="dxa"/>
            <w:gridSpan w:val="2"/>
            <w:tcBorders>
              <w:top w:val="single" w:sz="2" w:space="0" w:color="auto"/>
              <w:left w:val="single" w:sz="2" w:space="0" w:color="auto"/>
              <w:bottom w:val="single" w:sz="2" w:space="0" w:color="auto"/>
              <w:right w:val="single" w:sz="2" w:space="0" w:color="auto"/>
            </w:tcBorders>
          </w:tcPr>
          <w:p w:rsidR="004756D0" w:rsidRPr="004756D0" w:rsidRDefault="004756D0" w:rsidP="004756D0">
            <w:pPr>
              <w:rPr>
                <w:sz w:val="20"/>
              </w:rPr>
            </w:pPr>
            <w:r w:rsidRPr="004756D0">
              <w:rPr>
                <w:sz w:val="20"/>
              </w:rPr>
              <w:t>Why did the unsafe acts occur?</w:t>
            </w:r>
          </w:p>
        </w:tc>
      </w:tr>
      <w:tr w:rsidR="004756D0" w:rsidRPr="004756D0" w:rsidTr="00072AA5">
        <w:trPr>
          <w:cantSplit/>
          <w:trHeight w:hRule="exact" w:val="599"/>
        </w:trPr>
        <w:tc>
          <w:tcPr>
            <w:tcW w:w="9936" w:type="dxa"/>
            <w:gridSpan w:val="2"/>
            <w:tcBorders>
              <w:top w:val="single" w:sz="2" w:space="0" w:color="auto"/>
              <w:left w:val="single" w:sz="2" w:space="0" w:color="auto"/>
              <w:bottom w:val="single" w:sz="2" w:space="0" w:color="auto"/>
              <w:right w:val="single" w:sz="2" w:space="0" w:color="auto"/>
            </w:tcBorders>
            <w:vAlign w:val="center"/>
          </w:tcPr>
          <w:p w:rsidR="004756D0" w:rsidRPr="004756D0" w:rsidRDefault="004756D0" w:rsidP="004756D0">
            <w:pPr>
              <w:rPr>
                <w:sz w:val="20"/>
              </w:rPr>
            </w:pPr>
            <w:r w:rsidRPr="004756D0">
              <w:rPr>
                <w:sz w:val="20"/>
              </w:rPr>
              <w:t xml:space="preserve">Were the unsafe acts or conditions reported prior to the incident?                                    </w:t>
            </w:r>
            <w:r w:rsidRPr="004756D0">
              <w:rPr>
                <w:sz w:val="20"/>
              </w:rPr>
              <w:sym w:font="Wingdings" w:char="F071"/>
            </w:r>
            <w:r w:rsidRPr="004756D0">
              <w:rPr>
                <w:sz w:val="20"/>
              </w:rPr>
              <w:t xml:space="preserve"> Yes   </w:t>
            </w:r>
            <w:r w:rsidRPr="004756D0">
              <w:rPr>
                <w:sz w:val="20"/>
              </w:rPr>
              <w:sym w:font="Wingdings" w:char="F071"/>
            </w:r>
            <w:r w:rsidRPr="004756D0">
              <w:rPr>
                <w:sz w:val="20"/>
              </w:rPr>
              <w:t xml:space="preserve"> No</w:t>
            </w:r>
          </w:p>
        </w:tc>
      </w:tr>
      <w:tr w:rsidR="004756D0" w:rsidRPr="004756D0" w:rsidTr="00072AA5">
        <w:trPr>
          <w:cantSplit/>
          <w:trHeight w:hRule="exact" w:val="536"/>
        </w:trPr>
        <w:tc>
          <w:tcPr>
            <w:tcW w:w="9936" w:type="dxa"/>
            <w:gridSpan w:val="2"/>
            <w:tcBorders>
              <w:top w:val="single" w:sz="2" w:space="0" w:color="auto"/>
              <w:left w:val="single" w:sz="2" w:space="0" w:color="auto"/>
              <w:bottom w:val="single" w:sz="2" w:space="0" w:color="auto"/>
              <w:right w:val="single" w:sz="2" w:space="0" w:color="auto"/>
            </w:tcBorders>
            <w:vAlign w:val="center"/>
          </w:tcPr>
          <w:p w:rsidR="004756D0" w:rsidRPr="004756D0" w:rsidRDefault="004756D0" w:rsidP="004756D0">
            <w:pPr>
              <w:rPr>
                <w:sz w:val="20"/>
              </w:rPr>
            </w:pPr>
            <w:r w:rsidRPr="004756D0">
              <w:rPr>
                <w:sz w:val="20"/>
              </w:rPr>
              <w:t xml:space="preserve">Have there been similar incidents or near misses prior to this one?                                   </w:t>
            </w:r>
            <w:r w:rsidRPr="004756D0">
              <w:rPr>
                <w:sz w:val="20"/>
              </w:rPr>
              <w:sym w:font="Wingdings" w:char="F071"/>
            </w:r>
            <w:r w:rsidRPr="004756D0">
              <w:rPr>
                <w:sz w:val="20"/>
              </w:rPr>
              <w:t xml:space="preserve"> Yes   </w:t>
            </w:r>
            <w:r w:rsidRPr="004756D0">
              <w:rPr>
                <w:sz w:val="20"/>
              </w:rPr>
              <w:sym w:font="Wingdings" w:char="F071"/>
            </w:r>
            <w:r w:rsidRPr="004756D0">
              <w:rPr>
                <w:sz w:val="20"/>
              </w:rPr>
              <w:t xml:space="preserve"> No</w:t>
            </w:r>
          </w:p>
        </w:tc>
      </w:tr>
    </w:tbl>
    <w:p w:rsidR="004756D0" w:rsidRPr="004756D0" w:rsidRDefault="004756D0" w:rsidP="004756D0"/>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9936"/>
      </w:tblGrid>
      <w:tr w:rsidR="004756D0" w:rsidRPr="004756D0" w:rsidTr="00072AA5">
        <w:tc>
          <w:tcPr>
            <w:tcW w:w="9936" w:type="dxa"/>
            <w:tcBorders>
              <w:top w:val="single" w:sz="2" w:space="0" w:color="auto"/>
              <w:left w:val="single" w:sz="2" w:space="0" w:color="auto"/>
              <w:bottom w:val="nil"/>
              <w:right w:val="single" w:sz="2" w:space="0" w:color="auto"/>
            </w:tcBorders>
            <w:shd w:val="pct45" w:color="000000" w:fill="000000"/>
          </w:tcPr>
          <w:p w:rsidR="004756D0" w:rsidRPr="004756D0" w:rsidRDefault="004756D0" w:rsidP="004756D0">
            <w:pPr>
              <w:rPr>
                <w:b/>
                <w:color w:val="FFFFFF"/>
              </w:rPr>
            </w:pPr>
            <w:r w:rsidRPr="004756D0">
              <w:rPr>
                <w:b/>
                <w:color w:val="FFFFFF"/>
              </w:rPr>
              <w:t>How can future incidents be prevented?</w:t>
            </w:r>
          </w:p>
        </w:tc>
      </w:tr>
      <w:tr w:rsidR="004756D0" w:rsidRPr="004756D0" w:rsidTr="00072AA5">
        <w:trPr>
          <w:trHeight w:val="1111"/>
        </w:trPr>
        <w:tc>
          <w:tcPr>
            <w:tcW w:w="9936" w:type="dxa"/>
            <w:tcBorders>
              <w:top w:val="single" w:sz="2" w:space="0" w:color="auto"/>
              <w:left w:val="single" w:sz="2" w:space="0" w:color="auto"/>
              <w:bottom w:val="single" w:sz="4" w:space="0" w:color="auto"/>
              <w:right w:val="single" w:sz="2" w:space="0" w:color="auto"/>
            </w:tcBorders>
          </w:tcPr>
          <w:p w:rsidR="004756D0" w:rsidRPr="004756D0" w:rsidRDefault="004756D0" w:rsidP="004756D0">
            <w:pPr>
              <w:rPr>
                <w:b/>
              </w:rPr>
            </w:pPr>
            <w:r w:rsidRPr="004756D0">
              <w:rPr>
                <w:b/>
                <w:sz w:val="22"/>
              </w:rPr>
              <w:t xml:space="preserve">What changes do you suggest to prevent this incident/near miss from happening again? </w:t>
            </w:r>
          </w:p>
          <w:p w:rsidR="004756D0" w:rsidRPr="004756D0" w:rsidRDefault="004756D0" w:rsidP="004756D0"/>
          <w:p w:rsidR="004756D0" w:rsidRPr="004756D0" w:rsidRDefault="004756D0" w:rsidP="004756D0">
            <w:pPr>
              <w:rPr>
                <w:sz w:val="20"/>
              </w:rPr>
            </w:pPr>
            <w:r w:rsidRPr="004756D0">
              <w:rPr>
                <w:sz w:val="20"/>
              </w:rPr>
              <w:sym w:font="Wingdings" w:char="F071"/>
            </w:r>
            <w:r w:rsidRPr="004756D0">
              <w:rPr>
                <w:sz w:val="20"/>
              </w:rPr>
              <w:t xml:space="preserve">  Stop this activity         </w:t>
            </w:r>
            <w:r w:rsidRPr="004756D0">
              <w:rPr>
                <w:sz w:val="20"/>
              </w:rPr>
              <w:sym w:font="Wingdings" w:char="F071"/>
            </w:r>
            <w:r w:rsidRPr="004756D0">
              <w:rPr>
                <w:sz w:val="20"/>
              </w:rPr>
              <w:t xml:space="preserve"> Guard the hazard            </w:t>
            </w:r>
            <w:r w:rsidRPr="004756D0">
              <w:rPr>
                <w:sz w:val="20"/>
              </w:rPr>
              <w:sym w:font="Wingdings" w:char="F071"/>
            </w:r>
            <w:r w:rsidRPr="004756D0">
              <w:rPr>
                <w:sz w:val="20"/>
              </w:rPr>
              <w:t xml:space="preserve"> Train the employee(s)     </w:t>
            </w:r>
            <w:r w:rsidRPr="004756D0">
              <w:rPr>
                <w:sz w:val="20"/>
              </w:rPr>
              <w:sym w:font="Wingdings" w:char="F071"/>
            </w:r>
            <w:r w:rsidRPr="004756D0">
              <w:rPr>
                <w:sz w:val="20"/>
              </w:rPr>
              <w:t xml:space="preserve"> Train the supervisor(s)</w:t>
            </w:r>
          </w:p>
          <w:p w:rsidR="004756D0" w:rsidRPr="004756D0" w:rsidRDefault="004756D0" w:rsidP="004756D0">
            <w:pPr>
              <w:rPr>
                <w:sz w:val="20"/>
              </w:rPr>
            </w:pPr>
          </w:p>
          <w:p w:rsidR="004756D0" w:rsidRPr="004756D0" w:rsidRDefault="004756D0" w:rsidP="004756D0">
            <w:pPr>
              <w:rPr>
                <w:sz w:val="20"/>
              </w:rPr>
            </w:pPr>
            <w:r w:rsidRPr="004756D0">
              <w:rPr>
                <w:sz w:val="20"/>
              </w:rPr>
              <w:sym w:font="Wingdings" w:char="F071"/>
            </w:r>
            <w:r w:rsidRPr="004756D0">
              <w:rPr>
                <w:sz w:val="20"/>
              </w:rPr>
              <w:t xml:space="preserve">  Redesign task steps   </w:t>
            </w:r>
            <w:r w:rsidRPr="004756D0">
              <w:rPr>
                <w:sz w:val="20"/>
              </w:rPr>
              <w:sym w:font="Wingdings" w:char="F071"/>
            </w:r>
            <w:r w:rsidRPr="004756D0">
              <w:rPr>
                <w:sz w:val="20"/>
              </w:rPr>
              <w:t xml:space="preserve">  Redesign work station   </w:t>
            </w:r>
            <w:r w:rsidRPr="004756D0">
              <w:rPr>
                <w:sz w:val="20"/>
              </w:rPr>
              <w:sym w:font="Wingdings" w:char="F071"/>
            </w:r>
            <w:r w:rsidRPr="004756D0">
              <w:rPr>
                <w:sz w:val="20"/>
              </w:rPr>
              <w:t xml:space="preserve"> Write a new policy/rule    </w:t>
            </w:r>
            <w:r w:rsidRPr="004756D0">
              <w:rPr>
                <w:sz w:val="20"/>
              </w:rPr>
              <w:sym w:font="Wingdings" w:char="F071"/>
            </w:r>
            <w:r w:rsidRPr="004756D0">
              <w:rPr>
                <w:sz w:val="20"/>
              </w:rPr>
              <w:t xml:space="preserve"> Enforce existing policy  </w:t>
            </w:r>
          </w:p>
          <w:p w:rsidR="004756D0" w:rsidRPr="004756D0" w:rsidRDefault="004756D0" w:rsidP="004756D0">
            <w:pPr>
              <w:rPr>
                <w:sz w:val="20"/>
              </w:rPr>
            </w:pPr>
            <w:r w:rsidRPr="004756D0">
              <w:rPr>
                <w:sz w:val="20"/>
              </w:rPr>
              <w:t xml:space="preserve"> </w:t>
            </w:r>
          </w:p>
          <w:p w:rsidR="004756D0" w:rsidRPr="004756D0" w:rsidRDefault="004756D0" w:rsidP="004756D0">
            <w:pPr>
              <w:rPr>
                <w:sz w:val="20"/>
              </w:rPr>
            </w:pPr>
            <w:r w:rsidRPr="004756D0">
              <w:rPr>
                <w:sz w:val="20"/>
              </w:rPr>
              <w:sym w:font="Wingdings" w:char="F071"/>
            </w:r>
            <w:r w:rsidRPr="004756D0">
              <w:rPr>
                <w:sz w:val="20"/>
              </w:rPr>
              <w:t xml:space="preserve"> Routinely inspect for the hazard    </w:t>
            </w:r>
            <w:r w:rsidRPr="004756D0">
              <w:rPr>
                <w:sz w:val="20"/>
              </w:rPr>
              <w:sym w:font="Wingdings" w:char="F071"/>
            </w:r>
            <w:r w:rsidRPr="004756D0">
              <w:rPr>
                <w:sz w:val="20"/>
              </w:rPr>
              <w:t xml:space="preserve"> Personal Protective Equipment   </w:t>
            </w:r>
            <w:r w:rsidRPr="004756D0">
              <w:rPr>
                <w:sz w:val="20"/>
              </w:rPr>
              <w:sym w:font="Wingdings" w:char="F071"/>
            </w:r>
            <w:r w:rsidRPr="004756D0">
              <w:rPr>
                <w:sz w:val="20"/>
              </w:rPr>
              <w:t xml:space="preserve"> Other: ____________________</w:t>
            </w:r>
          </w:p>
          <w:p w:rsidR="004756D0" w:rsidRPr="004756D0" w:rsidRDefault="004756D0" w:rsidP="004756D0"/>
        </w:tc>
      </w:tr>
      <w:tr w:rsidR="004756D0" w:rsidRPr="004756D0" w:rsidTr="00072AA5">
        <w:trPr>
          <w:trHeight w:val="1592"/>
        </w:trPr>
        <w:tc>
          <w:tcPr>
            <w:tcW w:w="9936" w:type="dxa"/>
            <w:tcBorders>
              <w:top w:val="single" w:sz="4" w:space="0" w:color="auto"/>
              <w:left w:val="single" w:sz="2" w:space="0" w:color="auto"/>
              <w:bottom w:val="single" w:sz="2" w:space="0" w:color="auto"/>
              <w:right w:val="single" w:sz="2" w:space="0" w:color="auto"/>
            </w:tcBorders>
          </w:tcPr>
          <w:p w:rsidR="004756D0" w:rsidRPr="004756D0" w:rsidRDefault="004756D0" w:rsidP="004756D0">
            <w:pPr>
              <w:rPr>
                <w:sz w:val="20"/>
              </w:rPr>
            </w:pPr>
            <w:r w:rsidRPr="004756D0">
              <w:rPr>
                <w:sz w:val="20"/>
              </w:rPr>
              <w:t>What should be (or has been) done to carry out the suggestion(s) checked above?</w:t>
            </w:r>
          </w:p>
          <w:p w:rsidR="004756D0" w:rsidRPr="004756D0" w:rsidRDefault="004756D0" w:rsidP="004756D0">
            <w:pPr>
              <w:rPr>
                <w:sz w:val="20"/>
              </w:rPr>
            </w:pPr>
          </w:p>
          <w:p w:rsidR="004756D0" w:rsidRPr="004756D0" w:rsidRDefault="004756D0" w:rsidP="004756D0">
            <w:pPr>
              <w:rPr>
                <w:sz w:val="20"/>
              </w:rPr>
            </w:pPr>
          </w:p>
          <w:p w:rsidR="004756D0" w:rsidRPr="004756D0" w:rsidRDefault="004756D0" w:rsidP="004756D0">
            <w:pPr>
              <w:rPr>
                <w:sz w:val="20"/>
              </w:rPr>
            </w:pPr>
          </w:p>
        </w:tc>
      </w:tr>
    </w:tbl>
    <w:p w:rsidR="004756D0" w:rsidRPr="004756D0" w:rsidRDefault="004756D0" w:rsidP="004756D0">
      <w:pPr>
        <w:rPr>
          <w:sz w:val="22"/>
        </w:rPr>
      </w:pPr>
    </w:p>
    <w:tbl>
      <w:tblPr>
        <w:tblW w:w="9936"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5080"/>
        <w:gridCol w:w="13"/>
        <w:gridCol w:w="4843"/>
      </w:tblGrid>
      <w:tr w:rsidR="004756D0" w:rsidRPr="004756D0" w:rsidTr="00072AA5">
        <w:tc>
          <w:tcPr>
            <w:tcW w:w="9936" w:type="dxa"/>
            <w:gridSpan w:val="3"/>
            <w:tcBorders>
              <w:top w:val="single" w:sz="2" w:space="0" w:color="auto"/>
              <w:left w:val="single" w:sz="2" w:space="0" w:color="auto"/>
              <w:bottom w:val="nil"/>
              <w:right w:val="single" w:sz="2" w:space="0" w:color="auto"/>
            </w:tcBorders>
            <w:shd w:val="pct45" w:color="000000" w:fill="000000"/>
          </w:tcPr>
          <w:p w:rsidR="004756D0" w:rsidRPr="004756D0" w:rsidRDefault="004756D0" w:rsidP="004756D0">
            <w:pPr>
              <w:rPr>
                <w:b/>
                <w:color w:val="FFFFFF"/>
              </w:rPr>
            </w:pPr>
            <w:r w:rsidRPr="004756D0">
              <w:rPr>
                <w:b/>
                <w:color w:val="FFFFFF"/>
                <w:sz w:val="22"/>
              </w:rPr>
              <w:t>Who completed and reviewed this form?  (Please Print)</w:t>
            </w:r>
          </w:p>
        </w:tc>
      </w:tr>
      <w:tr w:rsidR="004756D0" w:rsidRPr="004756D0" w:rsidTr="00072AA5">
        <w:trPr>
          <w:trHeight w:hRule="exact" w:val="905"/>
        </w:trPr>
        <w:tc>
          <w:tcPr>
            <w:tcW w:w="5080" w:type="dxa"/>
            <w:tcBorders>
              <w:top w:val="single" w:sz="2" w:space="0" w:color="auto"/>
              <w:left w:val="single" w:sz="2" w:space="0" w:color="auto"/>
              <w:bottom w:val="single" w:sz="2" w:space="0" w:color="auto"/>
              <w:right w:val="single" w:sz="2" w:space="0" w:color="auto"/>
            </w:tcBorders>
          </w:tcPr>
          <w:p w:rsidR="004756D0" w:rsidRPr="004756D0" w:rsidRDefault="004756D0" w:rsidP="004756D0">
            <w:r w:rsidRPr="004756D0">
              <w:rPr>
                <w:sz w:val="22"/>
              </w:rPr>
              <w:t xml:space="preserve">Written by:                                                              </w:t>
            </w:r>
          </w:p>
          <w:p w:rsidR="004756D0" w:rsidRPr="004756D0" w:rsidRDefault="004756D0" w:rsidP="004756D0"/>
          <w:p w:rsidR="004756D0" w:rsidRPr="004756D0" w:rsidRDefault="004756D0" w:rsidP="004756D0">
            <w:r w:rsidRPr="004756D0">
              <w:rPr>
                <w:sz w:val="22"/>
              </w:rPr>
              <w:t xml:space="preserve">Position:                                                               </w:t>
            </w:r>
          </w:p>
        </w:tc>
        <w:tc>
          <w:tcPr>
            <w:tcW w:w="4856" w:type="dxa"/>
            <w:gridSpan w:val="2"/>
            <w:tcBorders>
              <w:top w:val="single" w:sz="2" w:space="0" w:color="auto"/>
              <w:left w:val="single" w:sz="2" w:space="0" w:color="auto"/>
              <w:bottom w:val="single" w:sz="2" w:space="0" w:color="auto"/>
              <w:right w:val="single" w:sz="2" w:space="0" w:color="auto"/>
            </w:tcBorders>
          </w:tcPr>
          <w:p w:rsidR="004756D0" w:rsidRPr="004756D0" w:rsidRDefault="004756D0" w:rsidP="004756D0">
            <w:r w:rsidRPr="004756D0">
              <w:rPr>
                <w:sz w:val="22"/>
              </w:rPr>
              <w:t xml:space="preserve">Title: </w:t>
            </w:r>
          </w:p>
          <w:p w:rsidR="004756D0" w:rsidRPr="004756D0" w:rsidRDefault="004756D0" w:rsidP="004756D0"/>
          <w:p w:rsidR="004756D0" w:rsidRPr="004756D0" w:rsidRDefault="004756D0" w:rsidP="004756D0">
            <w:r w:rsidRPr="004756D0">
              <w:rPr>
                <w:sz w:val="22"/>
              </w:rPr>
              <w:t>Date:</w:t>
            </w:r>
          </w:p>
        </w:tc>
      </w:tr>
      <w:tr w:rsidR="004756D0" w:rsidRPr="004756D0" w:rsidTr="00072AA5">
        <w:trPr>
          <w:trHeight w:val="600"/>
        </w:trPr>
        <w:tc>
          <w:tcPr>
            <w:tcW w:w="5093" w:type="dxa"/>
            <w:gridSpan w:val="2"/>
            <w:tcBorders>
              <w:top w:val="single" w:sz="2" w:space="0" w:color="auto"/>
              <w:left w:val="single" w:sz="2" w:space="0" w:color="auto"/>
              <w:bottom w:val="single" w:sz="2" w:space="0" w:color="auto"/>
              <w:right w:val="single" w:sz="2" w:space="0" w:color="auto"/>
            </w:tcBorders>
          </w:tcPr>
          <w:p w:rsidR="004756D0" w:rsidRPr="004756D0" w:rsidRDefault="004756D0" w:rsidP="004756D0">
            <w:r w:rsidRPr="004756D0">
              <w:rPr>
                <w:sz w:val="22"/>
              </w:rPr>
              <w:t xml:space="preserve">Reviewed by:                                                              </w:t>
            </w:r>
          </w:p>
          <w:p w:rsidR="004756D0" w:rsidRPr="004756D0" w:rsidRDefault="004756D0" w:rsidP="004756D0"/>
        </w:tc>
        <w:tc>
          <w:tcPr>
            <w:tcW w:w="4843" w:type="dxa"/>
            <w:tcBorders>
              <w:top w:val="single" w:sz="2" w:space="0" w:color="auto"/>
              <w:left w:val="single" w:sz="2" w:space="0" w:color="auto"/>
              <w:bottom w:val="single" w:sz="2" w:space="0" w:color="auto"/>
              <w:right w:val="single" w:sz="2" w:space="0" w:color="auto"/>
            </w:tcBorders>
          </w:tcPr>
          <w:p w:rsidR="004756D0" w:rsidRPr="004756D0" w:rsidRDefault="004756D0" w:rsidP="004756D0">
            <w:r w:rsidRPr="004756D0">
              <w:rPr>
                <w:sz w:val="22"/>
              </w:rPr>
              <w:t xml:space="preserve">Title: </w:t>
            </w:r>
          </w:p>
          <w:p w:rsidR="004756D0" w:rsidRPr="004756D0" w:rsidRDefault="004756D0" w:rsidP="004756D0"/>
          <w:p w:rsidR="004756D0" w:rsidRPr="004756D0" w:rsidRDefault="004756D0" w:rsidP="004756D0">
            <w:r w:rsidRPr="004756D0">
              <w:rPr>
                <w:sz w:val="22"/>
              </w:rPr>
              <w:t>Date:</w:t>
            </w:r>
          </w:p>
        </w:tc>
      </w:tr>
    </w:tbl>
    <w:p w:rsidR="004756D0" w:rsidRDefault="004756D0" w:rsidP="00035311">
      <w:pPr>
        <w:spacing w:after="120"/>
        <w:rPr>
          <w:b/>
          <w:szCs w:val="22"/>
          <w:u w:val="single"/>
        </w:rPr>
      </w:pPr>
    </w:p>
    <w:p w:rsidR="005D0A13" w:rsidRDefault="005D0A13" w:rsidP="00035311">
      <w:pPr>
        <w:spacing w:after="120"/>
        <w:rPr>
          <w:b/>
          <w:szCs w:val="22"/>
          <w:u w:val="single"/>
        </w:rPr>
      </w:pPr>
    </w:p>
    <w:p w:rsidR="005D0A13" w:rsidRDefault="005D0A13" w:rsidP="00035311">
      <w:pPr>
        <w:spacing w:after="120"/>
        <w:rPr>
          <w:b/>
          <w:szCs w:val="22"/>
          <w:u w:val="single"/>
        </w:rPr>
      </w:pPr>
    </w:p>
    <w:p w:rsidR="005D0A13" w:rsidRPr="005D0A13" w:rsidRDefault="005D0A13" w:rsidP="005D0A13">
      <w:pPr>
        <w:jc w:val="center"/>
        <w:rPr>
          <w:b/>
          <w:bCs/>
          <w:sz w:val="28"/>
        </w:rPr>
      </w:pPr>
      <w:r>
        <w:rPr>
          <w:b/>
          <w:bCs/>
          <w:noProof/>
          <w:sz w:val="28"/>
        </w:rPr>
        <w:drawing>
          <wp:anchor distT="0" distB="0" distL="114300" distR="114300" simplePos="0" relativeHeight="251645440" behindDoc="1" locked="0" layoutInCell="1" allowOverlap="1">
            <wp:simplePos x="0" y="0"/>
            <wp:positionH relativeFrom="column">
              <wp:posOffset>38100</wp:posOffset>
            </wp:positionH>
            <wp:positionV relativeFrom="paragraph">
              <wp:posOffset>-219075</wp:posOffset>
            </wp:positionV>
            <wp:extent cx="771525" cy="704850"/>
            <wp:effectExtent l="0" t="0" r="9525" b="0"/>
            <wp:wrapThrough wrapText="bothSides">
              <wp:wrapPolygon edited="0">
                <wp:start x="0" y="0"/>
                <wp:lineTo x="0" y="21016"/>
                <wp:lineTo x="21333" y="21016"/>
                <wp:lineTo x="21333" y="0"/>
                <wp:lineTo x="0" y="0"/>
              </wp:wrapPolygon>
            </wp:wrapThrough>
            <wp:docPr id="106" name="Picture 106" descr="C:\Users\Hayden\Pictures\NCBM\NCBM 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ayden\Pictures\NCBM\NCBM Logo.gif"/>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71525" cy="704850"/>
                    </a:xfrm>
                    <a:prstGeom prst="rect">
                      <a:avLst/>
                    </a:prstGeom>
                    <a:noFill/>
                    <a:ln>
                      <a:noFill/>
                    </a:ln>
                  </pic:spPr>
                </pic:pic>
              </a:graphicData>
            </a:graphic>
          </wp:anchor>
        </w:drawing>
      </w:r>
      <w:r w:rsidRPr="005D0A13">
        <w:rPr>
          <w:b/>
          <w:bCs/>
          <w:sz w:val="28"/>
        </w:rPr>
        <w:t>DISASTER RELIEF</w:t>
      </w:r>
    </w:p>
    <w:p w:rsidR="005D0A13" w:rsidRPr="005D0A13" w:rsidRDefault="005D0A13" w:rsidP="005D0A13">
      <w:pPr>
        <w:jc w:val="center"/>
        <w:rPr>
          <w:b/>
          <w:bCs/>
          <w:sz w:val="28"/>
        </w:rPr>
      </w:pPr>
      <w:r w:rsidRPr="005D0A13">
        <w:rPr>
          <w:b/>
          <w:bCs/>
          <w:sz w:val="28"/>
        </w:rPr>
        <w:t>SITE INSPECTION CHECKLIST</w:t>
      </w:r>
    </w:p>
    <w:p w:rsidR="005D0A13" w:rsidRPr="005D0A13" w:rsidRDefault="005D0A13" w:rsidP="005D0A13">
      <w:pPr>
        <w:rPr>
          <w:sz w:val="20"/>
        </w:rPr>
      </w:pPr>
    </w:p>
    <w:p w:rsidR="005D0A13" w:rsidRPr="005D0A13" w:rsidRDefault="005D0A13" w:rsidP="005D0A13">
      <w:pPr>
        <w:widowControl w:val="0"/>
        <w:autoSpaceDE w:val="0"/>
        <w:autoSpaceDN w:val="0"/>
        <w:adjustRightInd w:val="0"/>
        <w:outlineLvl w:val="0"/>
        <w:rPr>
          <w:rFonts w:cs="Arial"/>
          <w:b/>
          <w:szCs w:val="44"/>
        </w:rPr>
      </w:pPr>
      <w:r w:rsidRPr="005D0A13">
        <w:rPr>
          <w:rFonts w:cs="Arial"/>
          <w:b/>
          <w:szCs w:val="44"/>
        </w:rPr>
        <w:t>SITE:_______________________________________DATE:__________</w:t>
      </w:r>
    </w:p>
    <w:p w:rsidR="005D0A13" w:rsidRPr="005D0A13" w:rsidRDefault="005D0A13" w:rsidP="005D0A13">
      <w:pPr>
        <w:rPr>
          <w:b/>
          <w:bCs/>
        </w:rPr>
      </w:pPr>
      <w:r w:rsidRPr="005D0A13">
        <w:rPr>
          <w:b/>
          <w:bCs/>
        </w:rPr>
        <w:t>INSPECTED BY:_____________________________________________</w:t>
      </w:r>
    </w:p>
    <w:p w:rsidR="005D0A13" w:rsidRPr="005D0A13" w:rsidRDefault="005D0A13" w:rsidP="005D0A13">
      <w:pPr>
        <w:rPr>
          <w:b/>
          <w:bCs/>
        </w:rPr>
      </w:pPr>
    </w:p>
    <w:p w:rsidR="005D0A13" w:rsidRPr="005D0A13" w:rsidRDefault="005D0A13" w:rsidP="005D0A13">
      <w:pPr>
        <w:rPr>
          <w:b/>
          <w:bCs/>
        </w:rPr>
      </w:pPr>
      <w:r w:rsidRPr="005D0A13">
        <w:rPr>
          <w:b/>
          <w:bCs/>
        </w:rPr>
        <w:t>Any recognized hazard shall be corrected ASAP and interim protection provided for any serious hazards not readily corrected.  Note corrective actions taken on the back of this form, and keep completed forms on file.</w:t>
      </w:r>
    </w:p>
    <w:p w:rsidR="005D0A13" w:rsidRPr="005D0A13" w:rsidRDefault="005D0A13" w:rsidP="005D0A13">
      <w:pP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8"/>
        <w:gridCol w:w="1260"/>
        <w:gridCol w:w="6948"/>
      </w:tblGrid>
      <w:tr w:rsidR="005D0A13" w:rsidRPr="005D0A13" w:rsidTr="00072AA5">
        <w:tc>
          <w:tcPr>
            <w:tcW w:w="648" w:type="dxa"/>
          </w:tcPr>
          <w:p w:rsidR="005D0A13" w:rsidRPr="005D0A13" w:rsidRDefault="005D0A13" w:rsidP="005D0A13">
            <w:pPr>
              <w:widowControl w:val="0"/>
              <w:autoSpaceDE w:val="0"/>
              <w:autoSpaceDN w:val="0"/>
              <w:adjustRightInd w:val="0"/>
              <w:ind w:left="270" w:hanging="270"/>
              <w:outlineLvl w:val="1"/>
              <w:rPr>
                <w:rFonts w:ascii="Verdana" w:hAnsi="Verdana" w:cs="Verdana"/>
                <w:b/>
                <w:szCs w:val="32"/>
              </w:rPr>
            </w:pPr>
            <w:r w:rsidRPr="005D0A13">
              <w:rPr>
                <w:rFonts w:ascii="Verdana" w:hAnsi="Verdana" w:cs="Verdana"/>
                <w:b/>
                <w:szCs w:val="32"/>
              </w:rPr>
              <w:t>OK</w:t>
            </w:r>
          </w:p>
        </w:tc>
        <w:tc>
          <w:tcPr>
            <w:tcW w:w="1260" w:type="dxa"/>
          </w:tcPr>
          <w:p w:rsidR="005D0A13" w:rsidRPr="005D0A13" w:rsidRDefault="005D0A13" w:rsidP="005D0A13">
            <w:pPr>
              <w:widowControl w:val="0"/>
              <w:autoSpaceDE w:val="0"/>
              <w:autoSpaceDN w:val="0"/>
              <w:adjustRightInd w:val="0"/>
              <w:ind w:left="270" w:hanging="270"/>
              <w:outlineLvl w:val="1"/>
              <w:rPr>
                <w:rFonts w:ascii="Verdana" w:hAnsi="Verdana" w:cs="Verdana"/>
                <w:b/>
                <w:szCs w:val="32"/>
              </w:rPr>
            </w:pPr>
            <w:r w:rsidRPr="005D0A13">
              <w:rPr>
                <w:rFonts w:ascii="Verdana" w:hAnsi="Verdana" w:cs="Verdana"/>
                <w:b/>
                <w:szCs w:val="32"/>
              </w:rPr>
              <w:t>NOT OK</w:t>
            </w:r>
          </w:p>
        </w:tc>
        <w:tc>
          <w:tcPr>
            <w:tcW w:w="6948" w:type="dxa"/>
          </w:tcPr>
          <w:p w:rsidR="005D0A13" w:rsidRPr="005D0A13" w:rsidRDefault="005D0A13" w:rsidP="005D0A13">
            <w:pPr>
              <w:rPr>
                <w:b/>
                <w:bCs/>
                <w:i/>
                <w:iCs/>
              </w:rPr>
            </w:pPr>
            <w:r w:rsidRPr="005D0A13">
              <w:rPr>
                <w:b/>
                <w:bCs/>
                <w:i/>
                <w:iCs/>
              </w:rPr>
              <w:t>DESCRIPTION OF ITEM(S) TO BE CHECKED:</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First-aid kit</w:t>
            </w:r>
            <w:r w:rsidRPr="005D0A13">
              <w:t xml:space="preserve"> fully stocked &amp; accessible (protective gloves provided?)</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Fire extinguisher</w:t>
            </w:r>
            <w:r w:rsidRPr="005D0A13">
              <w:t xml:space="preserve">(s) present, </w:t>
            </w:r>
            <w:r w:rsidRPr="005D0A13">
              <w:rPr>
                <w:u w:val="single"/>
              </w:rPr>
              <w:t>&gt;</w:t>
            </w:r>
            <w:r w:rsidRPr="005D0A13">
              <w:t xml:space="preserve"> “2A”, inspected monthly &amp; yearly?</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GFCI</w:t>
            </w:r>
            <w:r w:rsidRPr="005D0A13">
              <w:t xml:space="preserve"> protection provided and tested weekly?</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 xml:space="preserve">PPE: </w:t>
            </w:r>
            <w:r w:rsidRPr="005D0A13">
              <w:t>Hard-hats, safety glasses, ear protection worn when needed?</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Work boots</w:t>
            </w:r>
            <w:r w:rsidRPr="005D0A13">
              <w:t xml:space="preserve"> worn—with steel toes when needed (e.g., masons)?</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Industrial Trucks/Forklifts</w:t>
            </w:r>
            <w:r w:rsidRPr="005D0A13">
              <w:t>:  Operator licensed?  Daily inspections?  Seat belts provided and worn?</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Power/Hand Tools</w:t>
            </w:r>
            <w:r w:rsidRPr="005D0A13">
              <w:t>: With proper guards and no broken handles?</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Cords</w:t>
            </w:r>
            <w:r w:rsidRPr="005D0A13">
              <w:t>:  no cuts; no black tape repairs; 3-wire type, rated HD?</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Power Tools</w:t>
            </w:r>
            <w:r w:rsidRPr="005D0A13">
              <w:t>:  3-wire grounded OR double-insulated?</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Ladders</w:t>
            </w:r>
            <w:r w:rsidRPr="005D0A13">
              <w:t>: Extend 3’ past landing; good condition, used properly?</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Temporary Lights</w:t>
            </w:r>
            <w:r w:rsidRPr="005D0A13">
              <w:t>:  Bulbs installed; plastic guards, hung by loop?</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Scaffolds</w:t>
            </w:r>
            <w:r w:rsidRPr="005D0A13">
              <w:t>:  Guardrails/toeboards @ 10’, ladder access, fully planked,  “X” braces in place, base-plate plus mud-sill, guyed/tied as required?</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Excavations</w:t>
            </w:r>
            <w:r w:rsidRPr="005D0A13">
              <w:t xml:space="preserve">:  At 5’, is sloped or shielded?  Ladder </w:t>
            </w:r>
            <w:r w:rsidRPr="005D0A13">
              <w:rPr>
                <w:u w:val="single"/>
              </w:rPr>
              <w:t xml:space="preserve">&lt; </w:t>
            </w:r>
            <w:r w:rsidRPr="005D0A13">
              <w:t xml:space="preserve">25’ away, spoil </w:t>
            </w:r>
            <w:r w:rsidRPr="005D0A13">
              <w:rPr>
                <w:u w:val="single"/>
              </w:rPr>
              <w:t xml:space="preserve">&gt; </w:t>
            </w:r>
            <w:r w:rsidRPr="005D0A13">
              <w:t xml:space="preserve"> 2’ away, competent person on site, utilities located, traffic control?</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Fall Protection</w:t>
            </w:r>
            <w:r w:rsidRPr="005D0A13">
              <w:t>:  Provided for work over 6’?  Floor holes protected?</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Stairs</w:t>
            </w:r>
            <w:r w:rsidRPr="005D0A13">
              <w:t xml:space="preserve"> with </w:t>
            </w:r>
            <w:r w:rsidRPr="005D0A13">
              <w:rPr>
                <w:u w:val="single"/>
              </w:rPr>
              <w:t>&gt;</w:t>
            </w:r>
            <w:r w:rsidRPr="005D0A13">
              <w:t>4 risers:  At least 1 handrail, and stairrail (top and midrail) on each unprotected open side?  Landing at door openings?</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Vehicles:</w:t>
            </w:r>
            <w:r w:rsidRPr="005D0A13">
              <w:t xml:space="preserve">  Back-up alarms, horns &amp; lights working?  Seat belts used?</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Flammable Liquids:</w:t>
            </w:r>
            <w:r w:rsidRPr="005D0A13">
              <w:t xml:space="preserve">  Properly stored in metal cans &amp; labeled?</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r w:rsidRPr="005D0A13">
              <w:rPr>
                <w:b/>
                <w:bCs/>
              </w:rPr>
              <w:t>Other:</w:t>
            </w: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pPr>
              <w:rPr>
                <w:b/>
                <w:bCs/>
              </w:rPr>
            </w:pP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pPr>
              <w:rPr>
                <w:b/>
                <w:bCs/>
              </w:rPr>
            </w:pP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pPr>
              <w:rPr>
                <w:b/>
                <w:bCs/>
              </w:rPr>
            </w:pP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pPr>
              <w:rPr>
                <w:b/>
                <w:bCs/>
              </w:rPr>
            </w:pP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pPr>
              <w:rPr>
                <w:b/>
                <w:bCs/>
              </w:rPr>
            </w:pP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pPr>
              <w:rPr>
                <w:b/>
                <w:bCs/>
              </w:rPr>
            </w:pP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pPr>
              <w:rPr>
                <w:b/>
                <w:bCs/>
              </w:rPr>
            </w:pP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pPr>
              <w:rPr>
                <w:b/>
                <w:bCs/>
              </w:rPr>
            </w:pP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pPr>
              <w:rPr>
                <w:b/>
                <w:bCs/>
              </w:rPr>
            </w:pPr>
          </w:p>
        </w:tc>
      </w:tr>
      <w:tr w:rsidR="005D0A13" w:rsidRPr="005D0A13" w:rsidTr="00072AA5">
        <w:tc>
          <w:tcPr>
            <w:tcW w:w="648" w:type="dxa"/>
          </w:tcPr>
          <w:p w:rsidR="005D0A13" w:rsidRPr="005D0A13" w:rsidRDefault="005D0A13" w:rsidP="005D0A13">
            <w:pPr>
              <w:rPr>
                <w:b/>
                <w:bCs/>
              </w:rPr>
            </w:pPr>
          </w:p>
        </w:tc>
        <w:tc>
          <w:tcPr>
            <w:tcW w:w="1260" w:type="dxa"/>
          </w:tcPr>
          <w:p w:rsidR="005D0A13" w:rsidRPr="005D0A13" w:rsidRDefault="005D0A13" w:rsidP="005D0A13">
            <w:pPr>
              <w:rPr>
                <w:b/>
                <w:bCs/>
              </w:rPr>
            </w:pPr>
          </w:p>
        </w:tc>
        <w:tc>
          <w:tcPr>
            <w:tcW w:w="6948" w:type="dxa"/>
          </w:tcPr>
          <w:p w:rsidR="005D0A13" w:rsidRPr="005D0A13" w:rsidRDefault="005D0A13" w:rsidP="005D0A13">
            <w:pPr>
              <w:rPr>
                <w:b/>
                <w:bCs/>
              </w:rPr>
            </w:pPr>
          </w:p>
        </w:tc>
      </w:tr>
    </w:tbl>
    <w:p w:rsidR="005D0A13" w:rsidRDefault="005D0A13" w:rsidP="005D0A13">
      <w:pPr>
        <w:jc w:val="center"/>
        <w:rPr>
          <w:rFonts w:ascii="Arial Rounded MT Bold" w:hAnsi="Arial Rounded MT Bold"/>
          <w:b/>
          <w:sz w:val="20"/>
          <w:szCs w:val="20"/>
        </w:rPr>
      </w:pPr>
      <w:r w:rsidRPr="005D0A13">
        <w:rPr>
          <w:rFonts w:ascii="Arial Rounded MT Bold" w:hAnsi="Arial Rounded MT Bold"/>
          <w:b/>
          <w:sz w:val="20"/>
          <w:szCs w:val="20"/>
        </w:rPr>
        <w:t>NC Baptist Men</w:t>
      </w:r>
    </w:p>
    <w:p w:rsidR="00E06B3D" w:rsidRPr="005D0A13" w:rsidRDefault="00E06B3D" w:rsidP="005D0A13">
      <w:pPr>
        <w:jc w:val="center"/>
        <w:rPr>
          <w:rFonts w:ascii="Arial Rounded MT Bold" w:hAnsi="Arial Rounded MT Bold"/>
          <w:b/>
          <w:sz w:val="20"/>
          <w:szCs w:val="20"/>
        </w:rPr>
      </w:pPr>
    </w:p>
    <w:p w:rsidR="005D0A13" w:rsidRPr="005D0A13" w:rsidRDefault="005D0A13" w:rsidP="005D0A13">
      <w:pPr>
        <w:jc w:val="center"/>
        <w:rPr>
          <w:b/>
          <w:bCs/>
          <w:sz w:val="48"/>
        </w:rPr>
      </w:pPr>
      <w:r w:rsidRPr="005D0A13">
        <w:rPr>
          <w:rFonts w:ascii="Impact" w:hAnsi="Impact"/>
          <w:b/>
          <w:bCs/>
          <w:sz w:val="48"/>
        </w:rPr>
        <w:t xml:space="preserve">IX.  FORKLIFT INSPECTION CHECKLIST </w:t>
      </w:r>
    </w:p>
    <w:p w:rsidR="005D0A13" w:rsidRPr="005D0A13" w:rsidRDefault="005D0A13" w:rsidP="005D0A13">
      <w:pPr>
        <w:jc w:val="center"/>
        <w:rPr>
          <w:b/>
          <w:sz w:val="16"/>
          <w:szCs w:val="16"/>
        </w:rPr>
      </w:pPr>
    </w:p>
    <w:p w:rsidR="005D0A13" w:rsidRPr="005D0A13" w:rsidRDefault="005D0A13" w:rsidP="005D0A13">
      <w:pPr>
        <w:rPr>
          <w:b/>
          <w:sz w:val="14"/>
        </w:rPr>
      </w:pPr>
      <w:r w:rsidRPr="005D0A13">
        <w:rPr>
          <w:b/>
          <w:sz w:val="14"/>
        </w:rPr>
        <w:t>North Carolina State Law CFR 1910.178(q)(7) requires that  “Industrial trucks shall be examined before being placed in service, and shall not be placed in service if the examination shows any condition adversely affecting the safety of the vehicle.  Where industrial trucks are used on a round-the-clock basis, they shall be examined...each shift.  Defects when found shall be immediately reported and corrected.”</w:t>
      </w:r>
    </w:p>
    <w:p w:rsidR="005D0A13" w:rsidRPr="005D0A13" w:rsidRDefault="005D0A13" w:rsidP="005D0A13">
      <w:pPr>
        <w:rPr>
          <w:b/>
          <w:sz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2"/>
        <w:gridCol w:w="2640"/>
        <w:gridCol w:w="1560"/>
        <w:gridCol w:w="1440"/>
      </w:tblGrid>
      <w:tr w:rsidR="005D0A13" w:rsidRPr="005D0A13" w:rsidTr="00072AA5">
        <w:tc>
          <w:tcPr>
            <w:tcW w:w="1182" w:type="dxa"/>
          </w:tcPr>
          <w:p w:rsidR="005D0A13" w:rsidRPr="005D0A13" w:rsidRDefault="005D0A13" w:rsidP="005D0A13">
            <w:pPr>
              <w:widowControl w:val="0"/>
              <w:autoSpaceDE w:val="0"/>
              <w:autoSpaceDN w:val="0"/>
              <w:adjustRightInd w:val="0"/>
              <w:jc w:val="center"/>
              <w:outlineLvl w:val="0"/>
              <w:rPr>
                <w:rFonts w:ascii="Arial" w:hAnsi="Arial" w:cs="Arial"/>
                <w:sz w:val="16"/>
                <w:szCs w:val="44"/>
              </w:rPr>
            </w:pPr>
          </w:p>
          <w:p w:rsidR="005D0A13" w:rsidRPr="005D0A13" w:rsidRDefault="005D0A13" w:rsidP="005D0A13">
            <w:pPr>
              <w:widowControl w:val="0"/>
              <w:autoSpaceDE w:val="0"/>
              <w:autoSpaceDN w:val="0"/>
              <w:adjustRightInd w:val="0"/>
              <w:jc w:val="center"/>
              <w:outlineLvl w:val="0"/>
              <w:rPr>
                <w:rFonts w:ascii="Arial" w:hAnsi="Arial" w:cs="Arial"/>
                <w:sz w:val="16"/>
                <w:szCs w:val="44"/>
              </w:rPr>
            </w:pPr>
            <w:r w:rsidRPr="005D0A13">
              <w:rPr>
                <w:rFonts w:ascii="Arial" w:hAnsi="Arial" w:cs="Arial"/>
                <w:sz w:val="16"/>
                <w:szCs w:val="44"/>
              </w:rPr>
              <w:t>DATE</w:t>
            </w:r>
          </w:p>
          <w:p w:rsidR="005D0A13" w:rsidRPr="005D0A13" w:rsidRDefault="005D0A13" w:rsidP="005D0A13"/>
          <w:p w:rsidR="005D0A13" w:rsidRPr="005D0A13" w:rsidRDefault="005D0A13" w:rsidP="005D0A13"/>
        </w:tc>
        <w:tc>
          <w:tcPr>
            <w:tcW w:w="2640" w:type="dxa"/>
          </w:tcPr>
          <w:p w:rsidR="005D0A13" w:rsidRPr="005D0A13" w:rsidRDefault="005D0A13" w:rsidP="005D0A13">
            <w:pPr>
              <w:widowControl w:val="0"/>
              <w:autoSpaceDE w:val="0"/>
              <w:autoSpaceDN w:val="0"/>
              <w:adjustRightInd w:val="0"/>
              <w:jc w:val="center"/>
              <w:outlineLvl w:val="0"/>
              <w:rPr>
                <w:rFonts w:ascii="Arial" w:hAnsi="Arial" w:cs="Arial"/>
                <w:sz w:val="16"/>
                <w:szCs w:val="44"/>
              </w:rPr>
            </w:pPr>
          </w:p>
          <w:p w:rsidR="005D0A13" w:rsidRPr="005D0A13" w:rsidRDefault="005D0A13" w:rsidP="005D0A13">
            <w:pPr>
              <w:widowControl w:val="0"/>
              <w:autoSpaceDE w:val="0"/>
              <w:autoSpaceDN w:val="0"/>
              <w:adjustRightInd w:val="0"/>
              <w:jc w:val="center"/>
              <w:outlineLvl w:val="0"/>
              <w:rPr>
                <w:rFonts w:ascii="Arial" w:hAnsi="Arial" w:cs="Arial"/>
                <w:sz w:val="16"/>
                <w:szCs w:val="44"/>
              </w:rPr>
            </w:pPr>
            <w:r w:rsidRPr="005D0A13">
              <w:rPr>
                <w:rFonts w:ascii="Arial" w:hAnsi="Arial" w:cs="Arial"/>
                <w:sz w:val="16"/>
                <w:szCs w:val="44"/>
              </w:rPr>
              <w:t>OPERATOR’S NAME</w:t>
            </w:r>
          </w:p>
        </w:tc>
        <w:tc>
          <w:tcPr>
            <w:tcW w:w="1560" w:type="dxa"/>
          </w:tcPr>
          <w:p w:rsidR="005D0A13" w:rsidRPr="005D0A13" w:rsidRDefault="005D0A13" w:rsidP="005D0A13">
            <w:pPr>
              <w:widowControl w:val="0"/>
              <w:autoSpaceDE w:val="0"/>
              <w:autoSpaceDN w:val="0"/>
              <w:adjustRightInd w:val="0"/>
              <w:ind w:left="270" w:hanging="270"/>
              <w:outlineLvl w:val="1"/>
              <w:rPr>
                <w:rFonts w:ascii="Verdana" w:hAnsi="Verdana" w:cs="Verdana"/>
                <w:sz w:val="16"/>
                <w:szCs w:val="32"/>
              </w:rPr>
            </w:pPr>
          </w:p>
          <w:p w:rsidR="005D0A13" w:rsidRPr="005D0A13" w:rsidRDefault="005D0A13" w:rsidP="005D0A13">
            <w:pPr>
              <w:widowControl w:val="0"/>
              <w:autoSpaceDE w:val="0"/>
              <w:autoSpaceDN w:val="0"/>
              <w:adjustRightInd w:val="0"/>
              <w:ind w:left="270" w:hanging="270"/>
              <w:outlineLvl w:val="1"/>
              <w:rPr>
                <w:rFonts w:ascii="Verdana" w:hAnsi="Verdana" w:cs="Verdana"/>
                <w:sz w:val="16"/>
                <w:szCs w:val="32"/>
              </w:rPr>
            </w:pPr>
            <w:r w:rsidRPr="005D0A13">
              <w:rPr>
                <w:rFonts w:ascii="Verdana" w:hAnsi="Verdana" w:cs="Verdana"/>
                <w:sz w:val="16"/>
                <w:szCs w:val="32"/>
              </w:rPr>
              <w:t>UNIT NUMBER</w:t>
            </w:r>
          </w:p>
        </w:tc>
        <w:tc>
          <w:tcPr>
            <w:tcW w:w="1440" w:type="dxa"/>
          </w:tcPr>
          <w:p w:rsidR="005D0A13" w:rsidRPr="005D0A13" w:rsidRDefault="005D0A13" w:rsidP="005D0A13">
            <w:pPr>
              <w:widowControl w:val="0"/>
              <w:autoSpaceDE w:val="0"/>
              <w:autoSpaceDN w:val="0"/>
              <w:adjustRightInd w:val="0"/>
              <w:jc w:val="center"/>
              <w:outlineLvl w:val="0"/>
              <w:rPr>
                <w:rFonts w:ascii="Arial" w:hAnsi="Arial" w:cs="Arial"/>
                <w:sz w:val="16"/>
                <w:szCs w:val="44"/>
              </w:rPr>
            </w:pPr>
          </w:p>
          <w:p w:rsidR="005D0A13" w:rsidRPr="005D0A13" w:rsidRDefault="005D0A13" w:rsidP="005D0A13">
            <w:pPr>
              <w:widowControl w:val="0"/>
              <w:autoSpaceDE w:val="0"/>
              <w:autoSpaceDN w:val="0"/>
              <w:adjustRightInd w:val="0"/>
              <w:jc w:val="center"/>
              <w:outlineLvl w:val="0"/>
              <w:rPr>
                <w:rFonts w:ascii="Arial" w:hAnsi="Arial" w:cs="Arial"/>
                <w:sz w:val="16"/>
                <w:szCs w:val="44"/>
              </w:rPr>
            </w:pPr>
            <w:r w:rsidRPr="005D0A13">
              <w:rPr>
                <w:rFonts w:ascii="Arial" w:hAnsi="Arial" w:cs="Arial"/>
                <w:sz w:val="16"/>
                <w:szCs w:val="44"/>
              </w:rPr>
              <w:t>HOUR METER</w:t>
            </w:r>
          </w:p>
        </w:tc>
      </w:tr>
    </w:tbl>
    <w:p w:rsidR="005D0A13" w:rsidRPr="005D0A13" w:rsidRDefault="005D0A13" w:rsidP="005D0A13"/>
    <w:p w:rsidR="005D0A13" w:rsidRPr="005D0A13" w:rsidRDefault="00683150" w:rsidP="005D0A13">
      <w:pPr>
        <w:rPr>
          <w:b/>
          <w:bCs/>
          <w:sz w:val="14"/>
        </w:rPr>
      </w:pPr>
      <w:r>
        <w:rPr>
          <w:b/>
          <w:bCs/>
          <w:noProof/>
          <w:sz w:val="20"/>
        </w:rPr>
        <mc:AlternateContent>
          <mc:Choice Requires="wps">
            <w:drawing>
              <wp:anchor distT="0" distB="0" distL="114299" distR="114299" simplePos="0" relativeHeight="251708928" behindDoc="0" locked="0" layoutInCell="1" allowOverlap="1">
                <wp:simplePos x="0" y="0"/>
                <wp:positionH relativeFrom="column">
                  <wp:posOffset>2743199</wp:posOffset>
                </wp:positionH>
                <wp:positionV relativeFrom="paragraph">
                  <wp:posOffset>-635</wp:posOffset>
                </wp:positionV>
                <wp:extent cx="0" cy="1600200"/>
                <wp:effectExtent l="19050" t="0" r="19050" b="19050"/>
                <wp:wrapNone/>
                <wp:docPr id="10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0020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2946E7" id="Line 23" o:spid="_x0000_s1026" style="position:absolute;z-index:2517089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in,-.05pt" to="3in,1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" strokeweight="3pt"/>
            </w:pict>
          </mc:Fallback>
        </mc:AlternateContent>
      </w:r>
      <w:r w:rsidR="005D0A13" w:rsidRPr="005D0A13">
        <w:rPr>
          <w:b/>
          <w:bCs/>
          <w:sz w:val="14"/>
        </w:rPr>
        <w:t>1.  Mast chain worn, loose or d</w:t>
      </w:r>
      <w:r w:rsidR="00A83A61">
        <w:rPr>
          <w:b/>
          <w:bCs/>
          <w:sz w:val="14"/>
        </w:rPr>
        <w:t>amaged?</w:t>
      </w:r>
      <w:r w:rsidR="00A83A61">
        <w:rPr>
          <w:b/>
          <w:bCs/>
          <w:sz w:val="14"/>
        </w:rPr>
        <w:tab/>
      </w:r>
      <w:r w:rsidR="005D0A13" w:rsidRPr="005D0A13">
        <w:rPr>
          <w:b/>
          <w:bCs/>
          <w:sz w:val="14"/>
        </w:rPr>
        <w:t xml:space="preserve">     </w:t>
      </w:r>
      <w:r w:rsidR="005D0A13" w:rsidRPr="005D0A13">
        <w:rPr>
          <w:b/>
          <w:sz w:val="14"/>
        </w:rPr>
        <w:sym w:font="Wingdings" w:char="F06F"/>
      </w:r>
      <w:r w:rsidR="005D0A13" w:rsidRPr="005D0A13">
        <w:rPr>
          <w:b/>
          <w:sz w:val="14"/>
        </w:rPr>
        <w:t xml:space="preserve">  YES     </w:t>
      </w:r>
      <w:r w:rsidR="005D0A13" w:rsidRPr="005D0A13">
        <w:rPr>
          <w:b/>
          <w:sz w:val="14"/>
        </w:rPr>
        <w:sym w:font="Wingdings" w:char="F06F"/>
      </w:r>
      <w:r w:rsidR="00A83A61">
        <w:rPr>
          <w:b/>
          <w:sz w:val="14"/>
        </w:rPr>
        <w:t xml:space="preserve">  NO</w:t>
      </w:r>
      <w:r w:rsidR="00A83A61">
        <w:rPr>
          <w:b/>
          <w:sz w:val="14"/>
        </w:rPr>
        <w:tab/>
        <w:t xml:space="preserve">      </w:t>
      </w:r>
      <w:r w:rsidR="005D0A13" w:rsidRPr="005D0A13">
        <w:rPr>
          <w:b/>
          <w:sz w:val="14"/>
        </w:rPr>
        <w:t>9.    Pedestrian warning strobe</w:t>
      </w:r>
      <w:r w:rsidR="005D0A13" w:rsidRPr="005D0A13">
        <w:rPr>
          <w:b/>
          <w:bCs/>
          <w:sz w:val="14"/>
        </w:rPr>
        <w:t xml:space="preserve"> light work?</w:t>
      </w:r>
      <w:r w:rsidR="005D0A13" w:rsidRPr="005D0A13">
        <w:rPr>
          <w:b/>
          <w:sz w:val="14"/>
        </w:rPr>
        <w:tab/>
      </w:r>
      <w:r w:rsidR="00A83A61">
        <w:rPr>
          <w:b/>
          <w:sz w:val="14"/>
        </w:rPr>
        <w:t xml:space="preserve">                              </w:t>
      </w:r>
      <w:r w:rsidR="005D0A13" w:rsidRPr="005D0A13">
        <w:rPr>
          <w:b/>
          <w:sz w:val="14"/>
        </w:rPr>
        <w:t xml:space="preserve"> </w:t>
      </w:r>
      <w:r w:rsidR="005D0A13" w:rsidRPr="005D0A13">
        <w:rPr>
          <w:b/>
          <w:sz w:val="14"/>
        </w:rPr>
        <w:sym w:font="Wingdings" w:char="F06F"/>
      </w:r>
      <w:r w:rsidR="005D0A13" w:rsidRPr="005D0A13">
        <w:rPr>
          <w:b/>
          <w:sz w:val="14"/>
        </w:rPr>
        <w:t xml:space="preserve">  YES     </w:t>
      </w:r>
      <w:r w:rsidR="005D0A13" w:rsidRPr="005D0A13">
        <w:rPr>
          <w:b/>
          <w:sz w:val="14"/>
        </w:rPr>
        <w:sym w:font="Wingdings" w:char="F06F"/>
      </w:r>
      <w:r w:rsidR="005D0A13" w:rsidRPr="005D0A13">
        <w:rPr>
          <w:b/>
          <w:sz w:val="14"/>
        </w:rPr>
        <w:t xml:space="preserve">  NO</w:t>
      </w:r>
    </w:p>
    <w:p w:rsidR="005D0A13" w:rsidRPr="005D0A13" w:rsidRDefault="005D0A13" w:rsidP="005D0A13">
      <w:pPr>
        <w:rPr>
          <w:b/>
          <w:bCs/>
          <w:sz w:val="14"/>
        </w:rPr>
      </w:pP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p>
    <w:p w:rsidR="005D0A13" w:rsidRPr="005D0A13" w:rsidRDefault="005D0A13" w:rsidP="005D0A13">
      <w:pPr>
        <w:rPr>
          <w:b/>
          <w:sz w:val="14"/>
        </w:rPr>
      </w:pPr>
      <w:r w:rsidRPr="005D0A13">
        <w:rPr>
          <w:b/>
          <w:bCs/>
          <w:sz w:val="14"/>
        </w:rPr>
        <w:t>2.  Any water, oil or fuel leaking?</w:t>
      </w:r>
      <w:r w:rsidRPr="005D0A13">
        <w:rPr>
          <w:b/>
          <w:bCs/>
          <w:sz w:val="14"/>
        </w:rPr>
        <w:tab/>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r w:rsidR="00A83A61">
        <w:rPr>
          <w:b/>
          <w:bCs/>
          <w:sz w:val="14"/>
        </w:rPr>
        <w:tab/>
        <w:t xml:space="preserve">    </w:t>
      </w:r>
      <w:r w:rsidRPr="005D0A13">
        <w:rPr>
          <w:b/>
          <w:bCs/>
          <w:sz w:val="14"/>
        </w:rPr>
        <w:t>10.  Pedestrian warning back-up</w:t>
      </w:r>
      <w:r w:rsidRPr="005D0A13">
        <w:rPr>
          <w:b/>
          <w:sz w:val="14"/>
        </w:rPr>
        <w:t xml:space="preserve"> alarm works in reverse gear?</w:t>
      </w:r>
      <w:r w:rsidRPr="005D0A13">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5D0A13" w:rsidRPr="005D0A13" w:rsidRDefault="005D0A13" w:rsidP="005D0A13">
      <w:pPr>
        <w:rPr>
          <w:b/>
          <w:bCs/>
          <w:sz w:val="14"/>
        </w:rPr>
      </w:pPr>
    </w:p>
    <w:p w:rsidR="005D0A13" w:rsidRPr="005D0A13" w:rsidRDefault="005D0A13" w:rsidP="005D0A13">
      <w:pPr>
        <w:rPr>
          <w:b/>
          <w:bCs/>
          <w:sz w:val="14"/>
        </w:rPr>
      </w:pPr>
      <w:r w:rsidRPr="005D0A13">
        <w:rPr>
          <w:b/>
          <w:bCs/>
          <w:sz w:val="14"/>
        </w:rPr>
        <w:t>3.  Any hydraulic lines leaking?</w:t>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          11.  Engine temperature gauge in </w:t>
      </w:r>
      <w:r w:rsidRPr="005D0A13">
        <w:rPr>
          <w:b/>
          <w:bCs/>
          <w:sz w:val="14"/>
        </w:rPr>
        <w:t>safe range?</w:t>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       </w:t>
      </w:r>
    </w:p>
    <w:p w:rsidR="005D0A13" w:rsidRPr="005D0A13" w:rsidRDefault="005D0A13" w:rsidP="005D0A13">
      <w:pPr>
        <w:rPr>
          <w:b/>
          <w:bCs/>
          <w:sz w:val="14"/>
        </w:rPr>
      </w:pPr>
    </w:p>
    <w:p w:rsidR="005D0A13" w:rsidRPr="005D0A13" w:rsidRDefault="005D0A13" w:rsidP="005D0A13">
      <w:pPr>
        <w:rPr>
          <w:b/>
          <w:bCs/>
          <w:sz w:val="14"/>
        </w:rPr>
      </w:pPr>
      <w:r w:rsidRPr="005D0A13">
        <w:rPr>
          <w:b/>
          <w:bCs/>
          <w:sz w:val="14"/>
        </w:rPr>
        <w:t>4.  Tires have unsafe defects?</w:t>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         </w:t>
      </w:r>
      <w:r w:rsidR="00A83A61">
        <w:rPr>
          <w:b/>
          <w:sz w:val="14"/>
        </w:rPr>
        <w:t xml:space="preserve"> </w:t>
      </w:r>
      <w:r w:rsidRPr="005D0A13">
        <w:rPr>
          <w:b/>
          <w:bCs/>
          <w:sz w:val="14"/>
        </w:rPr>
        <w:t>12.  Horn works?</w:t>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5D0A13" w:rsidRPr="005D0A13" w:rsidRDefault="005D0A13" w:rsidP="005D0A13">
      <w:pPr>
        <w:rPr>
          <w:b/>
          <w:bCs/>
          <w:sz w:val="14"/>
        </w:rPr>
      </w:pP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p>
    <w:p w:rsidR="005D0A13" w:rsidRPr="005D0A13" w:rsidRDefault="005D0A13" w:rsidP="005D0A13">
      <w:pPr>
        <w:rPr>
          <w:b/>
          <w:bCs/>
          <w:sz w:val="14"/>
        </w:rPr>
      </w:pPr>
      <w:r w:rsidRPr="005D0A13">
        <w:rPr>
          <w:b/>
          <w:bCs/>
          <w:sz w:val="14"/>
        </w:rPr>
        <w:t>5.  Fire extinguisher present, inspected and usable?</w:t>
      </w:r>
      <w:r w:rsidRPr="005D0A13">
        <w:rPr>
          <w:b/>
          <w:sz w:val="14"/>
        </w:rPr>
        <w:sym w:font="Wingdings" w:char="F06F"/>
      </w:r>
      <w:r w:rsidRPr="005D0A13">
        <w:rPr>
          <w:b/>
          <w:sz w:val="14"/>
        </w:rPr>
        <w:t xml:space="preserve">  YES     </w:t>
      </w:r>
      <w:r w:rsidRPr="005D0A13">
        <w:rPr>
          <w:b/>
          <w:sz w:val="14"/>
        </w:rPr>
        <w:sym w:font="Wingdings" w:char="F06F"/>
      </w:r>
      <w:r w:rsidR="00A83A61">
        <w:rPr>
          <w:b/>
          <w:sz w:val="14"/>
        </w:rPr>
        <w:t xml:space="preserve">  NO         </w:t>
      </w:r>
      <w:r w:rsidRPr="005D0A13">
        <w:rPr>
          <w:b/>
          <w:sz w:val="14"/>
        </w:rPr>
        <w:t xml:space="preserve"> </w:t>
      </w:r>
      <w:r w:rsidRPr="005D0A13">
        <w:rPr>
          <w:b/>
          <w:bCs/>
          <w:sz w:val="14"/>
        </w:rPr>
        <w:t>13.  Less than 4 inches of “play”</w:t>
      </w:r>
      <w:r w:rsidRPr="005D0A13">
        <w:rPr>
          <w:b/>
          <w:sz w:val="14"/>
        </w:rPr>
        <w:t xml:space="preserve"> in steering wheel?</w:t>
      </w:r>
      <w:r w:rsidRPr="005D0A13">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5D0A13" w:rsidRPr="005D0A13" w:rsidRDefault="005D0A13" w:rsidP="005D0A13">
      <w:pPr>
        <w:rPr>
          <w:b/>
          <w:bCs/>
          <w:sz w:val="14"/>
        </w:rPr>
      </w:pPr>
      <w:r w:rsidRPr="005D0A13">
        <w:rPr>
          <w:b/>
          <w:bCs/>
          <w:sz w:val="14"/>
        </w:rPr>
        <w:t xml:space="preserve">     </w:t>
      </w:r>
      <w:r w:rsidRPr="005D0A13">
        <w:rPr>
          <w:b/>
          <w:bCs/>
          <w:sz w:val="14"/>
          <w:highlight w:val="lightGray"/>
        </w:rPr>
        <w:t>(GET ON THE FORKLIFT TO COMPLETE THE INSPECTION.)</w:t>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p>
    <w:p w:rsidR="005D0A13" w:rsidRPr="005D0A13" w:rsidRDefault="005D0A13" w:rsidP="005D0A13">
      <w:pPr>
        <w:rPr>
          <w:b/>
          <w:bCs/>
          <w:sz w:val="14"/>
        </w:rPr>
      </w:pPr>
      <w:r w:rsidRPr="005D0A13">
        <w:rPr>
          <w:b/>
          <w:bCs/>
          <w:sz w:val="14"/>
        </w:rPr>
        <w:t xml:space="preserve">6.  Does engine crank in neutral gear </w:t>
      </w:r>
      <w:r w:rsidRPr="005D0A13">
        <w:rPr>
          <w:b/>
          <w:bCs/>
          <w:sz w:val="14"/>
          <w:u w:val="single"/>
        </w:rPr>
        <w:t>only</w:t>
      </w:r>
      <w:r w:rsidRPr="005D0A13">
        <w:rPr>
          <w:b/>
          <w:bCs/>
          <w:sz w:val="14"/>
        </w:rPr>
        <w:t xml:space="preserve">?        </w:t>
      </w:r>
      <w:r w:rsidR="00A83A61">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         14.  Parking brake prevents creeping forward or backward</w:t>
      </w:r>
      <w:r w:rsidR="00A83A61">
        <w:rPr>
          <w:b/>
          <w:sz w:val="14"/>
        </w:rPr>
        <w:t xml:space="preserve"> </w:t>
      </w:r>
      <w:r w:rsidRPr="005D0A13">
        <w:rPr>
          <w:b/>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5D0A13" w:rsidRPr="005D0A13" w:rsidRDefault="005D0A13" w:rsidP="005D0A13">
      <w:pPr>
        <w:rPr>
          <w:b/>
          <w:bCs/>
          <w:sz w:val="14"/>
        </w:rPr>
      </w:pP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t xml:space="preserve">       when transmission is in gear?</w:t>
      </w:r>
    </w:p>
    <w:p w:rsidR="005D0A13" w:rsidRPr="005D0A13" w:rsidRDefault="005D0A13" w:rsidP="005D0A13">
      <w:pPr>
        <w:rPr>
          <w:b/>
          <w:bCs/>
          <w:sz w:val="14"/>
        </w:rPr>
      </w:pPr>
      <w:r w:rsidRPr="005D0A13">
        <w:rPr>
          <w:b/>
          <w:bCs/>
          <w:sz w:val="14"/>
        </w:rPr>
        <w:t>7.  Both headlights work?</w:t>
      </w:r>
      <w:r w:rsidR="00A83A61">
        <w:rPr>
          <w:b/>
          <w:bCs/>
          <w:sz w:val="14"/>
        </w:rPr>
        <w:t xml:space="preserve"> </w:t>
      </w:r>
      <w:r w:rsidRPr="005D0A13">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r w:rsidRPr="005D0A13">
        <w:rPr>
          <w:b/>
          <w:sz w:val="14"/>
        </w:rPr>
        <w:tab/>
      </w:r>
      <w:r w:rsidR="00A83A61">
        <w:rPr>
          <w:b/>
          <w:sz w:val="14"/>
        </w:rPr>
        <w:t xml:space="preserve"> </w:t>
      </w:r>
      <w:r w:rsidRPr="005D0A13">
        <w:rPr>
          <w:b/>
          <w:sz w:val="14"/>
        </w:rPr>
        <w:t xml:space="preserve">   15.  Foot brake stops forklift in less than 3 feet?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5D0A13" w:rsidRPr="005D0A13" w:rsidRDefault="005D0A13" w:rsidP="005D0A13">
      <w:pPr>
        <w:rPr>
          <w:b/>
          <w:bCs/>
          <w:sz w:val="14"/>
        </w:rPr>
      </w:pPr>
    </w:p>
    <w:p w:rsidR="005D0A13" w:rsidRPr="005D0A13" w:rsidRDefault="005D0A13" w:rsidP="005D0A13">
      <w:pPr>
        <w:rPr>
          <w:b/>
          <w:sz w:val="14"/>
        </w:rPr>
      </w:pPr>
      <w:r w:rsidRPr="005D0A13">
        <w:rPr>
          <w:b/>
          <w:bCs/>
          <w:sz w:val="14"/>
        </w:rPr>
        <w:t>8.  Both brake lights work?</w:t>
      </w:r>
      <w:r w:rsidR="00A83A61">
        <w:rPr>
          <w:b/>
          <w:bCs/>
          <w:sz w:val="14"/>
        </w:rPr>
        <w:t xml:space="preserve">   </w:t>
      </w:r>
      <w:r w:rsidRPr="005D0A13">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r w:rsidRPr="005D0A13">
        <w:rPr>
          <w:b/>
          <w:sz w:val="14"/>
        </w:rPr>
        <w:tab/>
        <w:t xml:space="preserve">    16.  If using attachments, do the attachments work safely?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5D0A13" w:rsidRPr="005D0A13" w:rsidRDefault="005D0A13" w:rsidP="005D0A13">
      <w:pPr>
        <w:rPr>
          <w:b/>
          <w:sz w:val="14"/>
        </w:rPr>
      </w:pPr>
    </w:p>
    <w:p w:rsidR="005D0A13" w:rsidRPr="005D0A13" w:rsidRDefault="005D0A13" w:rsidP="005D0A13">
      <w:pPr>
        <w:rPr>
          <w:b/>
          <w:i/>
          <w:sz w:val="10"/>
        </w:rPr>
      </w:pPr>
      <w:r w:rsidRPr="005D0A13">
        <w:rPr>
          <w:b/>
          <w:i/>
          <w:sz w:val="17"/>
        </w:rPr>
        <w:t xml:space="preserve">If 6, 12, 14, or 15 are answered “NO”, </w:t>
      </w:r>
      <w:r w:rsidRPr="005D0A13">
        <w:rPr>
          <w:b/>
          <w:i/>
          <w:sz w:val="17"/>
          <w:u w:val="single"/>
        </w:rPr>
        <w:t>DISABLE</w:t>
      </w:r>
      <w:r w:rsidRPr="005D0A13">
        <w:rPr>
          <w:b/>
          <w:i/>
          <w:sz w:val="17"/>
        </w:rPr>
        <w:t xml:space="preserve"> </w:t>
      </w:r>
      <w:r w:rsidRPr="005D0A13">
        <w:rPr>
          <w:b/>
          <w:i/>
          <w:sz w:val="17"/>
          <w:u w:val="single"/>
        </w:rPr>
        <w:t>THE</w:t>
      </w:r>
      <w:r w:rsidRPr="005D0A13">
        <w:rPr>
          <w:b/>
          <w:i/>
          <w:sz w:val="17"/>
        </w:rPr>
        <w:t xml:space="preserve"> </w:t>
      </w:r>
      <w:r w:rsidRPr="005D0A13">
        <w:rPr>
          <w:b/>
          <w:i/>
          <w:sz w:val="17"/>
          <w:u w:val="single"/>
        </w:rPr>
        <w:t>FORKLIFT</w:t>
      </w:r>
      <w:r w:rsidRPr="005D0A13">
        <w:rPr>
          <w:b/>
          <w:i/>
          <w:sz w:val="17"/>
        </w:rPr>
        <w:t xml:space="preserve"> so that no one can operate it until it is repaired.  </w:t>
      </w:r>
      <w:r w:rsidRPr="005D0A13">
        <w:rPr>
          <w:b/>
          <w:i/>
          <w:sz w:val="17"/>
          <w:u w:val="single"/>
        </w:rPr>
        <w:t>ANYONE</w:t>
      </w:r>
      <w:r w:rsidRPr="005D0A13">
        <w:rPr>
          <w:b/>
          <w:i/>
          <w:sz w:val="17"/>
        </w:rPr>
        <w:t xml:space="preserve"> using the forklift before it is safe to operate will be subject to disciplinary action.  All other items answered “NO” should be explained in writing on the back of this sheet.</w:t>
      </w:r>
    </w:p>
    <w:p w:rsidR="005D0A13" w:rsidRPr="005D0A13" w:rsidRDefault="005D0A13" w:rsidP="005D0A13">
      <w:pPr>
        <w:rPr>
          <w:b/>
          <w:i/>
          <w:sz w:val="8"/>
        </w:rPr>
      </w:pPr>
    </w:p>
    <w:p w:rsidR="005D0A13" w:rsidRPr="005D0A13" w:rsidRDefault="005D0A13" w:rsidP="005D0A13">
      <w:pPr>
        <w:rPr>
          <w:b/>
          <w:i/>
          <w:sz w:val="8"/>
        </w:rPr>
      </w:pPr>
    </w:p>
    <w:p w:rsidR="005D0A13" w:rsidRPr="005D0A13" w:rsidRDefault="005D0A13" w:rsidP="005D0A13">
      <w:pPr>
        <w:rPr>
          <w:b/>
          <w:i/>
          <w:sz w:val="17"/>
        </w:rPr>
      </w:pPr>
      <w:r w:rsidRPr="005D0A13">
        <w:rPr>
          <w:b/>
          <w:i/>
          <w:sz w:val="17"/>
        </w:rPr>
        <w:t xml:space="preserve">Report all other problems by writing a </w:t>
      </w:r>
      <w:r w:rsidRPr="005D0A13">
        <w:rPr>
          <w:b/>
          <w:i/>
          <w:sz w:val="17"/>
          <w:u w:val="single"/>
        </w:rPr>
        <w:t>description</w:t>
      </w:r>
      <w:r w:rsidRPr="005D0A13">
        <w:rPr>
          <w:b/>
          <w:i/>
          <w:sz w:val="17"/>
        </w:rPr>
        <w:t xml:space="preserve"> of the problem on the </w:t>
      </w:r>
      <w:r w:rsidRPr="005D0A13">
        <w:rPr>
          <w:b/>
          <w:i/>
          <w:sz w:val="17"/>
          <w:u w:val="single"/>
        </w:rPr>
        <w:t>back of this sheet</w:t>
      </w:r>
      <w:r w:rsidRPr="005D0A13">
        <w:rPr>
          <w:b/>
          <w:i/>
          <w:sz w:val="17"/>
        </w:rPr>
        <w:t xml:space="preserve"> so the forklift mechanic can repair it.</w:t>
      </w:r>
    </w:p>
    <w:p w:rsidR="005D0A13" w:rsidRPr="005D0A13" w:rsidRDefault="005D0A13" w:rsidP="005D0A13">
      <w:pPr>
        <w:rPr>
          <w:b/>
          <w:bCs/>
          <w:sz w:val="14"/>
        </w:rPr>
      </w:pPr>
    </w:p>
    <w:p w:rsidR="005D0A13" w:rsidRPr="005D0A13" w:rsidRDefault="005D0A13" w:rsidP="005D0A13">
      <w:pPr>
        <w:rPr>
          <w:b/>
          <w:bCs/>
          <w:sz w:val="14"/>
        </w:rPr>
      </w:pPr>
      <w:r w:rsidRPr="005D0A13">
        <w:rPr>
          <w:b/>
          <w:bCs/>
          <w:sz w:val="14"/>
        </w:rPr>
        <w:t>================</w:t>
      </w:r>
      <w:r w:rsidR="00F52F11">
        <w:rPr>
          <w:b/>
          <w:bCs/>
          <w:sz w:val="14"/>
        </w:rPr>
        <w:t>==============================</w:t>
      </w:r>
      <w:r w:rsidRPr="005D0A13">
        <w:rPr>
          <w:b/>
          <w:bCs/>
          <w:sz w:val="14"/>
        </w:rPr>
        <w:t>CUT HERE==============================================================</w:t>
      </w:r>
    </w:p>
    <w:p w:rsidR="005D0A13" w:rsidRPr="005D0A13" w:rsidRDefault="005D0A13" w:rsidP="005D0A13">
      <w:pPr>
        <w:jc w:val="center"/>
        <w:rPr>
          <w:rFonts w:ascii="Arial Rounded MT Bold" w:hAnsi="Arial Rounded MT Bold"/>
          <w:b/>
          <w:sz w:val="20"/>
          <w:szCs w:val="20"/>
        </w:rPr>
      </w:pPr>
    </w:p>
    <w:p w:rsidR="00F52F11" w:rsidRPr="005D0A13" w:rsidRDefault="00F52F11" w:rsidP="00F52F11">
      <w:pPr>
        <w:jc w:val="center"/>
        <w:rPr>
          <w:rFonts w:ascii="Arial Rounded MT Bold" w:hAnsi="Arial Rounded MT Bold"/>
          <w:b/>
          <w:sz w:val="20"/>
          <w:szCs w:val="20"/>
        </w:rPr>
      </w:pPr>
      <w:r w:rsidRPr="005D0A13">
        <w:rPr>
          <w:rFonts w:ascii="Arial Rounded MT Bold" w:hAnsi="Arial Rounded MT Bold"/>
          <w:b/>
          <w:sz w:val="20"/>
          <w:szCs w:val="20"/>
        </w:rPr>
        <w:t>NC Baptist Men</w:t>
      </w:r>
    </w:p>
    <w:p w:rsidR="00F52F11" w:rsidRPr="005D0A13" w:rsidRDefault="00F52F11" w:rsidP="00F52F11">
      <w:pPr>
        <w:jc w:val="center"/>
        <w:rPr>
          <w:b/>
          <w:bCs/>
          <w:sz w:val="48"/>
        </w:rPr>
      </w:pPr>
      <w:r w:rsidRPr="005D0A13">
        <w:rPr>
          <w:rFonts w:ascii="Impact" w:hAnsi="Impact"/>
          <w:b/>
          <w:bCs/>
          <w:sz w:val="48"/>
        </w:rPr>
        <w:t xml:space="preserve">IX.  FORKLIFT INSPECTION CHECKLIST </w:t>
      </w:r>
    </w:p>
    <w:p w:rsidR="00F52F11" w:rsidRPr="005D0A13" w:rsidRDefault="00F52F11" w:rsidP="00F52F11">
      <w:pPr>
        <w:jc w:val="center"/>
        <w:rPr>
          <w:b/>
          <w:sz w:val="21"/>
        </w:rPr>
      </w:pPr>
    </w:p>
    <w:p w:rsidR="00F52F11" w:rsidRPr="005D0A13" w:rsidRDefault="00F52F11" w:rsidP="00F52F11">
      <w:pPr>
        <w:rPr>
          <w:b/>
          <w:sz w:val="14"/>
        </w:rPr>
      </w:pPr>
      <w:r w:rsidRPr="005D0A13">
        <w:rPr>
          <w:b/>
          <w:sz w:val="14"/>
        </w:rPr>
        <w:t>North Carolina State Law CFR 1910.178(q)(7) requires that  “Industrial trucks shall be examined before being placed in service, and shall not be placed in service if the examination shows any condition adversely affecting the safety of the vehicle.  Where industrial trucks are used on a round-the-clock basis, they shall be examined...each shift.  Defects when found shall be immediately reported and corrected.”</w:t>
      </w:r>
    </w:p>
    <w:p w:rsidR="00F52F11" w:rsidRPr="005D0A13" w:rsidRDefault="00F52F11" w:rsidP="00F52F11">
      <w:pPr>
        <w:rPr>
          <w:b/>
          <w:sz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2"/>
        <w:gridCol w:w="2640"/>
        <w:gridCol w:w="1560"/>
        <w:gridCol w:w="1440"/>
      </w:tblGrid>
      <w:tr w:rsidR="00F52F11" w:rsidRPr="005D0A13" w:rsidTr="00072AA5">
        <w:tc>
          <w:tcPr>
            <w:tcW w:w="1182" w:type="dxa"/>
          </w:tcPr>
          <w:p w:rsidR="00F52F11" w:rsidRPr="005D0A13" w:rsidRDefault="00F52F11" w:rsidP="00072AA5">
            <w:pPr>
              <w:widowControl w:val="0"/>
              <w:autoSpaceDE w:val="0"/>
              <w:autoSpaceDN w:val="0"/>
              <w:adjustRightInd w:val="0"/>
              <w:jc w:val="center"/>
              <w:outlineLvl w:val="0"/>
              <w:rPr>
                <w:rFonts w:ascii="Arial" w:hAnsi="Arial" w:cs="Arial"/>
                <w:sz w:val="16"/>
                <w:szCs w:val="44"/>
              </w:rPr>
            </w:pPr>
          </w:p>
          <w:p w:rsidR="00F52F11" w:rsidRPr="005D0A13" w:rsidRDefault="00F52F11" w:rsidP="00072AA5">
            <w:pPr>
              <w:widowControl w:val="0"/>
              <w:autoSpaceDE w:val="0"/>
              <w:autoSpaceDN w:val="0"/>
              <w:adjustRightInd w:val="0"/>
              <w:jc w:val="center"/>
              <w:outlineLvl w:val="0"/>
              <w:rPr>
                <w:rFonts w:ascii="Arial" w:hAnsi="Arial" w:cs="Arial"/>
                <w:sz w:val="16"/>
                <w:szCs w:val="44"/>
              </w:rPr>
            </w:pPr>
            <w:r w:rsidRPr="005D0A13">
              <w:rPr>
                <w:rFonts w:ascii="Arial" w:hAnsi="Arial" w:cs="Arial"/>
                <w:sz w:val="16"/>
                <w:szCs w:val="44"/>
              </w:rPr>
              <w:t>DATE</w:t>
            </w:r>
          </w:p>
          <w:p w:rsidR="00F52F11" w:rsidRPr="005D0A13" w:rsidRDefault="00F52F11" w:rsidP="00072AA5"/>
          <w:p w:rsidR="00F52F11" w:rsidRPr="005D0A13" w:rsidRDefault="00F52F11" w:rsidP="00072AA5"/>
        </w:tc>
        <w:tc>
          <w:tcPr>
            <w:tcW w:w="2640" w:type="dxa"/>
          </w:tcPr>
          <w:p w:rsidR="00F52F11" w:rsidRPr="005D0A13" w:rsidRDefault="00F52F11" w:rsidP="00072AA5">
            <w:pPr>
              <w:widowControl w:val="0"/>
              <w:autoSpaceDE w:val="0"/>
              <w:autoSpaceDN w:val="0"/>
              <w:adjustRightInd w:val="0"/>
              <w:jc w:val="center"/>
              <w:outlineLvl w:val="0"/>
              <w:rPr>
                <w:rFonts w:ascii="Arial" w:hAnsi="Arial" w:cs="Arial"/>
                <w:sz w:val="16"/>
                <w:szCs w:val="44"/>
              </w:rPr>
            </w:pPr>
          </w:p>
          <w:p w:rsidR="00F52F11" w:rsidRPr="005D0A13" w:rsidRDefault="00F52F11" w:rsidP="00072AA5">
            <w:pPr>
              <w:widowControl w:val="0"/>
              <w:autoSpaceDE w:val="0"/>
              <w:autoSpaceDN w:val="0"/>
              <w:adjustRightInd w:val="0"/>
              <w:jc w:val="center"/>
              <w:outlineLvl w:val="0"/>
              <w:rPr>
                <w:rFonts w:ascii="Arial" w:hAnsi="Arial" w:cs="Arial"/>
                <w:sz w:val="16"/>
                <w:szCs w:val="44"/>
              </w:rPr>
            </w:pPr>
            <w:r w:rsidRPr="005D0A13">
              <w:rPr>
                <w:rFonts w:ascii="Arial" w:hAnsi="Arial" w:cs="Arial"/>
                <w:sz w:val="16"/>
                <w:szCs w:val="44"/>
              </w:rPr>
              <w:t>OPERATOR’S NAME</w:t>
            </w:r>
          </w:p>
        </w:tc>
        <w:tc>
          <w:tcPr>
            <w:tcW w:w="1560" w:type="dxa"/>
          </w:tcPr>
          <w:p w:rsidR="00F52F11" w:rsidRPr="005D0A13" w:rsidRDefault="00F52F11" w:rsidP="00072AA5">
            <w:pPr>
              <w:widowControl w:val="0"/>
              <w:autoSpaceDE w:val="0"/>
              <w:autoSpaceDN w:val="0"/>
              <w:adjustRightInd w:val="0"/>
              <w:ind w:left="270" w:hanging="270"/>
              <w:outlineLvl w:val="1"/>
              <w:rPr>
                <w:rFonts w:ascii="Verdana" w:hAnsi="Verdana" w:cs="Verdana"/>
                <w:sz w:val="16"/>
                <w:szCs w:val="32"/>
              </w:rPr>
            </w:pPr>
          </w:p>
          <w:p w:rsidR="00F52F11" w:rsidRPr="005D0A13" w:rsidRDefault="00F52F11" w:rsidP="00072AA5">
            <w:pPr>
              <w:widowControl w:val="0"/>
              <w:autoSpaceDE w:val="0"/>
              <w:autoSpaceDN w:val="0"/>
              <w:adjustRightInd w:val="0"/>
              <w:ind w:left="270" w:hanging="270"/>
              <w:outlineLvl w:val="1"/>
              <w:rPr>
                <w:rFonts w:ascii="Verdana" w:hAnsi="Verdana" w:cs="Verdana"/>
                <w:sz w:val="16"/>
                <w:szCs w:val="32"/>
              </w:rPr>
            </w:pPr>
            <w:r w:rsidRPr="005D0A13">
              <w:rPr>
                <w:rFonts w:ascii="Verdana" w:hAnsi="Verdana" w:cs="Verdana"/>
                <w:sz w:val="16"/>
                <w:szCs w:val="32"/>
              </w:rPr>
              <w:t>UNIT NUMBER</w:t>
            </w:r>
          </w:p>
        </w:tc>
        <w:tc>
          <w:tcPr>
            <w:tcW w:w="1440" w:type="dxa"/>
          </w:tcPr>
          <w:p w:rsidR="00F52F11" w:rsidRPr="005D0A13" w:rsidRDefault="00F52F11" w:rsidP="00072AA5">
            <w:pPr>
              <w:widowControl w:val="0"/>
              <w:autoSpaceDE w:val="0"/>
              <w:autoSpaceDN w:val="0"/>
              <w:adjustRightInd w:val="0"/>
              <w:jc w:val="center"/>
              <w:outlineLvl w:val="0"/>
              <w:rPr>
                <w:rFonts w:ascii="Arial" w:hAnsi="Arial" w:cs="Arial"/>
                <w:sz w:val="16"/>
                <w:szCs w:val="44"/>
              </w:rPr>
            </w:pPr>
          </w:p>
          <w:p w:rsidR="00F52F11" w:rsidRPr="005D0A13" w:rsidRDefault="00F52F11" w:rsidP="00072AA5">
            <w:pPr>
              <w:widowControl w:val="0"/>
              <w:autoSpaceDE w:val="0"/>
              <w:autoSpaceDN w:val="0"/>
              <w:adjustRightInd w:val="0"/>
              <w:jc w:val="center"/>
              <w:outlineLvl w:val="0"/>
              <w:rPr>
                <w:rFonts w:ascii="Arial" w:hAnsi="Arial" w:cs="Arial"/>
                <w:sz w:val="16"/>
                <w:szCs w:val="44"/>
              </w:rPr>
            </w:pPr>
            <w:r w:rsidRPr="005D0A13">
              <w:rPr>
                <w:rFonts w:ascii="Arial" w:hAnsi="Arial" w:cs="Arial"/>
                <w:sz w:val="16"/>
                <w:szCs w:val="44"/>
              </w:rPr>
              <w:t>HOUR METER</w:t>
            </w:r>
          </w:p>
        </w:tc>
      </w:tr>
    </w:tbl>
    <w:p w:rsidR="00F52F11" w:rsidRPr="005D0A13" w:rsidRDefault="00F52F11" w:rsidP="00F52F11"/>
    <w:p w:rsidR="00F52F11" w:rsidRPr="005D0A13" w:rsidRDefault="00683150" w:rsidP="00F52F11">
      <w:pPr>
        <w:rPr>
          <w:b/>
          <w:bCs/>
          <w:sz w:val="14"/>
        </w:rPr>
      </w:pPr>
      <w:r>
        <w:rPr>
          <w:b/>
          <w:bCs/>
          <w:noProof/>
          <w:sz w:val="20"/>
        </w:rPr>
        <mc:AlternateContent>
          <mc:Choice Requires="wps">
            <w:drawing>
              <wp:anchor distT="0" distB="0" distL="114299" distR="114299" simplePos="0" relativeHeight="251709952" behindDoc="0" locked="0" layoutInCell="1" allowOverlap="1">
                <wp:simplePos x="0" y="0"/>
                <wp:positionH relativeFrom="column">
                  <wp:posOffset>2743199</wp:posOffset>
                </wp:positionH>
                <wp:positionV relativeFrom="paragraph">
                  <wp:posOffset>-635</wp:posOffset>
                </wp:positionV>
                <wp:extent cx="0" cy="1600200"/>
                <wp:effectExtent l="19050" t="0" r="19050" b="19050"/>
                <wp:wrapNone/>
                <wp:docPr id="110"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0020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C4EFB3" id="Line 23" o:spid="_x0000_s1026" style="position:absolute;z-index:251709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in,-.05pt" to="3in,1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" strokeweight="3pt"/>
            </w:pict>
          </mc:Fallback>
        </mc:AlternateContent>
      </w:r>
      <w:r w:rsidR="00F52F11" w:rsidRPr="005D0A13">
        <w:rPr>
          <w:b/>
          <w:bCs/>
          <w:sz w:val="14"/>
        </w:rPr>
        <w:t>1.  Mast chain worn, loose or d</w:t>
      </w:r>
      <w:r w:rsidR="00F52F11">
        <w:rPr>
          <w:b/>
          <w:bCs/>
          <w:sz w:val="14"/>
        </w:rPr>
        <w:t>amaged?</w:t>
      </w:r>
      <w:r w:rsidR="00F52F11">
        <w:rPr>
          <w:b/>
          <w:bCs/>
          <w:sz w:val="14"/>
        </w:rPr>
        <w:tab/>
      </w:r>
      <w:r w:rsidR="00F52F11" w:rsidRPr="005D0A13">
        <w:rPr>
          <w:b/>
          <w:bCs/>
          <w:sz w:val="14"/>
        </w:rPr>
        <w:t xml:space="preserve">     </w:t>
      </w:r>
      <w:r w:rsidR="00F52F11" w:rsidRPr="005D0A13">
        <w:rPr>
          <w:b/>
          <w:sz w:val="14"/>
        </w:rPr>
        <w:sym w:font="Wingdings" w:char="F06F"/>
      </w:r>
      <w:r w:rsidR="00F52F11" w:rsidRPr="005D0A13">
        <w:rPr>
          <w:b/>
          <w:sz w:val="14"/>
        </w:rPr>
        <w:t xml:space="preserve">  YES     </w:t>
      </w:r>
      <w:r w:rsidR="00F52F11" w:rsidRPr="005D0A13">
        <w:rPr>
          <w:b/>
          <w:sz w:val="14"/>
        </w:rPr>
        <w:sym w:font="Wingdings" w:char="F06F"/>
      </w:r>
      <w:r w:rsidR="00F52F11">
        <w:rPr>
          <w:b/>
          <w:sz w:val="14"/>
        </w:rPr>
        <w:t xml:space="preserve">  NO</w:t>
      </w:r>
      <w:r w:rsidR="00F52F11">
        <w:rPr>
          <w:b/>
          <w:sz w:val="14"/>
        </w:rPr>
        <w:tab/>
        <w:t xml:space="preserve">      </w:t>
      </w:r>
      <w:r w:rsidR="00F52F11" w:rsidRPr="005D0A13">
        <w:rPr>
          <w:b/>
          <w:sz w:val="14"/>
        </w:rPr>
        <w:t>9.    Pedestrian warning strobe</w:t>
      </w:r>
      <w:r w:rsidR="00F52F11" w:rsidRPr="005D0A13">
        <w:rPr>
          <w:b/>
          <w:bCs/>
          <w:sz w:val="14"/>
        </w:rPr>
        <w:t xml:space="preserve"> light work?</w:t>
      </w:r>
      <w:r w:rsidR="00F52F11" w:rsidRPr="005D0A13">
        <w:rPr>
          <w:b/>
          <w:sz w:val="14"/>
        </w:rPr>
        <w:tab/>
      </w:r>
      <w:r w:rsidR="00F52F11">
        <w:rPr>
          <w:b/>
          <w:sz w:val="14"/>
        </w:rPr>
        <w:t xml:space="preserve">                              </w:t>
      </w:r>
      <w:r w:rsidR="00F52F11" w:rsidRPr="005D0A13">
        <w:rPr>
          <w:b/>
          <w:sz w:val="14"/>
        </w:rPr>
        <w:t xml:space="preserve"> </w:t>
      </w:r>
      <w:r w:rsidR="00F52F11" w:rsidRPr="005D0A13">
        <w:rPr>
          <w:b/>
          <w:sz w:val="14"/>
        </w:rPr>
        <w:sym w:font="Wingdings" w:char="F06F"/>
      </w:r>
      <w:r w:rsidR="00F52F11" w:rsidRPr="005D0A13">
        <w:rPr>
          <w:b/>
          <w:sz w:val="14"/>
        </w:rPr>
        <w:t xml:space="preserve">  YES     </w:t>
      </w:r>
      <w:r w:rsidR="00F52F11" w:rsidRPr="005D0A13">
        <w:rPr>
          <w:b/>
          <w:sz w:val="14"/>
        </w:rPr>
        <w:sym w:font="Wingdings" w:char="F06F"/>
      </w:r>
      <w:r w:rsidR="00F52F11" w:rsidRPr="005D0A13">
        <w:rPr>
          <w:b/>
          <w:sz w:val="14"/>
        </w:rPr>
        <w:t xml:space="preserve">  NO</w:t>
      </w:r>
    </w:p>
    <w:p w:rsidR="00F52F11" w:rsidRPr="005D0A13" w:rsidRDefault="00F52F11" w:rsidP="00F52F11">
      <w:pPr>
        <w:rPr>
          <w:b/>
          <w:bCs/>
          <w:sz w:val="14"/>
        </w:rPr>
      </w:pP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p>
    <w:p w:rsidR="00F52F11" w:rsidRPr="005D0A13" w:rsidRDefault="00F52F11" w:rsidP="00F52F11">
      <w:pPr>
        <w:rPr>
          <w:b/>
          <w:sz w:val="14"/>
        </w:rPr>
      </w:pPr>
      <w:r w:rsidRPr="005D0A13">
        <w:rPr>
          <w:b/>
          <w:bCs/>
          <w:sz w:val="14"/>
        </w:rPr>
        <w:t>2.  Any water, oil or fuel leaking?</w:t>
      </w:r>
      <w:r w:rsidRPr="005D0A13">
        <w:rPr>
          <w:b/>
          <w:bCs/>
          <w:sz w:val="14"/>
        </w:rPr>
        <w:tab/>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r>
        <w:rPr>
          <w:b/>
          <w:bCs/>
          <w:sz w:val="14"/>
        </w:rPr>
        <w:tab/>
        <w:t xml:space="preserve">    </w:t>
      </w:r>
      <w:r w:rsidRPr="005D0A13">
        <w:rPr>
          <w:b/>
          <w:bCs/>
          <w:sz w:val="14"/>
        </w:rPr>
        <w:t>10.  Pedestrian warning back-up</w:t>
      </w:r>
      <w:r w:rsidRPr="005D0A13">
        <w:rPr>
          <w:b/>
          <w:sz w:val="14"/>
        </w:rPr>
        <w:t xml:space="preserve"> alarm works in reverse gear?</w:t>
      </w:r>
      <w:r w:rsidRPr="005D0A13">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F52F11" w:rsidRPr="005D0A13" w:rsidRDefault="00F52F11" w:rsidP="00F52F11">
      <w:pPr>
        <w:rPr>
          <w:b/>
          <w:bCs/>
          <w:sz w:val="14"/>
        </w:rPr>
      </w:pPr>
    </w:p>
    <w:p w:rsidR="00F52F11" w:rsidRPr="005D0A13" w:rsidRDefault="00F52F11" w:rsidP="00F52F11">
      <w:pPr>
        <w:rPr>
          <w:b/>
          <w:bCs/>
          <w:sz w:val="14"/>
        </w:rPr>
      </w:pPr>
      <w:r w:rsidRPr="005D0A13">
        <w:rPr>
          <w:b/>
          <w:bCs/>
          <w:sz w:val="14"/>
        </w:rPr>
        <w:t>3.  Any hydraulic lines leaking?</w:t>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          11.  Engine temperature gauge in </w:t>
      </w:r>
      <w:r w:rsidRPr="005D0A13">
        <w:rPr>
          <w:b/>
          <w:bCs/>
          <w:sz w:val="14"/>
        </w:rPr>
        <w:t>safe range?</w:t>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       </w:t>
      </w:r>
    </w:p>
    <w:p w:rsidR="00F52F11" w:rsidRPr="005D0A13" w:rsidRDefault="00F52F11" w:rsidP="00F52F11">
      <w:pPr>
        <w:rPr>
          <w:b/>
          <w:bCs/>
          <w:sz w:val="14"/>
        </w:rPr>
      </w:pPr>
    </w:p>
    <w:p w:rsidR="00F52F11" w:rsidRPr="005D0A13" w:rsidRDefault="00F52F11" w:rsidP="00F52F11">
      <w:pPr>
        <w:rPr>
          <w:b/>
          <w:bCs/>
          <w:sz w:val="14"/>
        </w:rPr>
      </w:pPr>
      <w:r w:rsidRPr="005D0A13">
        <w:rPr>
          <w:b/>
          <w:bCs/>
          <w:sz w:val="14"/>
        </w:rPr>
        <w:t>4.  Tires have unsafe defects?</w:t>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         </w:t>
      </w:r>
      <w:r>
        <w:rPr>
          <w:b/>
          <w:sz w:val="14"/>
        </w:rPr>
        <w:t xml:space="preserve"> </w:t>
      </w:r>
      <w:r w:rsidRPr="005D0A13">
        <w:rPr>
          <w:b/>
          <w:bCs/>
          <w:sz w:val="14"/>
        </w:rPr>
        <w:t>12.  Horn works?</w:t>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F52F11" w:rsidRPr="005D0A13" w:rsidRDefault="00F52F11" w:rsidP="00F52F11">
      <w:pPr>
        <w:rPr>
          <w:b/>
          <w:bCs/>
          <w:sz w:val="14"/>
        </w:rPr>
      </w:pP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p>
    <w:p w:rsidR="00F52F11" w:rsidRPr="005D0A13" w:rsidRDefault="00F52F11" w:rsidP="00F52F11">
      <w:pPr>
        <w:rPr>
          <w:b/>
          <w:bCs/>
          <w:sz w:val="14"/>
        </w:rPr>
      </w:pPr>
      <w:r w:rsidRPr="005D0A13">
        <w:rPr>
          <w:b/>
          <w:bCs/>
          <w:sz w:val="14"/>
        </w:rPr>
        <w:t>5.  Fire extinguisher present, inspected and usable?</w:t>
      </w:r>
      <w:r w:rsidRPr="005D0A13">
        <w:rPr>
          <w:b/>
          <w:sz w:val="14"/>
        </w:rPr>
        <w:sym w:font="Wingdings" w:char="F06F"/>
      </w:r>
      <w:r w:rsidRPr="005D0A13">
        <w:rPr>
          <w:b/>
          <w:sz w:val="14"/>
        </w:rPr>
        <w:t xml:space="preserve">  YES     </w:t>
      </w:r>
      <w:r w:rsidRPr="005D0A13">
        <w:rPr>
          <w:b/>
          <w:sz w:val="14"/>
        </w:rPr>
        <w:sym w:font="Wingdings" w:char="F06F"/>
      </w:r>
      <w:r>
        <w:rPr>
          <w:b/>
          <w:sz w:val="14"/>
        </w:rPr>
        <w:t xml:space="preserve">  NO         </w:t>
      </w:r>
      <w:r w:rsidRPr="005D0A13">
        <w:rPr>
          <w:b/>
          <w:sz w:val="14"/>
        </w:rPr>
        <w:t xml:space="preserve"> </w:t>
      </w:r>
      <w:r w:rsidRPr="005D0A13">
        <w:rPr>
          <w:b/>
          <w:bCs/>
          <w:sz w:val="14"/>
        </w:rPr>
        <w:t>13.  Less than 4 inches of “play”</w:t>
      </w:r>
      <w:r w:rsidRPr="005D0A13">
        <w:rPr>
          <w:b/>
          <w:sz w:val="14"/>
        </w:rPr>
        <w:t xml:space="preserve"> in steering wheel?</w:t>
      </w:r>
      <w:r w:rsidRPr="005D0A13">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F52F11" w:rsidRPr="005D0A13" w:rsidRDefault="00F52F11" w:rsidP="00F52F11">
      <w:pPr>
        <w:rPr>
          <w:b/>
          <w:bCs/>
          <w:sz w:val="14"/>
        </w:rPr>
      </w:pPr>
      <w:r w:rsidRPr="005D0A13">
        <w:rPr>
          <w:b/>
          <w:bCs/>
          <w:sz w:val="14"/>
        </w:rPr>
        <w:t xml:space="preserve">     </w:t>
      </w:r>
      <w:r w:rsidRPr="005D0A13">
        <w:rPr>
          <w:b/>
          <w:bCs/>
          <w:sz w:val="14"/>
          <w:highlight w:val="lightGray"/>
        </w:rPr>
        <w:t>(GET ON THE FORKLIFT TO COMPLETE THE INSPECTION.)</w:t>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p>
    <w:p w:rsidR="00F52F11" w:rsidRPr="005D0A13" w:rsidRDefault="00F52F11" w:rsidP="00F52F11">
      <w:pPr>
        <w:rPr>
          <w:b/>
          <w:bCs/>
          <w:sz w:val="14"/>
        </w:rPr>
      </w:pPr>
      <w:r w:rsidRPr="005D0A13">
        <w:rPr>
          <w:b/>
          <w:bCs/>
          <w:sz w:val="14"/>
        </w:rPr>
        <w:t xml:space="preserve">6.  Does engine crank in neutral gear </w:t>
      </w:r>
      <w:r w:rsidRPr="005D0A13">
        <w:rPr>
          <w:b/>
          <w:bCs/>
          <w:sz w:val="14"/>
          <w:u w:val="single"/>
        </w:rPr>
        <w:t>only</w:t>
      </w:r>
      <w:r w:rsidRPr="005D0A13">
        <w:rPr>
          <w:b/>
          <w:bCs/>
          <w:sz w:val="14"/>
        </w:rPr>
        <w:t xml:space="preserve">?        </w:t>
      </w:r>
      <w:r>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         14.  Parking brake prevents creeping forward or backward</w:t>
      </w:r>
      <w:r>
        <w:rPr>
          <w:b/>
          <w:sz w:val="14"/>
        </w:rPr>
        <w:t xml:space="preserve"> </w:t>
      </w:r>
      <w:r w:rsidRPr="005D0A13">
        <w:rPr>
          <w:b/>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F52F11" w:rsidRPr="005D0A13" w:rsidRDefault="00F52F11" w:rsidP="00F52F11">
      <w:pPr>
        <w:rPr>
          <w:b/>
          <w:bCs/>
          <w:sz w:val="14"/>
        </w:rPr>
      </w:pP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t xml:space="preserve">       when transmission is in gear?</w:t>
      </w:r>
    </w:p>
    <w:p w:rsidR="00F52F11" w:rsidRPr="005D0A13" w:rsidRDefault="00F52F11" w:rsidP="00F52F11">
      <w:pPr>
        <w:rPr>
          <w:b/>
          <w:bCs/>
          <w:sz w:val="14"/>
        </w:rPr>
      </w:pPr>
      <w:r w:rsidRPr="005D0A13">
        <w:rPr>
          <w:b/>
          <w:bCs/>
          <w:sz w:val="14"/>
        </w:rPr>
        <w:t>7.  Both headlights work?</w:t>
      </w:r>
      <w:r>
        <w:rPr>
          <w:b/>
          <w:bCs/>
          <w:sz w:val="14"/>
        </w:rPr>
        <w:t xml:space="preserve"> </w:t>
      </w:r>
      <w:r w:rsidRPr="005D0A13">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r w:rsidRPr="005D0A13">
        <w:rPr>
          <w:b/>
          <w:sz w:val="14"/>
        </w:rPr>
        <w:tab/>
      </w:r>
      <w:r>
        <w:rPr>
          <w:b/>
          <w:sz w:val="14"/>
        </w:rPr>
        <w:t xml:space="preserve"> </w:t>
      </w:r>
      <w:r w:rsidRPr="005D0A13">
        <w:rPr>
          <w:b/>
          <w:sz w:val="14"/>
        </w:rPr>
        <w:t xml:space="preserve">   15.  Foot brake stops forklift in less than 3 feet?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F52F11" w:rsidRPr="005D0A13" w:rsidRDefault="00F52F11" w:rsidP="00F52F11">
      <w:pPr>
        <w:rPr>
          <w:b/>
          <w:bCs/>
          <w:sz w:val="14"/>
        </w:rPr>
      </w:pPr>
    </w:p>
    <w:p w:rsidR="00F52F11" w:rsidRPr="005D0A13" w:rsidRDefault="00F52F11" w:rsidP="00F52F11">
      <w:pPr>
        <w:rPr>
          <w:b/>
          <w:sz w:val="14"/>
        </w:rPr>
      </w:pPr>
      <w:r w:rsidRPr="005D0A13">
        <w:rPr>
          <w:b/>
          <w:bCs/>
          <w:sz w:val="14"/>
        </w:rPr>
        <w:t>8.  Both brake lights work?</w:t>
      </w:r>
      <w:r>
        <w:rPr>
          <w:b/>
          <w:bCs/>
          <w:sz w:val="14"/>
        </w:rPr>
        <w:t xml:space="preserve">   </w:t>
      </w:r>
      <w:r w:rsidRPr="005D0A13">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r w:rsidRPr="005D0A13">
        <w:rPr>
          <w:b/>
          <w:sz w:val="14"/>
        </w:rPr>
        <w:tab/>
        <w:t xml:space="preserve">    16.  If using attachments, do the attachments work safely?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F52F11" w:rsidRPr="005D0A13" w:rsidRDefault="00F52F11" w:rsidP="00F52F11">
      <w:pPr>
        <w:rPr>
          <w:b/>
          <w:sz w:val="14"/>
        </w:rPr>
      </w:pPr>
    </w:p>
    <w:p w:rsidR="00F52F11" w:rsidRPr="005D0A13" w:rsidRDefault="00F52F11" w:rsidP="00F52F11">
      <w:pPr>
        <w:rPr>
          <w:b/>
          <w:i/>
          <w:sz w:val="10"/>
        </w:rPr>
      </w:pPr>
      <w:r w:rsidRPr="005D0A13">
        <w:rPr>
          <w:b/>
          <w:i/>
          <w:sz w:val="17"/>
        </w:rPr>
        <w:t xml:space="preserve">If 6, 12, 14, or 15 are answered “NO”, </w:t>
      </w:r>
      <w:r w:rsidRPr="005D0A13">
        <w:rPr>
          <w:b/>
          <w:i/>
          <w:sz w:val="17"/>
          <w:u w:val="single"/>
        </w:rPr>
        <w:t>DISABLE</w:t>
      </w:r>
      <w:r w:rsidRPr="005D0A13">
        <w:rPr>
          <w:b/>
          <w:i/>
          <w:sz w:val="17"/>
        </w:rPr>
        <w:t xml:space="preserve"> </w:t>
      </w:r>
      <w:r w:rsidRPr="005D0A13">
        <w:rPr>
          <w:b/>
          <w:i/>
          <w:sz w:val="17"/>
          <w:u w:val="single"/>
        </w:rPr>
        <w:t>THE</w:t>
      </w:r>
      <w:r w:rsidRPr="005D0A13">
        <w:rPr>
          <w:b/>
          <w:i/>
          <w:sz w:val="17"/>
        </w:rPr>
        <w:t xml:space="preserve"> </w:t>
      </w:r>
      <w:r w:rsidRPr="005D0A13">
        <w:rPr>
          <w:b/>
          <w:i/>
          <w:sz w:val="17"/>
          <w:u w:val="single"/>
        </w:rPr>
        <w:t>FORKLIFT</w:t>
      </w:r>
      <w:r w:rsidRPr="005D0A13">
        <w:rPr>
          <w:b/>
          <w:i/>
          <w:sz w:val="17"/>
        </w:rPr>
        <w:t xml:space="preserve"> so that no one can operate it until it is repaired.  </w:t>
      </w:r>
      <w:r w:rsidRPr="005D0A13">
        <w:rPr>
          <w:b/>
          <w:i/>
          <w:sz w:val="17"/>
          <w:u w:val="single"/>
        </w:rPr>
        <w:t>ANYONE</w:t>
      </w:r>
      <w:r w:rsidRPr="005D0A13">
        <w:rPr>
          <w:b/>
          <w:i/>
          <w:sz w:val="17"/>
        </w:rPr>
        <w:t xml:space="preserve"> using the forklift before it is safe to operate will be subject to disciplinary action.  All other items answered “NO” should be explained in writing on the back of this sheet.</w:t>
      </w:r>
    </w:p>
    <w:p w:rsidR="00F52F11" w:rsidRPr="005D0A13" w:rsidRDefault="00F52F11" w:rsidP="00F52F11">
      <w:pPr>
        <w:rPr>
          <w:b/>
          <w:i/>
          <w:sz w:val="8"/>
        </w:rPr>
      </w:pPr>
    </w:p>
    <w:bookmarkStart w:id="19" w:name="_MON_1450530912"/>
    <w:bookmarkEnd w:id="19"/>
    <w:p w:rsidR="005D0A13" w:rsidRDefault="007064F8" w:rsidP="00035311">
      <w:pPr>
        <w:spacing w:after="120"/>
        <w:rPr>
          <w:b/>
          <w:szCs w:val="22"/>
          <w:u w:val="single"/>
        </w:rPr>
      </w:pPr>
      <w:r w:rsidRPr="002E78AF">
        <w:rPr>
          <w:b/>
          <w:i/>
          <w:sz w:val="17"/>
        </w:rPr>
        <w:object w:dxaOrig="9360" w:dyaOrig="12960">
          <v:shape id="_x0000_i1031" type="#_x0000_t75" style="width:468pt;height:9in" o:ole="">
            <v:imagedata r:id="rId103" o:title=""/>
          </v:shape>
          <o:OLEObject Type="Embed" ProgID="Word.Document.12" ShapeID="_x0000_i1031" DrawAspect="Content" ObjectID="_1534919771" r:id="rId104">
            <o:FieldCodes>\s</o:FieldCodes>
          </o:OLEObject>
        </w:object>
      </w:r>
    </w:p>
    <w:bookmarkStart w:id="20" w:name="_MON_1450530973"/>
    <w:bookmarkEnd w:id="20"/>
    <w:p w:rsidR="007064F8" w:rsidRDefault="007064F8" w:rsidP="007064F8">
      <w:pPr>
        <w:rPr>
          <w:b/>
          <w:i/>
          <w:sz w:val="17"/>
        </w:rPr>
      </w:pPr>
      <w:r w:rsidRPr="002E78AF">
        <w:rPr>
          <w:b/>
          <w:i/>
          <w:sz w:val="17"/>
        </w:rPr>
        <w:object w:dxaOrig="9360" w:dyaOrig="12960">
          <v:shape id="_x0000_i1032" type="#_x0000_t75" style="width:468pt;height:9in" o:ole="">
            <v:imagedata r:id="rId105" o:title=""/>
          </v:shape>
          <o:OLEObject Type="Embed" ProgID="Word.Document.12" ShapeID="_x0000_i1032" DrawAspect="Content" ObjectID="_1534919772" r:id="rId106">
            <o:FieldCodes>\s</o:FieldCodes>
          </o:OLEObject>
        </w:object>
      </w:r>
    </w:p>
    <w:bookmarkStart w:id="21" w:name="_MON_1450531105"/>
    <w:bookmarkEnd w:id="21"/>
    <w:p w:rsidR="005D0A13" w:rsidRDefault="007064F8" w:rsidP="00035311">
      <w:pPr>
        <w:spacing w:after="120"/>
        <w:rPr>
          <w:b/>
          <w:szCs w:val="22"/>
          <w:u w:val="single"/>
        </w:rPr>
      </w:pPr>
      <w:r w:rsidRPr="002E78AF">
        <w:rPr>
          <w:b/>
          <w:i/>
          <w:sz w:val="17"/>
        </w:rPr>
        <w:object w:dxaOrig="9360" w:dyaOrig="12704">
          <v:shape id="_x0000_i1033" type="#_x0000_t75" style="width:468pt;height:635.25pt" o:ole="">
            <v:imagedata r:id="rId107" o:title=""/>
          </v:shape>
          <o:OLEObject Type="Embed" ProgID="Word.Document.12" ShapeID="_x0000_i1033" DrawAspect="Content" ObjectID="_1534919773" r:id="rId108">
            <o:FieldCodes>\s</o:FieldCodes>
          </o:OLEObject>
        </w:object>
      </w:r>
    </w:p>
    <w:p w:rsidR="005D0A13" w:rsidRDefault="005D0A13" w:rsidP="00035311">
      <w:pPr>
        <w:spacing w:after="120"/>
        <w:rPr>
          <w:b/>
          <w:szCs w:val="22"/>
          <w:u w:val="single"/>
        </w:rPr>
      </w:pPr>
    </w:p>
    <w:p w:rsidR="007064F8" w:rsidRPr="00A70B28" w:rsidRDefault="007064F8" w:rsidP="007064F8">
      <w:pPr>
        <w:jc w:val="center"/>
        <w:rPr>
          <w:rFonts w:eastAsiaTheme="minorHAnsi"/>
          <w:sz w:val="36"/>
          <w:szCs w:val="36"/>
        </w:rPr>
      </w:pPr>
      <w:r w:rsidRPr="00A70B28">
        <w:rPr>
          <w:rFonts w:eastAsiaTheme="minorHAnsi"/>
          <w:noProof/>
          <w:sz w:val="22"/>
          <w:szCs w:val="22"/>
        </w:rPr>
        <w:drawing>
          <wp:anchor distT="0" distB="0" distL="114300" distR="114300" simplePos="0" relativeHeight="251646464" behindDoc="0" locked="0" layoutInCell="1" allowOverlap="1">
            <wp:simplePos x="0" y="0"/>
            <wp:positionH relativeFrom="column">
              <wp:posOffset>3175</wp:posOffset>
            </wp:positionH>
            <wp:positionV relativeFrom="paragraph">
              <wp:posOffset>66675</wp:posOffset>
            </wp:positionV>
            <wp:extent cx="1339215" cy="1047750"/>
            <wp:effectExtent l="0" t="0" r="0" b="0"/>
            <wp:wrapSquare wrapText="bothSides"/>
            <wp:docPr id="111" name="Picture 111" descr="C:\Users\Hayden\Pictures\NCBM\NCBM LOGOS\NCBM Logo-2-22-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den\Pictures\NCBM\NCBM LOGOS\NCBM Logo-2-22-2013.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b="15108"/>
                    <a:stretch/>
                  </pic:blipFill>
                  <pic:spPr bwMode="auto">
                    <a:xfrm>
                      <a:off x="0" y="0"/>
                      <a:ext cx="1339215" cy="1047750"/>
                    </a:xfrm>
                    <a:prstGeom prst="rect">
                      <a:avLst/>
                    </a:prstGeom>
                    <a:noFill/>
                    <a:ln>
                      <a:noFill/>
                    </a:ln>
                    <a:extLst>
                      <a:ext uri="{53640926-AAD7-44D8-BBD7-CCE9431645EC}">
                        <a14:shadowObscured xmlns:a14="http://schemas.microsoft.com/office/drawing/2010/main"/>
                      </a:ext>
                    </a:extLst>
                  </pic:spPr>
                </pic:pic>
              </a:graphicData>
            </a:graphic>
          </wp:anchor>
        </w:drawing>
      </w:r>
      <w:r w:rsidRPr="00A70B28">
        <w:rPr>
          <w:rFonts w:eastAsiaTheme="minorHAnsi"/>
          <w:sz w:val="36"/>
          <w:szCs w:val="36"/>
        </w:rPr>
        <w:t>DISASTER RELIEF</w:t>
      </w:r>
    </w:p>
    <w:p w:rsidR="007064F8" w:rsidRPr="00A70B28" w:rsidRDefault="007064F8" w:rsidP="007064F8">
      <w:pPr>
        <w:jc w:val="center"/>
        <w:rPr>
          <w:rFonts w:eastAsiaTheme="minorHAnsi"/>
          <w:sz w:val="36"/>
          <w:szCs w:val="36"/>
        </w:rPr>
      </w:pPr>
      <w:r w:rsidRPr="00A70B28">
        <w:rPr>
          <w:rFonts w:eastAsiaTheme="minorHAnsi"/>
          <w:sz w:val="36"/>
          <w:szCs w:val="36"/>
        </w:rPr>
        <w:t>OPERATION CENTER</w:t>
      </w:r>
    </w:p>
    <w:p w:rsidR="007064F8" w:rsidRPr="00A70B28" w:rsidRDefault="007064F8" w:rsidP="007064F8">
      <w:pPr>
        <w:jc w:val="center"/>
        <w:rPr>
          <w:rFonts w:eastAsiaTheme="minorHAnsi"/>
          <w:sz w:val="36"/>
          <w:szCs w:val="36"/>
        </w:rPr>
      </w:pPr>
    </w:p>
    <w:p w:rsidR="007064F8" w:rsidRDefault="007064F8" w:rsidP="007064F8">
      <w:pPr>
        <w:jc w:val="center"/>
        <w:rPr>
          <w:rFonts w:eastAsiaTheme="minorHAnsi"/>
          <w:sz w:val="36"/>
          <w:szCs w:val="36"/>
        </w:rPr>
      </w:pPr>
      <w:r w:rsidRPr="00A70B28">
        <w:rPr>
          <w:rFonts w:eastAsiaTheme="minorHAnsi"/>
          <w:sz w:val="36"/>
          <w:szCs w:val="36"/>
        </w:rPr>
        <w:t>FIRE WATCH</w:t>
      </w:r>
    </w:p>
    <w:p w:rsidR="007064F8" w:rsidRPr="00A70B28" w:rsidRDefault="007064F8" w:rsidP="007064F8">
      <w:pPr>
        <w:jc w:val="center"/>
        <w:rPr>
          <w:rFonts w:eastAsiaTheme="minorHAnsi"/>
          <w:sz w:val="36"/>
          <w:szCs w:val="36"/>
        </w:rPr>
      </w:pPr>
      <w:r>
        <w:rPr>
          <w:rFonts w:eastAsiaTheme="minorHAnsi"/>
          <w:sz w:val="36"/>
          <w:szCs w:val="36"/>
        </w:rPr>
        <w:t>Standard Operational Guideline</w:t>
      </w:r>
    </w:p>
    <w:p w:rsidR="007064F8" w:rsidRPr="007064F8" w:rsidRDefault="007064F8" w:rsidP="007064F8">
      <w:pPr>
        <w:rPr>
          <w:rFonts w:eastAsiaTheme="minorHAnsi"/>
          <w:sz w:val="20"/>
          <w:szCs w:val="20"/>
        </w:rPr>
      </w:pPr>
    </w:p>
    <w:p w:rsidR="007064F8" w:rsidRPr="00A70B28" w:rsidRDefault="007064F8" w:rsidP="007064F8">
      <w:pPr>
        <w:rPr>
          <w:rFonts w:eastAsiaTheme="minorHAnsi"/>
          <w:sz w:val="36"/>
          <w:szCs w:val="36"/>
        </w:rPr>
      </w:pPr>
      <w:r w:rsidRPr="00A70B28">
        <w:rPr>
          <w:rFonts w:eastAsiaTheme="minorHAnsi"/>
          <w:sz w:val="36"/>
          <w:szCs w:val="36"/>
        </w:rPr>
        <w:t>DROC LOCATION: __________________________________</w:t>
      </w:r>
    </w:p>
    <w:p w:rsidR="007064F8" w:rsidRPr="007064F8" w:rsidRDefault="007064F8" w:rsidP="007064F8">
      <w:pPr>
        <w:rPr>
          <w:rFonts w:eastAsiaTheme="minorHAnsi"/>
          <w:sz w:val="16"/>
          <w:szCs w:val="16"/>
        </w:rPr>
      </w:pPr>
    </w:p>
    <w:p w:rsidR="007064F8" w:rsidRPr="00B7131B" w:rsidRDefault="007064F8" w:rsidP="007064F8">
      <w:pPr>
        <w:rPr>
          <w:rFonts w:eastAsiaTheme="minorHAnsi"/>
          <w:sz w:val="22"/>
          <w:szCs w:val="22"/>
        </w:rPr>
      </w:pPr>
      <w:r w:rsidRPr="00B7131B">
        <w:rPr>
          <w:rFonts w:eastAsiaTheme="minorHAnsi"/>
          <w:sz w:val="22"/>
          <w:szCs w:val="22"/>
        </w:rPr>
        <w:t>If in the opinion of the DROC Command Staff (including, but not limited to, the Incident Commander, Logistics Chief, Safety Officer) and/or the local jurisdiction Fire Code Enforcement Official, there is a need for a Fire Watch to be deployed, due to lack of fire protection detection and/or suppression equipment, the following is to be followed in establishing a FIRE WATCH:</w:t>
      </w:r>
    </w:p>
    <w:p w:rsidR="007064F8" w:rsidRPr="00B7131B" w:rsidRDefault="007064F8" w:rsidP="007064F8">
      <w:pPr>
        <w:rPr>
          <w:rFonts w:eastAsiaTheme="minorHAnsi"/>
          <w:sz w:val="20"/>
          <w:szCs w:val="20"/>
        </w:rPr>
      </w:pPr>
    </w:p>
    <w:p w:rsidR="007064F8" w:rsidRPr="00B7131B" w:rsidRDefault="007064F8" w:rsidP="006F17B9">
      <w:pPr>
        <w:numPr>
          <w:ilvl w:val="0"/>
          <w:numId w:val="61"/>
        </w:numPr>
        <w:spacing w:after="200" w:line="276" w:lineRule="auto"/>
        <w:contextualSpacing/>
        <w:rPr>
          <w:rFonts w:eastAsiaTheme="minorHAnsi"/>
          <w:sz w:val="20"/>
          <w:szCs w:val="20"/>
        </w:rPr>
      </w:pPr>
      <w:r w:rsidRPr="00B7131B">
        <w:rPr>
          <w:rFonts w:eastAsiaTheme="minorHAnsi"/>
          <w:sz w:val="20"/>
          <w:szCs w:val="20"/>
        </w:rPr>
        <w:t>A responsible adult volunteer (minimum of one) shall routinely make rounds of all structures that are housing volunteers, or survivors, at 1 hour intervals.  These rounds shall be for discovery of any fire emergency or any condition which could result in fire or other hazards to all persons on the premises.  Times for Fire Watch shall begin no later than 10:00 PM each evening, and will continue until no earlier than 6:00 AM the following morning.</w:t>
      </w:r>
    </w:p>
    <w:p w:rsidR="007064F8" w:rsidRPr="00B7131B" w:rsidRDefault="007064F8" w:rsidP="006F17B9">
      <w:pPr>
        <w:numPr>
          <w:ilvl w:val="0"/>
          <w:numId w:val="61"/>
        </w:numPr>
        <w:spacing w:after="200" w:line="276" w:lineRule="auto"/>
        <w:contextualSpacing/>
        <w:rPr>
          <w:rFonts w:eastAsiaTheme="minorHAnsi"/>
          <w:sz w:val="20"/>
          <w:szCs w:val="20"/>
        </w:rPr>
      </w:pPr>
      <w:r w:rsidRPr="00B7131B">
        <w:rPr>
          <w:rFonts w:eastAsiaTheme="minorHAnsi"/>
          <w:sz w:val="20"/>
          <w:szCs w:val="20"/>
        </w:rPr>
        <w:t xml:space="preserve">Fire Watch personnel shall make themselves familiar with the Emergency Action Plan (EAP) for the DROC including all areas where persons will be sleeping or taking part in other activities during the times designated for the Fire Watch.  </w:t>
      </w:r>
    </w:p>
    <w:p w:rsidR="007064F8" w:rsidRPr="00B7131B" w:rsidRDefault="007064F8" w:rsidP="006F17B9">
      <w:pPr>
        <w:numPr>
          <w:ilvl w:val="0"/>
          <w:numId w:val="61"/>
        </w:numPr>
        <w:spacing w:after="200" w:line="276" w:lineRule="auto"/>
        <w:contextualSpacing/>
        <w:rPr>
          <w:rFonts w:eastAsiaTheme="minorHAnsi"/>
          <w:sz w:val="20"/>
          <w:szCs w:val="20"/>
        </w:rPr>
      </w:pPr>
      <w:r w:rsidRPr="00B7131B">
        <w:rPr>
          <w:rFonts w:eastAsiaTheme="minorHAnsi"/>
          <w:sz w:val="20"/>
          <w:szCs w:val="20"/>
        </w:rPr>
        <w:t>Fire Watch personnel shall make themselves familiar with the location and type of portable fire extinguishers and fixed extinguishing systems within the coverage areas.  Prior to utilization of firefighting equipment, notification of occupants and evacuation of the area shall take place.</w:t>
      </w:r>
    </w:p>
    <w:p w:rsidR="007064F8" w:rsidRPr="00B7131B" w:rsidRDefault="007064F8" w:rsidP="006F17B9">
      <w:pPr>
        <w:numPr>
          <w:ilvl w:val="0"/>
          <w:numId w:val="61"/>
        </w:numPr>
        <w:spacing w:after="200" w:line="276" w:lineRule="auto"/>
        <w:contextualSpacing/>
        <w:rPr>
          <w:rFonts w:eastAsiaTheme="minorHAnsi"/>
          <w:sz w:val="20"/>
          <w:szCs w:val="20"/>
        </w:rPr>
      </w:pPr>
      <w:r w:rsidRPr="00B7131B">
        <w:rPr>
          <w:rFonts w:eastAsiaTheme="minorHAnsi"/>
          <w:sz w:val="20"/>
          <w:szCs w:val="20"/>
        </w:rPr>
        <w:t>A log shall be kept.  The log will show the date &amp; time of each round made to the premises (each building, if more than one).  It will also show the name of the responsible person making the rounds.</w:t>
      </w:r>
    </w:p>
    <w:p w:rsidR="007064F8" w:rsidRPr="00B7131B" w:rsidRDefault="007064F8" w:rsidP="006F17B9">
      <w:pPr>
        <w:numPr>
          <w:ilvl w:val="0"/>
          <w:numId w:val="61"/>
        </w:numPr>
        <w:spacing w:after="200" w:line="276" w:lineRule="auto"/>
        <w:contextualSpacing/>
        <w:rPr>
          <w:rFonts w:eastAsiaTheme="minorHAnsi"/>
          <w:sz w:val="20"/>
          <w:szCs w:val="20"/>
        </w:rPr>
      </w:pPr>
      <w:r w:rsidRPr="00B7131B">
        <w:rPr>
          <w:rFonts w:eastAsiaTheme="minorHAnsi"/>
          <w:i/>
          <w:sz w:val="20"/>
          <w:szCs w:val="20"/>
          <w:u w:val="single"/>
        </w:rPr>
        <w:t>IF A FIRE IS DISCOVERED</w:t>
      </w:r>
      <w:r w:rsidRPr="00B7131B">
        <w:rPr>
          <w:rFonts w:eastAsiaTheme="minorHAnsi"/>
          <w:sz w:val="20"/>
          <w:szCs w:val="20"/>
        </w:rPr>
        <w:t>:  If a local alarm is available, activate same at the nearest manual alarm activation device ( Ex: “manual pull station”). If no local alarm devices are available, evacuation alarms will be sounded  by utilizing hand-held air horns giving long (2 -3 second) blasts, while going through all areas being occupied, insuring that sleeping areas are given alarm first.  Notifiy local emergency dispatch center through “911” phone call, or other predesignated phone number.</w:t>
      </w:r>
    </w:p>
    <w:p w:rsidR="007064F8" w:rsidRPr="00B7131B" w:rsidRDefault="007064F8" w:rsidP="006F17B9">
      <w:pPr>
        <w:numPr>
          <w:ilvl w:val="0"/>
          <w:numId w:val="61"/>
        </w:numPr>
        <w:spacing w:after="200" w:line="276" w:lineRule="auto"/>
        <w:contextualSpacing/>
        <w:rPr>
          <w:rFonts w:eastAsiaTheme="minorHAnsi"/>
          <w:sz w:val="20"/>
          <w:szCs w:val="20"/>
        </w:rPr>
      </w:pPr>
      <w:r w:rsidRPr="00B7131B">
        <w:rPr>
          <w:rFonts w:eastAsiaTheme="minorHAnsi"/>
          <w:sz w:val="20"/>
          <w:szCs w:val="20"/>
        </w:rPr>
        <w:t>When reporting a fire or emergency situation, Fire Watch person shall give their name, location (address) of the DROC, where on the premises the emergency exists, type of emergency, and telephone number for return calls for additional information, if needed.</w:t>
      </w:r>
    </w:p>
    <w:p w:rsidR="007064F8" w:rsidRPr="00B7131B" w:rsidRDefault="007064F8" w:rsidP="006F17B9">
      <w:pPr>
        <w:numPr>
          <w:ilvl w:val="0"/>
          <w:numId w:val="61"/>
        </w:numPr>
        <w:spacing w:after="200" w:line="276" w:lineRule="auto"/>
        <w:contextualSpacing/>
        <w:rPr>
          <w:rFonts w:eastAsiaTheme="minorHAnsi"/>
          <w:sz w:val="20"/>
          <w:szCs w:val="20"/>
        </w:rPr>
      </w:pPr>
      <w:r w:rsidRPr="00B7131B">
        <w:rPr>
          <w:rFonts w:eastAsiaTheme="minorHAnsi"/>
          <w:sz w:val="20"/>
          <w:szCs w:val="20"/>
        </w:rPr>
        <w:t>Fire Watch duties shall be the only duties performed by the assigned personnel during the assignment times.</w:t>
      </w:r>
    </w:p>
    <w:p w:rsidR="007064F8" w:rsidRPr="00B7131B" w:rsidRDefault="007064F8" w:rsidP="006F17B9">
      <w:pPr>
        <w:numPr>
          <w:ilvl w:val="0"/>
          <w:numId w:val="61"/>
        </w:numPr>
        <w:spacing w:after="200" w:line="276" w:lineRule="auto"/>
        <w:contextualSpacing/>
        <w:rPr>
          <w:rFonts w:eastAsiaTheme="minorHAnsi"/>
          <w:sz w:val="20"/>
          <w:szCs w:val="20"/>
        </w:rPr>
      </w:pPr>
      <w:r w:rsidRPr="00B7131B">
        <w:rPr>
          <w:rFonts w:eastAsiaTheme="minorHAnsi"/>
          <w:sz w:val="20"/>
          <w:szCs w:val="20"/>
        </w:rPr>
        <w:t>Upon completion of duty tour, the Fire Watch personnel will complete the Fire Watch Log and turn same into the Administration Chief or other previously designated person.  If required by local jurisdiction, a copy of the Fire watch Log(s) will be provided as often requested.</w:t>
      </w:r>
    </w:p>
    <w:p w:rsidR="007064F8" w:rsidRPr="00B7131B" w:rsidRDefault="007064F8" w:rsidP="007064F8">
      <w:pPr>
        <w:rPr>
          <w:rFonts w:eastAsiaTheme="minorHAnsi"/>
          <w:sz w:val="20"/>
          <w:szCs w:val="20"/>
        </w:rPr>
      </w:pPr>
    </w:p>
    <w:p w:rsidR="007064F8" w:rsidRPr="00B7131B" w:rsidRDefault="007064F8" w:rsidP="007064F8">
      <w:pPr>
        <w:rPr>
          <w:rFonts w:eastAsiaTheme="minorHAnsi"/>
          <w:sz w:val="22"/>
          <w:szCs w:val="22"/>
        </w:rPr>
      </w:pPr>
      <w:r w:rsidRPr="00B7131B">
        <w:rPr>
          <w:rFonts w:eastAsiaTheme="minorHAnsi"/>
          <w:sz w:val="22"/>
          <w:szCs w:val="22"/>
        </w:rPr>
        <w:t>When possible and agreeable with the local building regular occupants (most often churches for NCBM DROC’s) utilizing their members or personnel is more favorable, as they have a working knowledge of their premises and any fire protection systems.  If so utilized, they must agree to conform to these operational descriptions and/or any requirements of the local jurisdictions Fire Code Enforcement Official.</w:t>
      </w:r>
    </w:p>
    <w:p w:rsidR="007064F8" w:rsidRDefault="007064F8" w:rsidP="007064F8">
      <w:pPr>
        <w:rPr>
          <w:rFonts w:asciiTheme="minorHAnsi" w:eastAsiaTheme="minorHAnsi" w:hAnsiTheme="minorHAnsi" w:cstheme="minorBidi"/>
          <w:sz w:val="28"/>
          <w:szCs w:val="28"/>
        </w:rPr>
      </w:pPr>
    </w:p>
    <w:p w:rsidR="007064F8" w:rsidRPr="00A70B28" w:rsidRDefault="007064F8" w:rsidP="007064F8">
      <w:pPr>
        <w:jc w:val="center"/>
        <w:rPr>
          <w:rFonts w:eastAsiaTheme="minorHAnsi"/>
          <w:sz w:val="36"/>
          <w:szCs w:val="36"/>
        </w:rPr>
      </w:pPr>
      <w:r w:rsidRPr="00A70B28">
        <w:rPr>
          <w:rFonts w:asciiTheme="minorHAnsi" w:eastAsiaTheme="minorHAnsi" w:hAnsiTheme="minorHAnsi" w:cstheme="minorBidi"/>
          <w:noProof/>
          <w:sz w:val="22"/>
          <w:szCs w:val="22"/>
        </w:rPr>
        <w:drawing>
          <wp:anchor distT="0" distB="0" distL="114300" distR="114300" simplePos="0" relativeHeight="251647488" behindDoc="0" locked="0" layoutInCell="1" allowOverlap="1">
            <wp:simplePos x="0" y="0"/>
            <wp:positionH relativeFrom="column">
              <wp:posOffset>151765</wp:posOffset>
            </wp:positionH>
            <wp:positionV relativeFrom="paragraph">
              <wp:posOffset>146685</wp:posOffset>
            </wp:positionV>
            <wp:extent cx="1339215" cy="1047750"/>
            <wp:effectExtent l="0" t="0" r="0" b="0"/>
            <wp:wrapSquare wrapText="bothSides"/>
            <wp:docPr id="112" name="Picture 112" descr="C:\Users\Hayden\Pictures\NCBM\NCBM LOGOS\NCBM Logo-2-22-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yden\Pictures\NCBM\NCBM LOGOS\NCBM Logo-2-22-2013.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b="15108"/>
                    <a:stretch/>
                  </pic:blipFill>
                  <pic:spPr bwMode="auto">
                    <a:xfrm>
                      <a:off x="0" y="0"/>
                      <a:ext cx="1339215" cy="1047750"/>
                    </a:xfrm>
                    <a:prstGeom prst="rect">
                      <a:avLst/>
                    </a:prstGeom>
                    <a:noFill/>
                    <a:ln>
                      <a:noFill/>
                    </a:ln>
                    <a:extLst>
                      <a:ext uri="{53640926-AAD7-44D8-BBD7-CCE9431645EC}">
                        <a14:shadowObscured xmlns:a14="http://schemas.microsoft.com/office/drawing/2010/main"/>
                      </a:ext>
                    </a:extLst>
                  </pic:spPr>
                </pic:pic>
              </a:graphicData>
            </a:graphic>
          </wp:anchor>
        </w:drawing>
      </w:r>
      <w:r w:rsidRPr="00A70B28">
        <w:rPr>
          <w:rFonts w:eastAsiaTheme="minorHAnsi"/>
          <w:sz w:val="36"/>
          <w:szCs w:val="36"/>
        </w:rPr>
        <w:t>DISASTER RELIEF</w:t>
      </w:r>
    </w:p>
    <w:p w:rsidR="007064F8" w:rsidRPr="00A70B28" w:rsidRDefault="007064F8" w:rsidP="007064F8">
      <w:pPr>
        <w:jc w:val="center"/>
        <w:rPr>
          <w:rFonts w:eastAsiaTheme="minorHAnsi"/>
          <w:sz w:val="36"/>
          <w:szCs w:val="36"/>
        </w:rPr>
      </w:pPr>
      <w:r w:rsidRPr="00A70B28">
        <w:rPr>
          <w:rFonts w:eastAsiaTheme="minorHAnsi"/>
          <w:sz w:val="36"/>
          <w:szCs w:val="36"/>
        </w:rPr>
        <w:t>OPERATION CENTER</w:t>
      </w:r>
    </w:p>
    <w:p w:rsidR="007064F8" w:rsidRPr="00A70B28" w:rsidRDefault="007064F8" w:rsidP="007064F8">
      <w:pPr>
        <w:jc w:val="center"/>
        <w:rPr>
          <w:rFonts w:eastAsiaTheme="minorHAnsi"/>
          <w:sz w:val="36"/>
          <w:szCs w:val="36"/>
        </w:rPr>
      </w:pPr>
    </w:p>
    <w:p w:rsidR="007064F8" w:rsidRDefault="007064F8" w:rsidP="007064F8">
      <w:pPr>
        <w:jc w:val="center"/>
        <w:rPr>
          <w:rFonts w:eastAsiaTheme="minorHAnsi"/>
          <w:sz w:val="36"/>
          <w:szCs w:val="36"/>
        </w:rPr>
      </w:pPr>
      <w:r w:rsidRPr="00A70B28">
        <w:rPr>
          <w:rFonts w:eastAsiaTheme="minorHAnsi"/>
          <w:sz w:val="36"/>
          <w:szCs w:val="36"/>
        </w:rPr>
        <w:t xml:space="preserve">FIRE WATCH </w:t>
      </w:r>
    </w:p>
    <w:p w:rsidR="007064F8" w:rsidRPr="00A70B28" w:rsidRDefault="007064F8" w:rsidP="007064F8">
      <w:pPr>
        <w:jc w:val="center"/>
        <w:rPr>
          <w:rFonts w:eastAsiaTheme="minorHAnsi"/>
          <w:sz w:val="36"/>
          <w:szCs w:val="36"/>
        </w:rPr>
      </w:pPr>
      <w:r w:rsidRPr="00A70B28">
        <w:rPr>
          <w:rFonts w:eastAsiaTheme="minorHAnsi"/>
          <w:sz w:val="36"/>
          <w:szCs w:val="36"/>
        </w:rPr>
        <w:t>LOG SHEET</w:t>
      </w:r>
    </w:p>
    <w:p w:rsidR="007064F8" w:rsidRPr="00A70B28" w:rsidRDefault="007064F8" w:rsidP="007064F8">
      <w:pPr>
        <w:rPr>
          <w:rFonts w:eastAsiaTheme="minorHAnsi"/>
          <w:sz w:val="36"/>
          <w:szCs w:val="36"/>
        </w:rPr>
      </w:pPr>
    </w:p>
    <w:p w:rsidR="007064F8" w:rsidRPr="00A70B28" w:rsidRDefault="007064F8" w:rsidP="007064F8">
      <w:pPr>
        <w:rPr>
          <w:rFonts w:eastAsiaTheme="minorHAnsi"/>
          <w:sz w:val="22"/>
          <w:szCs w:val="22"/>
        </w:rPr>
      </w:pPr>
      <w:r w:rsidRPr="00A70B28">
        <w:rPr>
          <w:rFonts w:eastAsiaTheme="minorHAnsi"/>
          <w:sz w:val="22"/>
          <w:szCs w:val="22"/>
        </w:rPr>
        <w:t>By signature, Fire Watch personnel acknowledge being made familiar with requirements of Fire Watch activities as set out by NCBM DROC Operations Guidelines and/or any requirements of the local jurisdiction.</w:t>
      </w:r>
    </w:p>
    <w:p w:rsidR="007064F8" w:rsidRPr="00A70B28" w:rsidRDefault="007064F8" w:rsidP="007064F8">
      <w:pPr>
        <w:rPr>
          <w:rFonts w:eastAsiaTheme="minorHAnsi"/>
          <w:sz w:val="28"/>
          <w:szCs w:val="28"/>
        </w:rPr>
      </w:pPr>
    </w:p>
    <w:p w:rsidR="007064F8" w:rsidRPr="00A70B28" w:rsidRDefault="007064F8" w:rsidP="007064F8">
      <w:pPr>
        <w:rPr>
          <w:rFonts w:eastAsiaTheme="minorHAnsi"/>
        </w:rPr>
      </w:pPr>
      <w:r w:rsidRPr="00A70B28">
        <w:rPr>
          <w:rFonts w:eastAsiaTheme="minorHAnsi"/>
        </w:rPr>
        <w:t>Date: ___/___/______   Time: ___:___ AM/PM    Patrolled By: __________________________</w:t>
      </w:r>
    </w:p>
    <w:p w:rsidR="007064F8" w:rsidRPr="00A70B28" w:rsidRDefault="007064F8" w:rsidP="007064F8">
      <w:pPr>
        <w:rPr>
          <w:rFonts w:eastAsiaTheme="minorHAnsi"/>
        </w:rPr>
      </w:pPr>
    </w:p>
    <w:p w:rsidR="007064F8" w:rsidRPr="00A70B28" w:rsidRDefault="007064F8" w:rsidP="007064F8">
      <w:pPr>
        <w:rPr>
          <w:rFonts w:eastAsiaTheme="minorHAnsi"/>
        </w:rPr>
      </w:pPr>
      <w:r w:rsidRPr="00A70B28">
        <w:rPr>
          <w:rFonts w:eastAsiaTheme="minorHAnsi"/>
        </w:rPr>
        <w:t>Date: ___/___/______   Time: ___:___ AM/PM    Patrolled By: __________________________</w:t>
      </w:r>
    </w:p>
    <w:p w:rsidR="007064F8" w:rsidRPr="00A70B28" w:rsidRDefault="007064F8" w:rsidP="007064F8">
      <w:pPr>
        <w:rPr>
          <w:rFonts w:eastAsiaTheme="minorHAnsi"/>
        </w:rPr>
      </w:pPr>
    </w:p>
    <w:p w:rsidR="007064F8" w:rsidRPr="00A70B28" w:rsidRDefault="007064F8" w:rsidP="007064F8">
      <w:pPr>
        <w:rPr>
          <w:rFonts w:eastAsiaTheme="minorHAnsi"/>
        </w:rPr>
      </w:pPr>
      <w:r w:rsidRPr="00A70B28">
        <w:rPr>
          <w:rFonts w:eastAsiaTheme="minorHAnsi"/>
        </w:rPr>
        <w:t>Date: ___/___/______   Time: ___:___ AM/PM    Patrolled By: __________________________</w:t>
      </w:r>
    </w:p>
    <w:p w:rsidR="007064F8" w:rsidRPr="00A70B28" w:rsidRDefault="007064F8" w:rsidP="007064F8">
      <w:pPr>
        <w:rPr>
          <w:rFonts w:eastAsiaTheme="minorHAnsi"/>
        </w:rPr>
      </w:pPr>
    </w:p>
    <w:p w:rsidR="007064F8" w:rsidRPr="00A70B28" w:rsidRDefault="007064F8" w:rsidP="007064F8">
      <w:pPr>
        <w:rPr>
          <w:rFonts w:eastAsiaTheme="minorHAnsi"/>
        </w:rPr>
      </w:pPr>
      <w:r w:rsidRPr="00A70B28">
        <w:rPr>
          <w:rFonts w:eastAsiaTheme="minorHAnsi"/>
        </w:rPr>
        <w:t>Date: ___/___/______   Time: ___:___ AM/PM    Patrolled By: __________________________</w:t>
      </w:r>
    </w:p>
    <w:p w:rsidR="007064F8" w:rsidRPr="00A70B28" w:rsidRDefault="007064F8" w:rsidP="007064F8">
      <w:pPr>
        <w:rPr>
          <w:rFonts w:eastAsiaTheme="minorHAnsi"/>
        </w:rPr>
      </w:pPr>
    </w:p>
    <w:p w:rsidR="007064F8" w:rsidRPr="00A70B28" w:rsidRDefault="007064F8" w:rsidP="007064F8">
      <w:pPr>
        <w:rPr>
          <w:rFonts w:eastAsiaTheme="minorHAnsi"/>
        </w:rPr>
      </w:pPr>
      <w:r w:rsidRPr="00A70B28">
        <w:rPr>
          <w:rFonts w:eastAsiaTheme="minorHAnsi"/>
        </w:rPr>
        <w:t>Date: ___/___/______   Time: ___:___ AM/PM    Patrolled By: __________________________</w:t>
      </w:r>
    </w:p>
    <w:p w:rsidR="007064F8" w:rsidRPr="00A70B28" w:rsidRDefault="007064F8" w:rsidP="007064F8">
      <w:pPr>
        <w:rPr>
          <w:rFonts w:eastAsiaTheme="minorHAnsi"/>
        </w:rPr>
      </w:pPr>
    </w:p>
    <w:p w:rsidR="007064F8" w:rsidRPr="00A70B28" w:rsidRDefault="007064F8" w:rsidP="007064F8">
      <w:pPr>
        <w:rPr>
          <w:rFonts w:eastAsiaTheme="minorHAnsi"/>
        </w:rPr>
      </w:pPr>
      <w:r w:rsidRPr="00A70B28">
        <w:rPr>
          <w:rFonts w:eastAsiaTheme="minorHAnsi"/>
        </w:rPr>
        <w:t>Date: ___/___/______   Time: ___:___ AM/PM    Patrolled By: __________________________</w:t>
      </w:r>
    </w:p>
    <w:p w:rsidR="007064F8" w:rsidRPr="00A70B28" w:rsidRDefault="007064F8" w:rsidP="007064F8">
      <w:pPr>
        <w:rPr>
          <w:rFonts w:eastAsiaTheme="minorHAnsi"/>
        </w:rPr>
      </w:pPr>
    </w:p>
    <w:p w:rsidR="007064F8" w:rsidRPr="00A70B28" w:rsidRDefault="007064F8" w:rsidP="007064F8">
      <w:pPr>
        <w:rPr>
          <w:rFonts w:eastAsiaTheme="minorHAnsi"/>
        </w:rPr>
      </w:pPr>
      <w:r w:rsidRPr="00A70B28">
        <w:rPr>
          <w:rFonts w:eastAsiaTheme="minorHAnsi"/>
        </w:rPr>
        <w:t>Date: ___/___/______   Time: ___:___ AM/PM    Patrolled By: __________________________</w:t>
      </w:r>
    </w:p>
    <w:p w:rsidR="007064F8" w:rsidRPr="00A70B28" w:rsidRDefault="007064F8" w:rsidP="007064F8">
      <w:pPr>
        <w:rPr>
          <w:rFonts w:eastAsiaTheme="minorHAnsi"/>
        </w:rPr>
      </w:pPr>
    </w:p>
    <w:p w:rsidR="007064F8" w:rsidRPr="00A70B28" w:rsidRDefault="007064F8" w:rsidP="007064F8">
      <w:pPr>
        <w:rPr>
          <w:rFonts w:eastAsiaTheme="minorHAnsi"/>
        </w:rPr>
      </w:pPr>
      <w:r w:rsidRPr="00A70B28">
        <w:rPr>
          <w:rFonts w:eastAsiaTheme="minorHAnsi"/>
        </w:rPr>
        <w:t>Date: ___/___/______   Time: ___:___ AM/PM    Patrolled By: __________________________</w:t>
      </w:r>
    </w:p>
    <w:p w:rsidR="007064F8" w:rsidRPr="00A70B28" w:rsidRDefault="007064F8" w:rsidP="007064F8">
      <w:pPr>
        <w:rPr>
          <w:rFonts w:eastAsiaTheme="minorHAnsi"/>
        </w:rPr>
      </w:pPr>
    </w:p>
    <w:p w:rsidR="007064F8" w:rsidRPr="00A70B28" w:rsidRDefault="007064F8" w:rsidP="007064F8">
      <w:pPr>
        <w:rPr>
          <w:rFonts w:eastAsiaTheme="minorHAnsi"/>
        </w:rPr>
      </w:pPr>
      <w:r w:rsidRPr="00A70B28">
        <w:rPr>
          <w:rFonts w:eastAsiaTheme="minorHAnsi"/>
        </w:rPr>
        <w:t>Date: ___/___/______   Time: ___:___ AM/PM    Patrolled By: __________________________</w:t>
      </w:r>
    </w:p>
    <w:p w:rsidR="007064F8" w:rsidRPr="00A70B28" w:rsidRDefault="007064F8" w:rsidP="007064F8">
      <w:pPr>
        <w:rPr>
          <w:rFonts w:eastAsiaTheme="minorHAnsi"/>
        </w:rPr>
      </w:pPr>
    </w:p>
    <w:p w:rsidR="007064F8" w:rsidRPr="00A70B28" w:rsidRDefault="007064F8" w:rsidP="007064F8">
      <w:pPr>
        <w:rPr>
          <w:rFonts w:eastAsiaTheme="minorHAnsi"/>
        </w:rPr>
      </w:pPr>
      <w:r w:rsidRPr="00A70B28">
        <w:rPr>
          <w:rFonts w:eastAsiaTheme="minorHAnsi"/>
        </w:rPr>
        <w:t>Date: ___/___/______   Time: ___:___ AM/PM    Patrolled By: __________________________</w:t>
      </w:r>
    </w:p>
    <w:p w:rsidR="007064F8" w:rsidRPr="00A70B28" w:rsidRDefault="007064F8" w:rsidP="007064F8">
      <w:pPr>
        <w:rPr>
          <w:rFonts w:eastAsiaTheme="minorHAnsi"/>
        </w:rPr>
      </w:pPr>
    </w:p>
    <w:p w:rsidR="007064F8" w:rsidRPr="00A70B28" w:rsidRDefault="007064F8" w:rsidP="007064F8">
      <w:pPr>
        <w:rPr>
          <w:rFonts w:eastAsiaTheme="minorHAnsi"/>
        </w:rPr>
      </w:pPr>
    </w:p>
    <w:p w:rsidR="007064F8" w:rsidRPr="00A70B28" w:rsidRDefault="007064F8" w:rsidP="007064F8">
      <w:pPr>
        <w:rPr>
          <w:rFonts w:eastAsiaTheme="minorHAnsi"/>
          <w:sz w:val="26"/>
          <w:szCs w:val="26"/>
        </w:rPr>
      </w:pPr>
      <w:r w:rsidRPr="00A70B28">
        <w:rPr>
          <w:rFonts w:eastAsiaTheme="minorHAnsi"/>
          <w:sz w:val="26"/>
          <w:szCs w:val="26"/>
        </w:rPr>
        <w:t xml:space="preserve">Unusual Occurrences or Situations to report to DROC Commander and/or Safety Officer for inclusion in Daily Report:  </w:t>
      </w:r>
    </w:p>
    <w:p w:rsidR="007064F8" w:rsidRPr="00A70B28" w:rsidRDefault="007064F8" w:rsidP="007064F8">
      <w:pPr>
        <w:pBdr>
          <w:bottom w:val="single" w:sz="12" w:space="1" w:color="auto"/>
        </w:pBdr>
        <w:rPr>
          <w:rFonts w:eastAsiaTheme="minorHAnsi"/>
        </w:rPr>
      </w:pPr>
    </w:p>
    <w:p w:rsidR="007064F8" w:rsidRPr="00A70B28" w:rsidRDefault="007064F8" w:rsidP="007064F8">
      <w:pPr>
        <w:pBdr>
          <w:bottom w:val="single" w:sz="12" w:space="1" w:color="auto"/>
        </w:pBdr>
        <w:rPr>
          <w:rFonts w:eastAsiaTheme="minorHAnsi"/>
        </w:rPr>
      </w:pPr>
    </w:p>
    <w:p w:rsidR="007064F8" w:rsidRPr="00A70B28" w:rsidRDefault="007064F8" w:rsidP="007064F8">
      <w:pPr>
        <w:rPr>
          <w:rFonts w:eastAsiaTheme="minorHAnsi"/>
        </w:rPr>
      </w:pPr>
    </w:p>
    <w:p w:rsidR="007064F8" w:rsidRPr="00A70B28" w:rsidRDefault="007064F8" w:rsidP="007064F8">
      <w:pPr>
        <w:rPr>
          <w:rFonts w:eastAsiaTheme="minorHAnsi"/>
        </w:rPr>
      </w:pPr>
    </w:p>
    <w:p w:rsidR="007064F8" w:rsidRPr="00A70B28" w:rsidRDefault="007064F8" w:rsidP="007064F8">
      <w:pPr>
        <w:pBdr>
          <w:top w:val="single" w:sz="12" w:space="1" w:color="auto"/>
          <w:bottom w:val="single" w:sz="12" w:space="1" w:color="auto"/>
        </w:pBdr>
        <w:rPr>
          <w:rFonts w:eastAsiaTheme="minorHAnsi"/>
        </w:rPr>
      </w:pPr>
    </w:p>
    <w:p w:rsidR="007064F8" w:rsidRPr="00A70B28" w:rsidRDefault="007064F8" w:rsidP="007064F8">
      <w:pPr>
        <w:pBdr>
          <w:top w:val="single" w:sz="12" w:space="1" w:color="auto"/>
          <w:bottom w:val="single" w:sz="12" w:space="1" w:color="auto"/>
        </w:pBdr>
        <w:rPr>
          <w:rFonts w:eastAsiaTheme="minorHAnsi"/>
        </w:rPr>
      </w:pPr>
    </w:p>
    <w:p w:rsidR="007064F8" w:rsidRPr="00A70B28" w:rsidRDefault="007064F8" w:rsidP="007064F8">
      <w:pPr>
        <w:rPr>
          <w:rFonts w:asciiTheme="minorHAnsi" w:eastAsiaTheme="minorHAnsi" w:hAnsiTheme="minorHAnsi" w:cstheme="minorBidi"/>
          <w:sz w:val="28"/>
          <w:szCs w:val="28"/>
        </w:rPr>
      </w:pPr>
    </w:p>
    <w:p w:rsidR="007064F8" w:rsidRPr="00A70B28" w:rsidRDefault="007064F8" w:rsidP="007064F8">
      <w:pPr>
        <w:rPr>
          <w:rFonts w:asciiTheme="minorHAnsi" w:eastAsiaTheme="minorHAnsi" w:hAnsiTheme="minorHAnsi" w:cstheme="minorBidi"/>
          <w:sz w:val="28"/>
          <w:szCs w:val="28"/>
        </w:rPr>
      </w:pPr>
    </w:p>
    <w:p w:rsidR="007064F8" w:rsidRPr="00A70B28" w:rsidRDefault="007064F8" w:rsidP="007064F8">
      <w:pPr>
        <w:rPr>
          <w:rFonts w:asciiTheme="minorHAnsi" w:eastAsiaTheme="minorHAnsi" w:hAnsiTheme="minorHAnsi" w:cstheme="minorBidi"/>
          <w:sz w:val="22"/>
          <w:szCs w:val="22"/>
        </w:rPr>
      </w:pPr>
      <w:r w:rsidRPr="00A70B28">
        <w:rPr>
          <w:rFonts w:asciiTheme="minorHAnsi" w:eastAsiaTheme="minorHAnsi" w:hAnsiTheme="minorHAnsi" w:cstheme="minorBidi"/>
          <w:sz w:val="28"/>
          <w:szCs w:val="28"/>
        </w:rPr>
        <w:t>Signed: ___________________________________  Fire Watch</w:t>
      </w:r>
    </w:p>
    <w:p w:rsidR="005D0A13" w:rsidRDefault="005D0A13" w:rsidP="00035311">
      <w:pPr>
        <w:spacing w:after="120"/>
        <w:rPr>
          <w:b/>
          <w:szCs w:val="22"/>
          <w:u w:val="single"/>
        </w:rPr>
      </w:pPr>
    </w:p>
    <w:p w:rsidR="005D0A13" w:rsidRDefault="005D0A13" w:rsidP="00035311">
      <w:pPr>
        <w:spacing w:after="120"/>
        <w:rPr>
          <w:b/>
          <w:szCs w:val="2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p w:rsidR="00072AA5" w:rsidRDefault="00072AA5" w:rsidP="00072AA5">
      <w:pPr>
        <w:jc w:val="center"/>
        <w:rPr>
          <w:b/>
          <w:i/>
          <w:sz w:val="56"/>
        </w:rPr>
      </w:pPr>
      <w:r>
        <w:rPr>
          <w:b/>
          <w:i/>
          <w:sz w:val="56"/>
        </w:rPr>
        <w:t>APPENDIX</w:t>
      </w:r>
    </w:p>
    <w:p w:rsidR="00072AA5" w:rsidRDefault="00072AA5" w:rsidP="00072AA5">
      <w:pPr>
        <w:rPr>
          <w:sz w:val="20"/>
          <w:szCs w:val="20"/>
        </w:rPr>
      </w:pPr>
    </w:p>
    <w:p w:rsidR="00072AA5" w:rsidRDefault="00072AA5" w:rsidP="00035311">
      <w:pPr>
        <w:spacing w:after="120"/>
        <w:rPr>
          <w:b/>
          <w:szCs w:val="22"/>
          <w:u w:val="single"/>
        </w:rPr>
      </w:pPr>
    </w:p>
    <w:p w:rsidR="005D0A13" w:rsidRDefault="005D0A13" w:rsidP="00035311">
      <w:pPr>
        <w:spacing w:after="120"/>
        <w:rPr>
          <w:b/>
          <w:szCs w:val="22"/>
          <w:u w:val="single"/>
        </w:rPr>
      </w:pPr>
    </w:p>
    <w:p w:rsidR="005D0A13" w:rsidRDefault="005D0A13" w:rsidP="00035311">
      <w:pPr>
        <w:spacing w:after="120"/>
        <w:rPr>
          <w:b/>
          <w:szCs w:val="22"/>
          <w:u w:val="single"/>
        </w:rPr>
      </w:pPr>
    </w:p>
    <w:p w:rsidR="005D0A13" w:rsidRDefault="005D0A13" w:rsidP="00035311">
      <w:pPr>
        <w:spacing w:after="120"/>
        <w:rPr>
          <w:b/>
          <w:szCs w:val="22"/>
          <w:u w:val="single"/>
        </w:rPr>
      </w:pPr>
    </w:p>
    <w:p w:rsidR="005D0A13" w:rsidRDefault="005D0A13" w:rsidP="00035311">
      <w:pPr>
        <w:spacing w:after="120"/>
        <w:rPr>
          <w:b/>
          <w:szCs w:val="22"/>
          <w:u w:val="single"/>
        </w:rPr>
      </w:pPr>
    </w:p>
    <w:p w:rsidR="005D0A13" w:rsidRDefault="005D0A13" w:rsidP="00035311">
      <w:pPr>
        <w:spacing w:after="120"/>
        <w:rPr>
          <w:b/>
          <w:szCs w:val="22"/>
          <w:u w:val="single"/>
        </w:rPr>
      </w:pPr>
    </w:p>
    <w:p w:rsidR="005D0A13" w:rsidRDefault="005D0A13" w:rsidP="00035311">
      <w:pPr>
        <w:spacing w:after="120"/>
        <w:rPr>
          <w:b/>
          <w:szCs w:val="22"/>
          <w:u w:val="single"/>
        </w:rPr>
      </w:pPr>
    </w:p>
    <w:p w:rsidR="005D0A13" w:rsidRDefault="005D0A13" w:rsidP="00035311">
      <w:pPr>
        <w:spacing w:after="120"/>
        <w:rPr>
          <w:b/>
          <w:szCs w:val="22"/>
          <w:u w:val="single"/>
        </w:rPr>
      </w:pPr>
    </w:p>
    <w:p w:rsidR="005D0A13" w:rsidRDefault="005D0A13" w:rsidP="00035311">
      <w:pPr>
        <w:spacing w:after="120"/>
        <w:rPr>
          <w:b/>
          <w:szCs w:val="22"/>
          <w:u w:val="single"/>
        </w:rPr>
      </w:pPr>
    </w:p>
    <w:p w:rsidR="005D0A13" w:rsidRDefault="005D0A13" w:rsidP="00035311">
      <w:pPr>
        <w:spacing w:after="120"/>
        <w:rPr>
          <w:b/>
          <w:szCs w:val="22"/>
          <w:u w:val="single"/>
        </w:rPr>
      </w:pPr>
    </w:p>
    <w:p w:rsidR="005D0A13" w:rsidRDefault="005D0A13" w:rsidP="00035311">
      <w:pPr>
        <w:spacing w:after="120"/>
        <w:rPr>
          <w:b/>
          <w:szCs w:val="22"/>
          <w:u w:val="single"/>
        </w:rPr>
      </w:pPr>
    </w:p>
    <w:p w:rsidR="005D0A13" w:rsidRDefault="005D0A13" w:rsidP="00035311">
      <w:pPr>
        <w:spacing w:after="120"/>
        <w:rPr>
          <w:b/>
          <w:szCs w:val="22"/>
          <w:u w:val="single"/>
        </w:rPr>
      </w:pPr>
    </w:p>
    <w:p w:rsidR="005D0A13" w:rsidRDefault="005D0A13" w:rsidP="00035311">
      <w:pPr>
        <w:spacing w:after="120"/>
        <w:rPr>
          <w:b/>
          <w:szCs w:val="2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p w:rsidR="00072AA5" w:rsidRPr="00072AA5" w:rsidRDefault="00072AA5" w:rsidP="00072AA5">
      <w:pPr>
        <w:jc w:val="center"/>
        <w:rPr>
          <w:b/>
          <w:sz w:val="48"/>
          <w:szCs w:val="48"/>
          <w:u w:val="single"/>
        </w:rPr>
      </w:pPr>
      <w:r w:rsidRPr="00072AA5">
        <w:rPr>
          <w:b/>
          <w:sz w:val="48"/>
          <w:szCs w:val="48"/>
          <w:u w:val="single"/>
        </w:rPr>
        <w:t>APPENDIX A.</w:t>
      </w:r>
    </w:p>
    <w:p w:rsidR="00072AA5" w:rsidRPr="00072AA5" w:rsidRDefault="00072AA5" w:rsidP="00072AA5">
      <w:pPr>
        <w:jc w:val="center"/>
      </w:pPr>
    </w:p>
    <w:p w:rsidR="00072AA5" w:rsidRPr="00072AA5" w:rsidRDefault="00072AA5" w:rsidP="00072AA5">
      <w:pPr>
        <w:jc w:val="center"/>
      </w:pPr>
    </w:p>
    <w:p w:rsidR="00072AA5" w:rsidRPr="00072AA5" w:rsidRDefault="00072AA5" w:rsidP="00072AA5">
      <w:pPr>
        <w:jc w:val="center"/>
      </w:pPr>
    </w:p>
    <w:p w:rsidR="00072AA5" w:rsidRPr="00072AA5" w:rsidRDefault="00072AA5" w:rsidP="00072AA5">
      <w:pPr>
        <w:jc w:val="center"/>
      </w:pPr>
    </w:p>
    <w:p w:rsidR="00072AA5" w:rsidRPr="00072AA5" w:rsidRDefault="00072AA5" w:rsidP="00072AA5">
      <w:pPr>
        <w:jc w:val="center"/>
        <w:rPr>
          <w:rFonts w:ascii="Century Gothic" w:hAnsi="Century Gothic"/>
          <w:sz w:val="16"/>
        </w:rPr>
      </w:pPr>
    </w:p>
    <w:p w:rsidR="00072AA5" w:rsidRPr="00072AA5" w:rsidRDefault="00072AA5" w:rsidP="00072AA5">
      <w:pPr>
        <w:rPr>
          <w:rFonts w:ascii="Century Gothic" w:hAnsi="Century Gothic"/>
          <w:sz w:val="16"/>
        </w:rPr>
      </w:pPr>
    </w:p>
    <w:p w:rsidR="00072AA5" w:rsidRPr="00072AA5" w:rsidRDefault="00072AA5" w:rsidP="00072AA5">
      <w:pPr>
        <w:rPr>
          <w:rFonts w:ascii="Century Gothic" w:hAnsi="Century Gothic"/>
          <w:sz w:val="16"/>
        </w:rPr>
      </w:pPr>
    </w:p>
    <w:p w:rsidR="00072AA5" w:rsidRPr="00072AA5" w:rsidRDefault="00072AA5" w:rsidP="00072AA5">
      <w:pPr>
        <w:rPr>
          <w:rFonts w:ascii="Century Gothic" w:hAnsi="Century Gothic"/>
          <w:sz w:val="16"/>
        </w:rPr>
      </w:pPr>
    </w:p>
    <w:p w:rsidR="00072AA5" w:rsidRPr="00072AA5" w:rsidRDefault="00072AA5" w:rsidP="00072AA5">
      <w:pPr>
        <w:jc w:val="center"/>
        <w:rPr>
          <w:rFonts w:ascii="Impact" w:hAnsi="Impact" w:cs="Arial"/>
          <w:b/>
          <w:bCs/>
          <w:sz w:val="72"/>
          <w:szCs w:val="28"/>
        </w:rPr>
      </w:pPr>
      <w:r w:rsidRPr="00072AA5">
        <w:rPr>
          <w:rFonts w:ascii="Impact" w:hAnsi="Impact" w:cs="Arial"/>
          <w:b/>
          <w:bCs/>
          <w:sz w:val="72"/>
          <w:szCs w:val="28"/>
        </w:rPr>
        <w:t xml:space="preserve">POWERED INDUSTRIAL TRUCK </w:t>
      </w:r>
    </w:p>
    <w:p w:rsidR="00072AA5" w:rsidRPr="00072AA5" w:rsidRDefault="00072AA5" w:rsidP="00072AA5">
      <w:pPr>
        <w:jc w:val="center"/>
        <w:rPr>
          <w:rFonts w:ascii="Impact" w:hAnsi="Impact" w:cs="Arial"/>
          <w:b/>
          <w:bCs/>
          <w:sz w:val="72"/>
          <w:szCs w:val="28"/>
        </w:rPr>
      </w:pPr>
      <w:r w:rsidRPr="00072AA5">
        <w:rPr>
          <w:b/>
          <w:bCs/>
          <w:sz w:val="40"/>
          <w:szCs w:val="28"/>
        </w:rPr>
        <w:t>(FORKLIFT)</w:t>
      </w:r>
      <w:r w:rsidRPr="00072AA5">
        <w:rPr>
          <w:rFonts w:ascii="Impact" w:hAnsi="Impact" w:cs="Arial"/>
          <w:b/>
          <w:bCs/>
          <w:sz w:val="72"/>
          <w:szCs w:val="28"/>
        </w:rPr>
        <w:t xml:space="preserve"> </w:t>
      </w:r>
    </w:p>
    <w:p w:rsidR="00072AA5" w:rsidRPr="00072AA5" w:rsidRDefault="00072AA5" w:rsidP="00072AA5">
      <w:pPr>
        <w:jc w:val="center"/>
        <w:rPr>
          <w:rFonts w:ascii="Impact" w:hAnsi="Impact" w:cs="Arial"/>
          <w:b/>
          <w:bCs/>
          <w:sz w:val="72"/>
          <w:szCs w:val="28"/>
        </w:rPr>
      </w:pPr>
      <w:r w:rsidRPr="00072AA5">
        <w:rPr>
          <w:rFonts w:ascii="Impact" w:hAnsi="Impact" w:cs="Arial"/>
          <w:b/>
          <w:bCs/>
          <w:sz w:val="72"/>
          <w:szCs w:val="28"/>
        </w:rPr>
        <w:t>PROGRAM</w:t>
      </w:r>
    </w:p>
    <w:p w:rsidR="00072AA5" w:rsidRPr="00072AA5" w:rsidRDefault="00072AA5" w:rsidP="00072AA5">
      <w:pPr>
        <w:jc w:val="center"/>
        <w:rPr>
          <w:rFonts w:ascii="Arial" w:hAnsi="Arial" w:cs="Arial"/>
          <w:b/>
          <w:bCs/>
          <w:sz w:val="32"/>
          <w:szCs w:val="28"/>
        </w:rPr>
      </w:pPr>
    </w:p>
    <w:p w:rsidR="00072AA5" w:rsidRPr="00072AA5" w:rsidRDefault="00072AA5" w:rsidP="00072AA5">
      <w:pPr>
        <w:jc w:val="center"/>
        <w:rPr>
          <w:b/>
          <w:bCs/>
          <w:sz w:val="32"/>
          <w:szCs w:val="28"/>
        </w:rPr>
      </w:pPr>
      <w:r w:rsidRPr="00072AA5">
        <w:rPr>
          <w:b/>
          <w:bCs/>
          <w:sz w:val="32"/>
          <w:szCs w:val="28"/>
        </w:rPr>
        <w:t>FOR</w:t>
      </w:r>
    </w:p>
    <w:p w:rsidR="00072AA5" w:rsidRPr="00072AA5" w:rsidRDefault="00072AA5" w:rsidP="00072AA5">
      <w:pPr>
        <w:jc w:val="center"/>
        <w:rPr>
          <w:b/>
          <w:bCs/>
          <w:sz w:val="32"/>
          <w:szCs w:val="28"/>
        </w:rPr>
      </w:pPr>
    </w:p>
    <w:p w:rsidR="00072AA5" w:rsidRPr="00072AA5" w:rsidRDefault="00072AA5" w:rsidP="00072AA5">
      <w:pPr>
        <w:widowControl w:val="0"/>
        <w:autoSpaceDE w:val="0"/>
        <w:autoSpaceDN w:val="0"/>
        <w:adjustRightInd w:val="0"/>
        <w:jc w:val="center"/>
        <w:outlineLvl w:val="0"/>
        <w:rPr>
          <w:sz w:val="44"/>
          <w:szCs w:val="44"/>
        </w:rPr>
      </w:pPr>
      <w:r w:rsidRPr="00072AA5">
        <w:rPr>
          <w:sz w:val="44"/>
          <w:szCs w:val="44"/>
        </w:rPr>
        <w:t xml:space="preserve">Volunteers of the NC Baptist Men </w:t>
      </w:r>
    </w:p>
    <w:p w:rsidR="00072AA5" w:rsidRPr="00072AA5" w:rsidRDefault="00072AA5" w:rsidP="00072AA5"/>
    <w:p w:rsidR="00072AA5" w:rsidRPr="00072AA5" w:rsidRDefault="00072AA5" w:rsidP="00072AA5"/>
    <w:p w:rsidR="00072AA5" w:rsidRPr="00072AA5" w:rsidRDefault="00072AA5" w:rsidP="00072AA5">
      <w:pPr>
        <w:jc w:val="center"/>
      </w:pPr>
      <w:r w:rsidRPr="00072AA5">
        <w:rPr>
          <w:noProof/>
        </w:rPr>
        <w:drawing>
          <wp:inline distT="0" distB="0" distL="0" distR="0">
            <wp:extent cx="1333500" cy="1333500"/>
            <wp:effectExtent l="0" t="0" r="0" b="0"/>
            <wp:docPr id="114" name="Picture 1" descr="gc-v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vx"/>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p w:rsidR="00072AA5" w:rsidRPr="00072AA5" w:rsidRDefault="00072AA5" w:rsidP="00072AA5">
      <w:pPr>
        <w:jc w:val="center"/>
      </w:pPr>
      <w:r w:rsidRPr="00072AA5">
        <w:t xml:space="preserve">            </w:t>
      </w:r>
    </w:p>
    <w:p w:rsidR="00072AA5" w:rsidRPr="00072AA5" w:rsidRDefault="00072AA5" w:rsidP="00072AA5">
      <w:pPr>
        <w:jc w:val="center"/>
        <w:rPr>
          <w:b/>
          <w:i/>
          <w:sz w:val="28"/>
          <w:szCs w:val="28"/>
        </w:rPr>
      </w:pPr>
    </w:p>
    <w:p w:rsidR="00072AA5" w:rsidRPr="00072AA5" w:rsidRDefault="00072AA5" w:rsidP="00072AA5">
      <w:pPr>
        <w:jc w:val="center"/>
        <w:rPr>
          <w:b/>
          <w:i/>
          <w:sz w:val="28"/>
          <w:szCs w:val="28"/>
        </w:rPr>
      </w:pPr>
      <w:r w:rsidRPr="00072AA5">
        <w:rPr>
          <w:b/>
          <w:i/>
          <w:sz w:val="28"/>
          <w:szCs w:val="28"/>
        </w:rPr>
        <w:t>ADOPTED BY THE</w:t>
      </w:r>
    </w:p>
    <w:p w:rsidR="00072AA5" w:rsidRPr="00072AA5" w:rsidRDefault="00072AA5" w:rsidP="00072AA5">
      <w:pPr>
        <w:jc w:val="center"/>
        <w:rPr>
          <w:b/>
          <w:i/>
          <w:sz w:val="28"/>
          <w:szCs w:val="28"/>
        </w:rPr>
      </w:pPr>
    </w:p>
    <w:p w:rsidR="00072AA5" w:rsidRPr="00072AA5" w:rsidRDefault="00072AA5" w:rsidP="00072AA5">
      <w:pPr>
        <w:jc w:val="center"/>
      </w:pPr>
      <w:r w:rsidRPr="00072AA5">
        <w:rPr>
          <w:b/>
          <w:i/>
          <w:sz w:val="28"/>
          <w:szCs w:val="28"/>
        </w:rPr>
        <w:t>SAFETY COMMITTEE</w:t>
      </w:r>
    </w:p>
    <w:p w:rsidR="00072AA5" w:rsidRPr="00072AA5" w:rsidRDefault="00072AA5" w:rsidP="00072AA5"/>
    <w:p w:rsidR="00072AA5" w:rsidRPr="00072AA5" w:rsidRDefault="00072AA5" w:rsidP="00072AA5">
      <w:pPr>
        <w:jc w:val="center"/>
        <w:rPr>
          <w:b/>
          <w:i/>
          <w:sz w:val="28"/>
          <w:szCs w:val="28"/>
        </w:rPr>
      </w:pPr>
      <w:r w:rsidRPr="00072AA5">
        <w:rPr>
          <w:b/>
          <w:i/>
          <w:sz w:val="28"/>
          <w:szCs w:val="28"/>
        </w:rPr>
        <w:t>NC BAPTIST MEN</w:t>
      </w:r>
    </w:p>
    <w:p w:rsidR="00072AA5" w:rsidRPr="00072AA5" w:rsidRDefault="00072AA5" w:rsidP="00072AA5"/>
    <w:p w:rsidR="00072AA5" w:rsidRPr="00072AA5" w:rsidRDefault="00072AA5" w:rsidP="00072AA5"/>
    <w:p w:rsidR="00072AA5" w:rsidRPr="00072AA5" w:rsidRDefault="00072AA5" w:rsidP="00072AA5"/>
    <w:p w:rsidR="00072AA5" w:rsidRPr="00072AA5" w:rsidRDefault="00072AA5" w:rsidP="00072AA5">
      <w:pPr>
        <w:jc w:val="center"/>
        <w:rPr>
          <w:b/>
          <w:sz w:val="28"/>
          <w:szCs w:val="28"/>
        </w:rPr>
      </w:pPr>
      <w:r w:rsidRPr="00072AA5">
        <w:rPr>
          <w:b/>
          <w:sz w:val="28"/>
          <w:szCs w:val="28"/>
        </w:rPr>
        <w:t>DATE: 03/31/2009</w:t>
      </w:r>
    </w:p>
    <w:p w:rsidR="00072AA5" w:rsidRPr="00072AA5" w:rsidRDefault="00072AA5" w:rsidP="00072AA5"/>
    <w:p w:rsidR="00072AA5" w:rsidRPr="00072AA5" w:rsidRDefault="00072AA5" w:rsidP="00072AA5">
      <w:pPr>
        <w:jc w:val="center"/>
        <w:rPr>
          <w:rFonts w:ascii="Impact" w:hAnsi="Impact"/>
          <w:b/>
          <w:bCs/>
          <w:sz w:val="72"/>
        </w:rPr>
      </w:pPr>
      <w:r w:rsidRPr="00072AA5">
        <w:br w:type="page"/>
      </w:r>
      <w:r w:rsidRPr="00072AA5">
        <w:rPr>
          <w:rFonts w:ascii="Impact" w:hAnsi="Impact"/>
          <w:b/>
          <w:bCs/>
          <w:sz w:val="72"/>
        </w:rPr>
        <w:t>POWERED INDUSTRIAL TRUCK PROGRAM for VOLUNTEERS</w:t>
      </w:r>
    </w:p>
    <w:p w:rsidR="00072AA5" w:rsidRPr="00072AA5" w:rsidRDefault="00072AA5" w:rsidP="00072AA5">
      <w:pPr>
        <w:jc w:val="center"/>
        <w:rPr>
          <w:b/>
          <w:bCs/>
        </w:rPr>
      </w:pPr>
      <w:r w:rsidRPr="00072AA5">
        <w:rPr>
          <w:b/>
          <w:bCs/>
        </w:rPr>
        <w:t>OSHA 29 CFR 1910.178</w:t>
      </w:r>
    </w:p>
    <w:p w:rsidR="00072AA5" w:rsidRPr="00072AA5" w:rsidRDefault="00072AA5" w:rsidP="00072AA5">
      <w:pPr>
        <w:jc w:val="center"/>
        <w:rPr>
          <w:b/>
          <w:bCs/>
        </w:rPr>
      </w:pPr>
    </w:p>
    <w:p w:rsidR="00072AA5" w:rsidRPr="00063DDD" w:rsidRDefault="00072AA5" w:rsidP="00063DDD">
      <w:pPr>
        <w:jc w:val="center"/>
        <w:rPr>
          <w:b/>
          <w:bCs/>
          <w:i/>
          <w:iCs/>
          <w:sz w:val="48"/>
        </w:rPr>
      </w:pPr>
      <w:r w:rsidRPr="00072AA5">
        <w:rPr>
          <w:b/>
          <w:bCs/>
          <w:i/>
          <w:iCs/>
          <w:sz w:val="48"/>
        </w:rPr>
        <w:t>TABLE OF CONTENTS</w:t>
      </w:r>
    </w:p>
    <w:p w:rsidR="00072AA5" w:rsidRPr="00072AA5" w:rsidRDefault="00072AA5" w:rsidP="00072AA5"/>
    <w:p w:rsidR="00072AA5" w:rsidRPr="00072AA5" w:rsidRDefault="00072AA5" w:rsidP="00A40C7B">
      <w:pPr>
        <w:widowControl w:val="0"/>
        <w:numPr>
          <w:ilvl w:val="0"/>
          <w:numId w:val="160"/>
        </w:numPr>
        <w:autoSpaceDE w:val="0"/>
        <w:autoSpaceDN w:val="0"/>
        <w:adjustRightInd w:val="0"/>
        <w:outlineLvl w:val="2"/>
        <w:rPr>
          <w:rFonts w:ascii="Verdana" w:hAnsi="Verdana" w:cs="Verdana"/>
          <w:sz w:val="36"/>
          <w:szCs w:val="28"/>
        </w:rPr>
      </w:pPr>
      <w:r w:rsidRPr="00072AA5">
        <w:rPr>
          <w:rFonts w:ascii="Verdana" w:hAnsi="Verdana" w:cs="Verdana"/>
          <w:sz w:val="28"/>
          <w:szCs w:val="28"/>
        </w:rPr>
        <w:t>INTRODUCTION</w:t>
      </w:r>
    </w:p>
    <w:p w:rsidR="00072AA5" w:rsidRPr="00072AA5" w:rsidRDefault="00072AA5" w:rsidP="00072AA5">
      <w:pPr>
        <w:rPr>
          <w:b/>
          <w:bCs/>
        </w:rPr>
      </w:pPr>
    </w:p>
    <w:p w:rsidR="00072AA5" w:rsidRPr="00072AA5" w:rsidRDefault="00072AA5" w:rsidP="00A40C7B">
      <w:pPr>
        <w:numPr>
          <w:ilvl w:val="0"/>
          <w:numId w:val="160"/>
        </w:numPr>
        <w:rPr>
          <w:b/>
          <w:bCs/>
        </w:rPr>
      </w:pPr>
      <w:r w:rsidRPr="00072AA5">
        <w:rPr>
          <w:b/>
          <w:bCs/>
        </w:rPr>
        <w:t>SCOPE</w:t>
      </w:r>
    </w:p>
    <w:p w:rsidR="00072AA5" w:rsidRPr="00072AA5" w:rsidRDefault="00072AA5" w:rsidP="00072AA5">
      <w:pPr>
        <w:rPr>
          <w:b/>
          <w:bCs/>
        </w:rPr>
      </w:pPr>
    </w:p>
    <w:p w:rsidR="00072AA5" w:rsidRPr="00072AA5" w:rsidRDefault="00072AA5" w:rsidP="00A40C7B">
      <w:pPr>
        <w:numPr>
          <w:ilvl w:val="0"/>
          <w:numId w:val="160"/>
        </w:numPr>
        <w:rPr>
          <w:b/>
          <w:bCs/>
        </w:rPr>
      </w:pPr>
      <w:r w:rsidRPr="00072AA5">
        <w:rPr>
          <w:b/>
          <w:bCs/>
        </w:rPr>
        <w:t>RESPONSIBILITIES</w:t>
      </w:r>
    </w:p>
    <w:p w:rsidR="00072AA5" w:rsidRPr="00072AA5" w:rsidRDefault="00072AA5" w:rsidP="00072AA5">
      <w:pPr>
        <w:ind w:left="360"/>
        <w:rPr>
          <w:b/>
          <w:bCs/>
        </w:rPr>
      </w:pPr>
    </w:p>
    <w:p w:rsidR="00072AA5" w:rsidRPr="00072AA5" w:rsidRDefault="00072AA5" w:rsidP="00A40C7B">
      <w:pPr>
        <w:numPr>
          <w:ilvl w:val="0"/>
          <w:numId w:val="160"/>
        </w:numPr>
        <w:rPr>
          <w:b/>
          <w:bCs/>
        </w:rPr>
      </w:pPr>
      <w:r w:rsidRPr="00072AA5">
        <w:rPr>
          <w:b/>
          <w:bCs/>
        </w:rPr>
        <w:t>GENERAL REQUIREMENTS</w:t>
      </w:r>
    </w:p>
    <w:p w:rsidR="00072AA5" w:rsidRPr="00072AA5" w:rsidRDefault="00072AA5" w:rsidP="00072AA5">
      <w:pPr>
        <w:rPr>
          <w:b/>
          <w:bCs/>
        </w:rPr>
      </w:pPr>
    </w:p>
    <w:p w:rsidR="00072AA5" w:rsidRPr="00072AA5" w:rsidRDefault="00072AA5" w:rsidP="00A40C7B">
      <w:pPr>
        <w:numPr>
          <w:ilvl w:val="0"/>
          <w:numId w:val="160"/>
        </w:numPr>
        <w:rPr>
          <w:b/>
          <w:bCs/>
        </w:rPr>
      </w:pPr>
      <w:r w:rsidRPr="00072AA5">
        <w:rPr>
          <w:b/>
          <w:bCs/>
        </w:rPr>
        <w:t>GENERAL OPERATING PROCEDURES</w:t>
      </w:r>
    </w:p>
    <w:p w:rsidR="00072AA5" w:rsidRPr="00072AA5" w:rsidRDefault="00072AA5" w:rsidP="00072AA5">
      <w:pPr>
        <w:rPr>
          <w:b/>
          <w:bCs/>
        </w:rPr>
      </w:pPr>
    </w:p>
    <w:p w:rsidR="00072AA5" w:rsidRPr="00072AA5" w:rsidRDefault="00072AA5" w:rsidP="00A40C7B">
      <w:pPr>
        <w:numPr>
          <w:ilvl w:val="0"/>
          <w:numId w:val="160"/>
        </w:numPr>
        <w:rPr>
          <w:b/>
          <w:bCs/>
        </w:rPr>
      </w:pPr>
      <w:r w:rsidRPr="00072AA5">
        <w:rPr>
          <w:b/>
          <w:bCs/>
        </w:rPr>
        <w:t>APPENDIX A:  TRAINING</w:t>
      </w:r>
    </w:p>
    <w:p w:rsidR="00072AA5" w:rsidRPr="00072AA5" w:rsidRDefault="00072AA5" w:rsidP="00A40C7B">
      <w:pPr>
        <w:numPr>
          <w:ilvl w:val="1"/>
          <w:numId w:val="160"/>
        </w:numPr>
        <w:rPr>
          <w:b/>
          <w:bCs/>
        </w:rPr>
      </w:pPr>
      <w:r w:rsidRPr="00072AA5">
        <w:rPr>
          <w:b/>
          <w:bCs/>
        </w:rPr>
        <w:t>TRAINING CONTENT</w:t>
      </w:r>
    </w:p>
    <w:p w:rsidR="00072AA5" w:rsidRPr="00072AA5" w:rsidRDefault="00072AA5" w:rsidP="00A40C7B">
      <w:pPr>
        <w:numPr>
          <w:ilvl w:val="1"/>
          <w:numId w:val="160"/>
        </w:numPr>
        <w:rPr>
          <w:b/>
          <w:bCs/>
        </w:rPr>
      </w:pPr>
      <w:r w:rsidRPr="00072AA5">
        <w:rPr>
          <w:b/>
          <w:bCs/>
        </w:rPr>
        <w:t>COURSE MATERIAL OUTLINE</w:t>
      </w:r>
    </w:p>
    <w:p w:rsidR="00072AA5" w:rsidRPr="00072AA5" w:rsidRDefault="00072AA5" w:rsidP="00A40C7B">
      <w:pPr>
        <w:numPr>
          <w:ilvl w:val="1"/>
          <w:numId w:val="160"/>
        </w:numPr>
        <w:rPr>
          <w:b/>
          <w:bCs/>
        </w:rPr>
      </w:pPr>
      <w:r w:rsidRPr="00072AA5">
        <w:rPr>
          <w:b/>
          <w:bCs/>
        </w:rPr>
        <w:t>FORKLIFT-RELATED TOPICS</w:t>
      </w:r>
    </w:p>
    <w:p w:rsidR="00072AA5" w:rsidRPr="00072AA5" w:rsidRDefault="00072AA5" w:rsidP="00A40C7B">
      <w:pPr>
        <w:numPr>
          <w:ilvl w:val="1"/>
          <w:numId w:val="160"/>
        </w:numPr>
        <w:rPr>
          <w:b/>
          <w:bCs/>
        </w:rPr>
      </w:pPr>
      <w:r w:rsidRPr="00072AA5">
        <w:rPr>
          <w:b/>
          <w:bCs/>
        </w:rPr>
        <w:t>WORKPLACE-RELATED TOPICS</w:t>
      </w:r>
    </w:p>
    <w:p w:rsidR="00072AA5" w:rsidRPr="00072AA5" w:rsidRDefault="00072AA5" w:rsidP="00A40C7B">
      <w:pPr>
        <w:numPr>
          <w:ilvl w:val="1"/>
          <w:numId w:val="160"/>
        </w:numPr>
        <w:rPr>
          <w:b/>
          <w:bCs/>
        </w:rPr>
      </w:pPr>
      <w:r w:rsidRPr="00072AA5">
        <w:rPr>
          <w:b/>
          <w:bCs/>
        </w:rPr>
        <w:t>DO’S AND DON’T’S OF OPERATING A FORKLIFT</w:t>
      </w:r>
    </w:p>
    <w:p w:rsidR="00072AA5" w:rsidRPr="00072AA5" w:rsidRDefault="00072AA5" w:rsidP="00A40C7B">
      <w:pPr>
        <w:numPr>
          <w:ilvl w:val="1"/>
          <w:numId w:val="160"/>
        </w:numPr>
        <w:rPr>
          <w:b/>
          <w:bCs/>
        </w:rPr>
      </w:pPr>
      <w:r w:rsidRPr="00072AA5">
        <w:rPr>
          <w:b/>
          <w:bCs/>
        </w:rPr>
        <w:t>REFRESHER TRAINING</w:t>
      </w:r>
    </w:p>
    <w:p w:rsidR="00072AA5" w:rsidRPr="00072AA5" w:rsidRDefault="00072AA5" w:rsidP="00072AA5">
      <w:pPr>
        <w:rPr>
          <w:b/>
          <w:bCs/>
        </w:rPr>
      </w:pPr>
    </w:p>
    <w:p w:rsidR="00072AA5" w:rsidRPr="00072AA5" w:rsidRDefault="00072AA5" w:rsidP="00A40C7B">
      <w:pPr>
        <w:numPr>
          <w:ilvl w:val="0"/>
          <w:numId w:val="160"/>
        </w:numPr>
        <w:rPr>
          <w:b/>
          <w:bCs/>
        </w:rPr>
      </w:pPr>
      <w:r w:rsidRPr="00072AA5">
        <w:rPr>
          <w:b/>
          <w:bCs/>
        </w:rPr>
        <w:t>APPENDIX B: HOW TO CALCULATE RESIDUAL CAPACITY (TEXT)</w:t>
      </w:r>
    </w:p>
    <w:p w:rsidR="00072AA5" w:rsidRPr="00072AA5" w:rsidRDefault="00072AA5" w:rsidP="00072AA5">
      <w:pPr>
        <w:rPr>
          <w:b/>
          <w:bCs/>
        </w:rPr>
      </w:pPr>
    </w:p>
    <w:p w:rsidR="00072AA5" w:rsidRPr="00072AA5" w:rsidRDefault="00072AA5" w:rsidP="00A40C7B">
      <w:pPr>
        <w:numPr>
          <w:ilvl w:val="0"/>
          <w:numId w:val="160"/>
        </w:numPr>
        <w:rPr>
          <w:b/>
          <w:bCs/>
        </w:rPr>
      </w:pPr>
      <w:r w:rsidRPr="00072AA5">
        <w:rPr>
          <w:b/>
          <w:bCs/>
        </w:rPr>
        <w:t>APPENDIX C: HOW TO CALCULATE RESIDUAL CAPACITY (FORMULA)</w:t>
      </w:r>
    </w:p>
    <w:p w:rsidR="00072AA5" w:rsidRPr="00072AA5" w:rsidRDefault="00072AA5" w:rsidP="00072AA5">
      <w:pPr>
        <w:rPr>
          <w:b/>
          <w:bCs/>
        </w:rPr>
      </w:pPr>
    </w:p>
    <w:p w:rsidR="00072AA5" w:rsidRPr="00072AA5" w:rsidRDefault="00072AA5" w:rsidP="00A40C7B">
      <w:pPr>
        <w:numPr>
          <w:ilvl w:val="0"/>
          <w:numId w:val="160"/>
        </w:numPr>
        <w:rPr>
          <w:b/>
          <w:bCs/>
        </w:rPr>
      </w:pPr>
      <w:r w:rsidRPr="00072AA5">
        <w:rPr>
          <w:b/>
          <w:bCs/>
        </w:rPr>
        <w:t>APPENDIX D: (CLASS 4) FORKLIFT INSPECTION CHECKLIST (</w:t>
      </w:r>
      <w:r w:rsidRPr="00072AA5">
        <w:rPr>
          <w:b/>
        </w:rPr>
        <w:t>NC Baptist Men</w:t>
      </w:r>
      <w:r w:rsidRPr="00072AA5">
        <w:rPr>
          <w:b/>
          <w:bCs/>
        </w:rPr>
        <w:t>)</w:t>
      </w:r>
    </w:p>
    <w:p w:rsidR="00072AA5" w:rsidRPr="00072AA5" w:rsidRDefault="00072AA5" w:rsidP="00072AA5">
      <w:pPr>
        <w:rPr>
          <w:b/>
          <w:bCs/>
        </w:rPr>
      </w:pPr>
    </w:p>
    <w:p w:rsidR="00072AA5" w:rsidRPr="00072AA5" w:rsidRDefault="00072AA5" w:rsidP="00A40C7B">
      <w:pPr>
        <w:numPr>
          <w:ilvl w:val="0"/>
          <w:numId w:val="160"/>
        </w:numPr>
        <w:rPr>
          <w:b/>
          <w:bCs/>
        </w:rPr>
      </w:pPr>
      <w:r w:rsidRPr="00072AA5">
        <w:rPr>
          <w:b/>
          <w:bCs/>
        </w:rPr>
        <w:t xml:space="preserve">APPENDIX E: FORKLIFT INSPECTION CHECKLIST (OSHA </w:t>
      </w:r>
      <w:r w:rsidRPr="00072AA5">
        <w:rPr>
          <w:b/>
          <w:bCs/>
          <w:u w:val="single"/>
        </w:rPr>
        <w:t>Non</w:t>
      </w:r>
      <w:r w:rsidRPr="00072AA5">
        <w:rPr>
          <w:b/>
          <w:bCs/>
        </w:rPr>
        <w:t>-Electric)</w:t>
      </w:r>
    </w:p>
    <w:p w:rsidR="00072AA5" w:rsidRPr="00072AA5" w:rsidRDefault="00072AA5" w:rsidP="00072AA5">
      <w:pPr>
        <w:rPr>
          <w:b/>
          <w:bCs/>
        </w:rPr>
      </w:pPr>
    </w:p>
    <w:p w:rsidR="00072AA5" w:rsidRPr="00072AA5" w:rsidRDefault="00072AA5" w:rsidP="00A40C7B">
      <w:pPr>
        <w:numPr>
          <w:ilvl w:val="0"/>
          <w:numId w:val="160"/>
        </w:numPr>
        <w:rPr>
          <w:b/>
          <w:bCs/>
        </w:rPr>
      </w:pPr>
      <w:r w:rsidRPr="00072AA5">
        <w:rPr>
          <w:b/>
          <w:bCs/>
        </w:rPr>
        <w:t>APPENDIX F: FORKLIFT INSPECTION CHECKLIST (OSHA Electric)</w:t>
      </w:r>
    </w:p>
    <w:p w:rsidR="00072AA5" w:rsidRPr="00072AA5" w:rsidRDefault="00072AA5" w:rsidP="00072AA5">
      <w:pPr>
        <w:rPr>
          <w:b/>
          <w:bCs/>
        </w:rPr>
      </w:pPr>
    </w:p>
    <w:p w:rsidR="00072AA5" w:rsidRPr="00072AA5" w:rsidRDefault="00072AA5" w:rsidP="00A40C7B">
      <w:pPr>
        <w:numPr>
          <w:ilvl w:val="0"/>
          <w:numId w:val="160"/>
        </w:numPr>
        <w:rPr>
          <w:b/>
          <w:bCs/>
        </w:rPr>
      </w:pPr>
      <w:r w:rsidRPr="00072AA5">
        <w:rPr>
          <w:b/>
          <w:bCs/>
        </w:rPr>
        <w:t>APPENDIX G: CLASSES OF FORKLIFTS RECOGNIZED BY OSHA</w:t>
      </w:r>
    </w:p>
    <w:p w:rsidR="00072AA5" w:rsidRPr="00072AA5" w:rsidRDefault="00072AA5" w:rsidP="00072AA5">
      <w:pPr>
        <w:rPr>
          <w:b/>
          <w:bCs/>
          <w:sz w:val="22"/>
        </w:rPr>
      </w:pPr>
    </w:p>
    <w:p w:rsidR="00072AA5" w:rsidRPr="00072AA5" w:rsidRDefault="00072AA5" w:rsidP="00A40C7B">
      <w:pPr>
        <w:numPr>
          <w:ilvl w:val="0"/>
          <w:numId w:val="160"/>
        </w:numPr>
        <w:rPr>
          <w:b/>
          <w:bCs/>
        </w:rPr>
      </w:pPr>
      <w:r w:rsidRPr="00072AA5">
        <w:rPr>
          <w:b/>
          <w:bCs/>
        </w:rPr>
        <w:t xml:space="preserve">APPENDIX H: FORKLIFT ATTACHMENTS AVAILABLE TO THE </w:t>
      </w:r>
      <w:r w:rsidRPr="00072AA5">
        <w:rPr>
          <w:b/>
          <w:caps/>
        </w:rPr>
        <w:t>NC Baptist Men</w:t>
      </w:r>
    </w:p>
    <w:p w:rsidR="00072AA5" w:rsidRPr="00072AA5" w:rsidRDefault="00072AA5" w:rsidP="00072AA5">
      <w:pPr>
        <w:rPr>
          <w:b/>
          <w:bCs/>
        </w:rPr>
      </w:pPr>
    </w:p>
    <w:p w:rsidR="00072AA5" w:rsidRPr="00072AA5" w:rsidRDefault="00072AA5" w:rsidP="00A40C7B">
      <w:pPr>
        <w:numPr>
          <w:ilvl w:val="0"/>
          <w:numId w:val="160"/>
        </w:numPr>
        <w:rPr>
          <w:b/>
          <w:bCs/>
        </w:rPr>
      </w:pPr>
      <w:r w:rsidRPr="00072AA5">
        <w:rPr>
          <w:b/>
          <w:bCs/>
        </w:rPr>
        <w:t>APPENDIX I: INSTRUCTOR QUALIFICATIONS DOCUMENT</w:t>
      </w:r>
    </w:p>
    <w:p w:rsidR="00072AA5" w:rsidRPr="00072AA5" w:rsidRDefault="00072AA5" w:rsidP="00072AA5">
      <w:pPr>
        <w:jc w:val="center"/>
        <w:rPr>
          <w:b/>
          <w:bCs/>
          <w:i/>
          <w:iCs/>
          <w:sz w:val="36"/>
        </w:rPr>
      </w:pPr>
      <w:r w:rsidRPr="00072AA5">
        <w:rPr>
          <w:b/>
          <w:bCs/>
          <w:i/>
          <w:iCs/>
          <w:sz w:val="36"/>
        </w:rPr>
        <w:t>North Carolina Baptist Men</w:t>
      </w:r>
    </w:p>
    <w:p w:rsidR="00072AA5" w:rsidRPr="00072AA5" w:rsidRDefault="00072AA5" w:rsidP="00072AA5">
      <w:pPr>
        <w:jc w:val="center"/>
        <w:rPr>
          <w:b/>
          <w:bCs/>
        </w:rPr>
      </w:pPr>
    </w:p>
    <w:p w:rsidR="00072AA5" w:rsidRPr="00072AA5" w:rsidRDefault="00072AA5" w:rsidP="00072AA5">
      <w:pPr>
        <w:jc w:val="center"/>
        <w:rPr>
          <w:b/>
          <w:bCs/>
        </w:rPr>
      </w:pPr>
    </w:p>
    <w:p w:rsidR="00072AA5" w:rsidRPr="00063DDD" w:rsidRDefault="00072AA5" w:rsidP="00072AA5">
      <w:pPr>
        <w:widowControl w:val="0"/>
        <w:autoSpaceDE w:val="0"/>
        <w:autoSpaceDN w:val="0"/>
        <w:adjustRightInd w:val="0"/>
        <w:ind w:left="270" w:hanging="270"/>
        <w:outlineLvl w:val="1"/>
        <w:rPr>
          <w:rFonts w:ascii="Verdana" w:hAnsi="Verdana" w:cs="Verdana"/>
          <w:sz w:val="32"/>
          <w:szCs w:val="32"/>
        </w:rPr>
      </w:pPr>
      <w:r w:rsidRPr="00063DDD">
        <w:rPr>
          <w:rFonts w:ascii="Verdana" w:hAnsi="Verdana" w:cs="Verdana"/>
          <w:sz w:val="32"/>
          <w:szCs w:val="32"/>
        </w:rPr>
        <w:t>POWERED INDUSTRIAL TRUCK PROGRAM</w:t>
      </w:r>
    </w:p>
    <w:p w:rsidR="00072AA5" w:rsidRPr="00072AA5" w:rsidRDefault="00072AA5" w:rsidP="00072AA5">
      <w:pPr>
        <w:jc w:val="center"/>
        <w:rPr>
          <w:b/>
          <w:bCs/>
        </w:rPr>
      </w:pPr>
    </w:p>
    <w:p w:rsidR="00072AA5" w:rsidRPr="00072AA5" w:rsidRDefault="00072AA5" w:rsidP="00072AA5">
      <w:pPr>
        <w:jc w:val="center"/>
        <w:rPr>
          <w:b/>
          <w:bCs/>
        </w:rPr>
      </w:pPr>
    </w:p>
    <w:p w:rsidR="00072AA5" w:rsidRPr="00072AA5" w:rsidRDefault="00072AA5" w:rsidP="00072AA5">
      <w:r w:rsidRPr="00072AA5">
        <w:t>Regulatory References:</w:t>
      </w:r>
    </w:p>
    <w:p w:rsidR="00072AA5" w:rsidRPr="00072AA5" w:rsidRDefault="00072AA5" w:rsidP="00072AA5"/>
    <w:p w:rsidR="00072AA5" w:rsidRPr="00072AA5" w:rsidRDefault="00072AA5" w:rsidP="00072AA5">
      <w:r w:rsidRPr="00072AA5">
        <w:t>General Industry:</w:t>
      </w:r>
      <w:r w:rsidRPr="00072AA5">
        <w:tab/>
        <w:t xml:space="preserve">29 CFR 1910.178 </w:t>
      </w:r>
      <w:r w:rsidRPr="00072AA5">
        <w:tab/>
        <w:t>(General Requirements)</w:t>
      </w:r>
    </w:p>
    <w:p w:rsidR="00072AA5" w:rsidRPr="00072AA5" w:rsidRDefault="00072AA5" w:rsidP="00072AA5">
      <w:r w:rsidRPr="00072AA5">
        <w:tab/>
      </w:r>
      <w:r w:rsidRPr="00072AA5">
        <w:tab/>
      </w:r>
      <w:r w:rsidRPr="00072AA5">
        <w:tab/>
        <w:t xml:space="preserve">29 CFR 1910.178A </w:t>
      </w:r>
      <w:r w:rsidRPr="00072AA5">
        <w:tab/>
        <w:t>(Stability of Powered Industrial Trucks)</w:t>
      </w:r>
    </w:p>
    <w:p w:rsidR="00072AA5" w:rsidRPr="00072AA5" w:rsidRDefault="00072AA5" w:rsidP="00072AA5"/>
    <w:p w:rsidR="00072AA5" w:rsidRPr="000E6B70" w:rsidRDefault="00072AA5" w:rsidP="000E6B70">
      <w:pPr>
        <w:widowControl w:val="0"/>
        <w:autoSpaceDE w:val="0"/>
        <w:autoSpaceDN w:val="0"/>
        <w:adjustRightInd w:val="0"/>
        <w:outlineLvl w:val="2"/>
        <w:rPr>
          <w:b/>
          <w:sz w:val="28"/>
          <w:szCs w:val="28"/>
        </w:rPr>
      </w:pPr>
      <w:r w:rsidRPr="000E6B70">
        <w:rPr>
          <w:b/>
          <w:sz w:val="28"/>
          <w:szCs w:val="28"/>
        </w:rPr>
        <w:t>I. INTRODUCTION</w:t>
      </w:r>
    </w:p>
    <w:p w:rsidR="00072AA5" w:rsidRPr="00072AA5" w:rsidRDefault="00072AA5" w:rsidP="00072AA5"/>
    <w:p w:rsidR="00072AA5" w:rsidRPr="00072AA5" w:rsidRDefault="00072AA5" w:rsidP="00072AA5">
      <w:r w:rsidRPr="00072AA5">
        <w:t>The purpose of this safety program is to provide volunteers of the NC Baptist Men organization sufficient knowledge and training to prevent injuries or property damages relating to the operation of powered industrial trucks.  Training guidelines shall incorporate applicable recommendations of the Occupational Safety and Health Administration.</w:t>
      </w:r>
    </w:p>
    <w:p w:rsidR="00072AA5" w:rsidRPr="00072AA5" w:rsidRDefault="00072AA5" w:rsidP="00072AA5"/>
    <w:p w:rsidR="00072AA5" w:rsidRPr="000E6B70" w:rsidRDefault="00072AA5" w:rsidP="000E6B70">
      <w:pPr>
        <w:widowControl w:val="0"/>
        <w:autoSpaceDE w:val="0"/>
        <w:autoSpaceDN w:val="0"/>
        <w:adjustRightInd w:val="0"/>
        <w:outlineLvl w:val="2"/>
        <w:rPr>
          <w:b/>
          <w:sz w:val="28"/>
          <w:szCs w:val="28"/>
        </w:rPr>
      </w:pPr>
      <w:r w:rsidRPr="000E6B70">
        <w:rPr>
          <w:b/>
          <w:sz w:val="28"/>
          <w:szCs w:val="28"/>
        </w:rPr>
        <w:t>II. SCOPE</w:t>
      </w:r>
    </w:p>
    <w:p w:rsidR="00072AA5" w:rsidRPr="00072AA5" w:rsidRDefault="00072AA5" w:rsidP="00072AA5"/>
    <w:p w:rsidR="00072AA5" w:rsidRPr="00072AA5" w:rsidRDefault="00072AA5" w:rsidP="00072AA5">
      <w:r w:rsidRPr="00072AA5">
        <w:t>Volunteers participating in activities of the NC Baptist Men may operate a powered industrial truck only if they have successfully completed a training course approved by the NC Baptist Men Safety Director.</w:t>
      </w:r>
    </w:p>
    <w:p w:rsidR="00072AA5" w:rsidRPr="00072AA5" w:rsidRDefault="00072AA5" w:rsidP="00072AA5">
      <w:pPr>
        <w:rPr>
          <w:color w:val="000000"/>
          <w:szCs w:val="19"/>
        </w:rPr>
      </w:pPr>
      <w:r w:rsidRPr="00072AA5">
        <w:t>A (documented) evaluation of each powered industrial truck operator's performance shall be conducted at least once every three years.</w:t>
      </w:r>
      <w:r w:rsidRPr="00072AA5">
        <w:rPr>
          <w:color w:val="000000"/>
          <w:szCs w:val="14"/>
        </w:rPr>
        <w:t xml:space="preserve">  [1910.178(l)(4)(iii)</w:t>
      </w:r>
      <w:r w:rsidRPr="00072AA5">
        <w:rPr>
          <w:color w:val="000000"/>
          <w:szCs w:val="19"/>
        </w:rPr>
        <w:t>]</w:t>
      </w:r>
    </w:p>
    <w:p w:rsidR="00072AA5" w:rsidRPr="00072AA5" w:rsidRDefault="00072AA5" w:rsidP="00072AA5">
      <w:pPr>
        <w:rPr>
          <w:color w:val="000000"/>
          <w:szCs w:val="19"/>
        </w:rPr>
      </w:pPr>
      <w:r w:rsidRPr="00072AA5">
        <w:rPr>
          <w:color w:val="000000"/>
          <w:szCs w:val="19"/>
        </w:rPr>
        <w:t>An initial evaluation must consist of a formal training course including a practical skills demonstration.  Subsequent evaluations may include a practical skills demonstration conducted by a competent person who has the knowledge, training and experience to train operators and evaluate their competence in order to verify the volunteer’s knowledge and skill levels and may exclude a written test at the discretion of the competent person.</w:t>
      </w:r>
    </w:p>
    <w:p w:rsidR="00072AA5" w:rsidRPr="00072AA5" w:rsidRDefault="00072AA5" w:rsidP="00072AA5">
      <w:pPr>
        <w:rPr>
          <w:color w:val="000000"/>
          <w:szCs w:val="19"/>
        </w:rPr>
      </w:pPr>
      <w:r w:rsidRPr="00072AA5">
        <w:rPr>
          <w:color w:val="000000"/>
          <w:szCs w:val="19"/>
        </w:rPr>
        <w:t xml:space="preserve">Volunteers who provide documentation of having been trained during the previous 36 months by an employer may become certified to operate a powered industrial truck for the </w:t>
      </w:r>
      <w:r w:rsidRPr="00072AA5">
        <w:t xml:space="preserve">NC Baptist Men </w:t>
      </w:r>
      <w:r w:rsidRPr="00072AA5">
        <w:rPr>
          <w:color w:val="000000"/>
          <w:szCs w:val="19"/>
        </w:rPr>
        <w:t>by successfully completing refresher training conducted by a person who has the knowledge, training and experience to train operators and evaluate their competence.</w:t>
      </w:r>
    </w:p>
    <w:p w:rsidR="00072AA5" w:rsidRPr="00072AA5" w:rsidRDefault="00072AA5" w:rsidP="00072AA5">
      <w:pPr>
        <w:rPr>
          <w:color w:val="000000"/>
          <w:szCs w:val="19"/>
        </w:rPr>
      </w:pPr>
      <w:r w:rsidRPr="00072AA5">
        <w:rPr>
          <w:color w:val="000000"/>
          <w:szCs w:val="19"/>
        </w:rPr>
        <w:t>A certified powered industrial truck operator who demonstrates a lack of sufficient knowledge or skills, or who operates a powered industrial truck in an unsafe manner will be suspended from further operation of a powered industrial truck until he/she has successfully completed refresher training by a person who has the knowledge, training and experience to train operators and evaluate their competence.  The content of refresher training will specifically address the discrepancies observed and is intended to return the truck operator to full and safe performance of his/her job as soon as is practical.  Failure to successfully complete training or refresher training will result in immediate suspension of the operator’s certification to operate a powered industrial truck in order to protect both the operator and his/her co-volunteers.</w:t>
      </w:r>
    </w:p>
    <w:p w:rsidR="00072AA5" w:rsidRDefault="00072AA5" w:rsidP="00072AA5">
      <w:pPr>
        <w:rPr>
          <w:color w:val="000000"/>
          <w:szCs w:val="19"/>
        </w:rPr>
      </w:pPr>
    </w:p>
    <w:p w:rsidR="00063DDD" w:rsidRDefault="00063DDD" w:rsidP="00072AA5">
      <w:pPr>
        <w:rPr>
          <w:color w:val="000000"/>
          <w:szCs w:val="19"/>
        </w:rPr>
      </w:pPr>
    </w:p>
    <w:p w:rsidR="00063DDD" w:rsidRPr="00072AA5" w:rsidRDefault="00063DDD" w:rsidP="00072AA5">
      <w:pPr>
        <w:rPr>
          <w:color w:val="000000"/>
          <w:szCs w:val="19"/>
        </w:rPr>
      </w:pPr>
    </w:p>
    <w:p w:rsidR="00072AA5" w:rsidRPr="000E6B70" w:rsidRDefault="00072AA5" w:rsidP="00072AA5">
      <w:pPr>
        <w:rPr>
          <w:b/>
          <w:bCs/>
          <w:color w:val="000000"/>
          <w:sz w:val="28"/>
          <w:szCs w:val="28"/>
        </w:rPr>
      </w:pPr>
      <w:r w:rsidRPr="000E6B70">
        <w:rPr>
          <w:b/>
          <w:bCs/>
          <w:color w:val="000000"/>
          <w:sz w:val="28"/>
          <w:szCs w:val="28"/>
        </w:rPr>
        <w:t>III.  RESPONSIBILITIES</w:t>
      </w:r>
    </w:p>
    <w:p w:rsidR="00072AA5" w:rsidRPr="00072AA5" w:rsidRDefault="00072AA5" w:rsidP="00072AA5">
      <w:pPr>
        <w:rPr>
          <w:b/>
          <w:bCs/>
          <w:color w:val="000000"/>
          <w:szCs w:val="19"/>
        </w:rPr>
      </w:pPr>
    </w:p>
    <w:p w:rsidR="00072AA5" w:rsidRPr="00072AA5" w:rsidRDefault="00072AA5" w:rsidP="00072AA5">
      <w:pPr>
        <w:rPr>
          <w:color w:val="000000"/>
          <w:szCs w:val="19"/>
        </w:rPr>
      </w:pPr>
      <w:r w:rsidRPr="00072AA5">
        <w:rPr>
          <w:color w:val="000000"/>
          <w:szCs w:val="19"/>
          <w:u w:val="single"/>
        </w:rPr>
        <w:t xml:space="preserve">WHITE HATS </w:t>
      </w:r>
      <w:r w:rsidRPr="00072AA5">
        <w:rPr>
          <w:color w:val="000000"/>
          <w:szCs w:val="19"/>
        </w:rPr>
        <w:t xml:space="preserve"> who assign tasks that allow volunteers to operate powered industrial trucks shall ensure that all volunteers so assigned have successfully completed training that complies with this program prior to allowing those volunteers to operate a powered industrial truck.</w:t>
      </w:r>
    </w:p>
    <w:p w:rsidR="00072AA5" w:rsidRPr="00072AA5" w:rsidRDefault="00072AA5" w:rsidP="00072AA5">
      <w:pPr>
        <w:rPr>
          <w:color w:val="000000"/>
          <w:szCs w:val="19"/>
        </w:rPr>
      </w:pPr>
    </w:p>
    <w:p w:rsidR="00072AA5" w:rsidRPr="00072AA5" w:rsidRDefault="00072AA5" w:rsidP="00072AA5">
      <w:pPr>
        <w:rPr>
          <w:color w:val="000000"/>
          <w:szCs w:val="19"/>
        </w:rPr>
      </w:pPr>
      <w:r w:rsidRPr="00072AA5">
        <w:rPr>
          <w:color w:val="000000"/>
          <w:szCs w:val="19"/>
          <w:u w:val="single"/>
        </w:rPr>
        <w:t>BLUE HATS</w:t>
      </w:r>
      <w:r w:rsidRPr="00072AA5">
        <w:rPr>
          <w:color w:val="000000"/>
          <w:szCs w:val="19"/>
        </w:rPr>
        <w:t xml:space="preserve"> who oversee volunteers who operate powered industrial trucks shall ensure that powered industrial trucks are mechanically maintained at all times and that volunteers for whom they are responsible operate their trucks in a safe manner that complies with this safety program. WHITE HATS or BLUE HATS who observe an authorized volunteer operating a powered industrial truck in an unsafe manner shall immediately remove that volunteer from the truck and prevent the volunteer from operating a powered industrial truck again until the volunteer has successfully completed refresher training by a competent person who has the knowledge, training and experience to train operators and evaluate their competence.</w:t>
      </w:r>
    </w:p>
    <w:p w:rsidR="00072AA5" w:rsidRPr="00072AA5" w:rsidRDefault="00072AA5" w:rsidP="00072AA5">
      <w:pPr>
        <w:rPr>
          <w:color w:val="000000"/>
          <w:szCs w:val="19"/>
        </w:rPr>
      </w:pPr>
    </w:p>
    <w:p w:rsidR="00072AA5" w:rsidRPr="00072AA5" w:rsidRDefault="00072AA5" w:rsidP="00072AA5">
      <w:pPr>
        <w:rPr>
          <w:color w:val="000000"/>
          <w:szCs w:val="19"/>
        </w:rPr>
      </w:pPr>
      <w:r w:rsidRPr="00072AA5">
        <w:rPr>
          <w:color w:val="000000"/>
          <w:szCs w:val="19"/>
          <w:u w:val="single"/>
        </w:rPr>
        <w:t>VOLUNTEERS</w:t>
      </w:r>
      <w:r w:rsidRPr="00072AA5">
        <w:rPr>
          <w:color w:val="000000"/>
          <w:szCs w:val="19"/>
        </w:rPr>
        <w:t xml:space="preserve"> who are assigned tasks that require them to operate powered industrial trucks shall not operate a truck until they have successfully completed training conducted by a person authorized by the </w:t>
      </w:r>
      <w:r w:rsidRPr="00072AA5">
        <w:t>NC Baptist Men</w:t>
      </w:r>
      <w:r w:rsidRPr="00072AA5">
        <w:rPr>
          <w:color w:val="000000"/>
          <w:szCs w:val="19"/>
        </w:rPr>
        <w:t xml:space="preserve"> as having the knowledge, training and experience to train operators and evaluate their competence; shall follow best safe work practices once trained; and shall be empowered and required to remove from service “a powered industrial truck…found to be in need of repair, defective, or in any way unsafe…until it has been restored to safe operating condition.”  [29CFR 1910.178(p)(1)]</w:t>
      </w:r>
    </w:p>
    <w:p w:rsidR="000E6B70" w:rsidRDefault="000E6B70" w:rsidP="000E6B70">
      <w:pPr>
        <w:widowControl w:val="0"/>
        <w:autoSpaceDE w:val="0"/>
        <w:autoSpaceDN w:val="0"/>
        <w:adjustRightInd w:val="0"/>
        <w:outlineLvl w:val="2"/>
        <w:rPr>
          <w:rFonts w:ascii="Verdana" w:hAnsi="Verdana" w:cs="Verdana"/>
        </w:rPr>
      </w:pPr>
    </w:p>
    <w:p w:rsidR="00072AA5" w:rsidRPr="000E6B70" w:rsidRDefault="00072AA5" w:rsidP="000E6B70">
      <w:pPr>
        <w:widowControl w:val="0"/>
        <w:autoSpaceDE w:val="0"/>
        <w:autoSpaceDN w:val="0"/>
        <w:adjustRightInd w:val="0"/>
        <w:outlineLvl w:val="2"/>
        <w:rPr>
          <w:rFonts w:cs="Verdana"/>
          <w:b/>
          <w:color w:val="000000"/>
          <w:sz w:val="28"/>
          <w:szCs w:val="28"/>
        </w:rPr>
      </w:pPr>
      <w:r w:rsidRPr="000E6B70">
        <w:rPr>
          <w:rFonts w:cs="Verdana"/>
          <w:b/>
          <w:color w:val="000000"/>
          <w:sz w:val="28"/>
          <w:szCs w:val="28"/>
        </w:rPr>
        <w:t>IV.  GENERAL REQUIREMENTS</w:t>
      </w:r>
    </w:p>
    <w:p w:rsidR="00072AA5" w:rsidRPr="00072AA5" w:rsidRDefault="00072AA5" w:rsidP="00072AA5">
      <w:pPr>
        <w:rPr>
          <w:b/>
          <w:bCs/>
        </w:rPr>
      </w:pPr>
    </w:p>
    <w:p w:rsidR="00072AA5" w:rsidRPr="00072AA5" w:rsidRDefault="00072AA5" w:rsidP="00072AA5">
      <w:r w:rsidRPr="00072AA5">
        <w:t>Implementation of the NC Baptist Men Powered Industrial Truck Program shall incorporate elements of the North Carolina OSHA statutes contained in 29 CFR 1910.178 as follows:</w:t>
      </w:r>
    </w:p>
    <w:p w:rsidR="00072AA5" w:rsidRPr="00072AA5" w:rsidRDefault="00072AA5" w:rsidP="00072AA5">
      <w:pPr>
        <w:rPr>
          <w:rFonts w:ascii="Verdana" w:hAnsi="Verdana"/>
          <w:b/>
          <w:bCs/>
          <w:color w:val="000000"/>
          <w:szCs w:val="14"/>
          <w:u w:val="single"/>
        </w:rPr>
      </w:pPr>
    </w:p>
    <w:p w:rsidR="00072AA5" w:rsidRPr="00072AA5" w:rsidRDefault="00072AA5" w:rsidP="000E6B70">
      <w:pPr>
        <w:spacing w:after="120"/>
        <w:rPr>
          <w:color w:val="000000"/>
          <w:szCs w:val="14"/>
        </w:rPr>
      </w:pPr>
      <w:r w:rsidRPr="00072AA5">
        <w:rPr>
          <w:color w:val="000000"/>
          <w:szCs w:val="14"/>
          <w:u w:val="single"/>
        </w:rPr>
        <w:t>REQUIRED</w:t>
      </w:r>
      <w:r w:rsidRPr="00072AA5">
        <w:rPr>
          <w:color w:val="000000"/>
          <w:szCs w:val="14"/>
        </w:rPr>
        <w:t>:</w:t>
      </w:r>
    </w:p>
    <w:p w:rsidR="00072AA5" w:rsidRPr="00072AA5" w:rsidRDefault="00072AA5" w:rsidP="00A40C7B">
      <w:pPr>
        <w:numPr>
          <w:ilvl w:val="0"/>
          <w:numId w:val="159"/>
        </w:numPr>
        <w:spacing w:after="120"/>
        <w:rPr>
          <w:color w:val="000000"/>
          <w:szCs w:val="14"/>
        </w:rPr>
      </w:pPr>
      <w:r w:rsidRPr="00072AA5">
        <w:rPr>
          <w:color w:val="000000"/>
          <w:szCs w:val="14"/>
        </w:rPr>
        <w:t>Formal Instruction</w:t>
      </w:r>
    </w:p>
    <w:p w:rsidR="00072AA5" w:rsidRPr="00072AA5" w:rsidRDefault="00072AA5" w:rsidP="00A40C7B">
      <w:pPr>
        <w:numPr>
          <w:ilvl w:val="0"/>
          <w:numId w:val="159"/>
        </w:numPr>
        <w:spacing w:after="120"/>
        <w:rPr>
          <w:color w:val="000000"/>
          <w:szCs w:val="14"/>
        </w:rPr>
      </w:pPr>
      <w:r w:rsidRPr="00072AA5">
        <w:rPr>
          <w:color w:val="000000"/>
          <w:szCs w:val="14"/>
        </w:rPr>
        <w:t>Practical Demonstration</w:t>
      </w:r>
    </w:p>
    <w:p w:rsidR="00072AA5" w:rsidRPr="00072AA5" w:rsidRDefault="00072AA5" w:rsidP="00A40C7B">
      <w:pPr>
        <w:numPr>
          <w:ilvl w:val="0"/>
          <w:numId w:val="159"/>
        </w:numPr>
        <w:spacing w:after="120"/>
        <w:rPr>
          <w:color w:val="000000"/>
          <w:szCs w:val="14"/>
        </w:rPr>
      </w:pPr>
      <w:r w:rsidRPr="00072AA5">
        <w:rPr>
          <w:color w:val="000000"/>
          <w:szCs w:val="14"/>
        </w:rPr>
        <w:t>Operator Evaluation</w:t>
      </w:r>
    </w:p>
    <w:p w:rsidR="00072AA5" w:rsidRPr="00072AA5" w:rsidRDefault="00072AA5" w:rsidP="00072AA5">
      <w:pPr>
        <w:rPr>
          <w:color w:val="000000"/>
          <w:szCs w:val="14"/>
        </w:rPr>
      </w:pPr>
    </w:p>
    <w:p w:rsidR="00072AA5" w:rsidRPr="00072AA5" w:rsidRDefault="00072AA5" w:rsidP="00072AA5">
      <w:pPr>
        <w:rPr>
          <w:color w:val="000000"/>
          <w:szCs w:val="14"/>
        </w:rPr>
      </w:pPr>
      <w:r w:rsidRPr="00072AA5">
        <w:rPr>
          <w:i/>
          <w:iCs/>
          <w:color w:val="000000"/>
          <w:szCs w:val="14"/>
        </w:rPr>
        <w:t>References</w:t>
      </w:r>
      <w:r w:rsidRPr="00072AA5">
        <w:rPr>
          <w:color w:val="000000"/>
          <w:szCs w:val="14"/>
        </w:rPr>
        <w:t>:</w:t>
      </w:r>
    </w:p>
    <w:p w:rsidR="00072AA5" w:rsidRPr="00072AA5" w:rsidRDefault="00072AA5" w:rsidP="00072AA5">
      <w:pPr>
        <w:rPr>
          <w:color w:val="000000"/>
          <w:sz w:val="19"/>
          <w:szCs w:val="14"/>
        </w:rPr>
      </w:pPr>
    </w:p>
    <w:p w:rsidR="00072AA5" w:rsidRPr="00072AA5" w:rsidRDefault="00072AA5" w:rsidP="00072AA5">
      <w:pPr>
        <w:rPr>
          <w:color w:val="000000"/>
          <w:szCs w:val="19"/>
        </w:rPr>
      </w:pPr>
      <w:r w:rsidRPr="00072AA5">
        <w:rPr>
          <w:color w:val="000000"/>
          <w:szCs w:val="14"/>
        </w:rPr>
        <w:t>29 CFR 1910.178(l)(2)(i)</w:t>
      </w:r>
      <w:r w:rsidRPr="00072AA5">
        <w:rPr>
          <w:color w:val="000000"/>
          <w:szCs w:val="19"/>
        </w:rPr>
        <w:t xml:space="preserve"> </w:t>
      </w:r>
    </w:p>
    <w:p w:rsidR="00072AA5" w:rsidRPr="00072AA5" w:rsidRDefault="00072AA5" w:rsidP="00072AA5">
      <w:pPr>
        <w:rPr>
          <w:color w:val="000000"/>
          <w:szCs w:val="19"/>
        </w:rPr>
      </w:pPr>
      <w:r w:rsidRPr="00072AA5">
        <w:rPr>
          <w:color w:val="000000"/>
          <w:szCs w:val="19"/>
        </w:rPr>
        <w:t>Trainees may operate a powered industrial truck only:</w:t>
      </w:r>
    </w:p>
    <w:p w:rsidR="00072AA5" w:rsidRPr="00072AA5" w:rsidRDefault="00072AA5" w:rsidP="00072AA5">
      <w:pPr>
        <w:rPr>
          <w:color w:val="000000"/>
          <w:szCs w:val="19"/>
        </w:rPr>
      </w:pPr>
    </w:p>
    <w:p w:rsidR="00072AA5" w:rsidRPr="00072AA5" w:rsidRDefault="00072AA5" w:rsidP="00072AA5">
      <w:pPr>
        <w:rPr>
          <w:color w:val="000000"/>
          <w:szCs w:val="19"/>
        </w:rPr>
      </w:pPr>
      <w:r w:rsidRPr="00072AA5">
        <w:rPr>
          <w:color w:val="000000"/>
          <w:szCs w:val="14"/>
        </w:rPr>
        <w:t>29 CFR 1910.178(l)(2)(i)(A)</w:t>
      </w:r>
      <w:r w:rsidRPr="00072AA5">
        <w:rPr>
          <w:color w:val="000000"/>
          <w:szCs w:val="19"/>
        </w:rPr>
        <w:t xml:space="preserve"> </w:t>
      </w:r>
    </w:p>
    <w:p w:rsidR="00072AA5" w:rsidRPr="00072AA5" w:rsidRDefault="00072AA5" w:rsidP="00072AA5">
      <w:pPr>
        <w:rPr>
          <w:color w:val="000000"/>
          <w:szCs w:val="19"/>
        </w:rPr>
      </w:pPr>
      <w:r w:rsidRPr="00072AA5">
        <w:rPr>
          <w:color w:val="000000"/>
          <w:szCs w:val="19"/>
        </w:rPr>
        <w:t>Under the direct supervision of persons who have the knowledge, training, and experience to train operators and evaluate their competence; and</w:t>
      </w:r>
    </w:p>
    <w:p w:rsidR="00072AA5" w:rsidRPr="00072AA5" w:rsidRDefault="00072AA5" w:rsidP="00072AA5">
      <w:pPr>
        <w:rPr>
          <w:color w:val="000000"/>
          <w:szCs w:val="19"/>
        </w:rPr>
      </w:pPr>
    </w:p>
    <w:p w:rsidR="00072AA5" w:rsidRPr="00072AA5" w:rsidRDefault="00072AA5" w:rsidP="00072AA5">
      <w:pPr>
        <w:rPr>
          <w:color w:val="000000"/>
          <w:szCs w:val="19"/>
        </w:rPr>
      </w:pPr>
      <w:r w:rsidRPr="00072AA5">
        <w:rPr>
          <w:color w:val="000000"/>
          <w:szCs w:val="14"/>
        </w:rPr>
        <w:t>29 CFR 1910.178(l)(2)(i)(B)</w:t>
      </w:r>
      <w:r w:rsidRPr="00072AA5">
        <w:rPr>
          <w:color w:val="000000"/>
          <w:szCs w:val="19"/>
        </w:rPr>
        <w:t xml:space="preserve"> </w:t>
      </w:r>
    </w:p>
    <w:p w:rsidR="00072AA5" w:rsidRPr="00072AA5" w:rsidRDefault="00072AA5" w:rsidP="00072AA5">
      <w:pPr>
        <w:rPr>
          <w:color w:val="000000"/>
          <w:szCs w:val="19"/>
        </w:rPr>
      </w:pPr>
      <w:r w:rsidRPr="00072AA5">
        <w:rPr>
          <w:color w:val="000000"/>
          <w:szCs w:val="19"/>
        </w:rPr>
        <w:t>Where such operation does not endanger the trainee or other volunteers or bystanders.</w:t>
      </w:r>
    </w:p>
    <w:p w:rsidR="00072AA5" w:rsidRPr="00072AA5" w:rsidRDefault="00072AA5" w:rsidP="00072AA5">
      <w:pPr>
        <w:rPr>
          <w:color w:val="000000"/>
          <w:szCs w:val="19"/>
        </w:rPr>
      </w:pPr>
    </w:p>
    <w:p w:rsidR="00072AA5" w:rsidRPr="00072AA5" w:rsidRDefault="00072AA5" w:rsidP="000E6B70">
      <w:pPr>
        <w:spacing w:after="120"/>
        <w:rPr>
          <w:color w:val="000000"/>
          <w:szCs w:val="14"/>
        </w:rPr>
      </w:pPr>
      <w:r w:rsidRPr="00072AA5">
        <w:rPr>
          <w:color w:val="000000"/>
          <w:szCs w:val="14"/>
        </w:rPr>
        <w:t>29 CFR 1910.178(l)(2)(ii)</w:t>
      </w:r>
    </w:p>
    <w:p w:rsidR="00072AA5" w:rsidRPr="00072AA5" w:rsidRDefault="00072AA5" w:rsidP="000E6B70">
      <w:pPr>
        <w:spacing w:after="120"/>
      </w:pPr>
      <w:r w:rsidRPr="00072AA5">
        <w:t xml:space="preserve">Training shall consist of a combination of </w:t>
      </w:r>
      <w:r w:rsidRPr="00072AA5">
        <w:rPr>
          <w:u w:val="single"/>
        </w:rPr>
        <w:t>formal instruction</w:t>
      </w:r>
      <w:r w:rsidRPr="00072AA5">
        <w:t xml:space="preserve"> (e.g., lecture, discussion, interactive computer learning, video tape, written material), </w:t>
      </w:r>
      <w:r w:rsidRPr="00072AA5">
        <w:rPr>
          <w:u w:val="single"/>
        </w:rPr>
        <w:t>practical training</w:t>
      </w:r>
      <w:r w:rsidRPr="00072AA5">
        <w:t xml:space="preserve"> (demonstrations performed by the trainer and practical exercises performed by the trainee), and </w:t>
      </w:r>
      <w:r w:rsidRPr="00072AA5">
        <w:rPr>
          <w:u w:val="single"/>
        </w:rPr>
        <w:t>evaluation</w:t>
      </w:r>
      <w:r w:rsidRPr="00072AA5">
        <w:t xml:space="preserve"> of the operator's performance in the workplace.</w:t>
      </w:r>
    </w:p>
    <w:p w:rsidR="00072AA5" w:rsidRPr="00072AA5" w:rsidRDefault="00072AA5" w:rsidP="000E6B70">
      <w:pPr>
        <w:spacing w:after="120"/>
        <w:rPr>
          <w:szCs w:val="20"/>
        </w:rPr>
      </w:pPr>
    </w:p>
    <w:p w:rsidR="00072AA5" w:rsidRPr="00072AA5" w:rsidRDefault="00072AA5" w:rsidP="000E6B70">
      <w:pPr>
        <w:spacing w:after="120"/>
        <w:rPr>
          <w:color w:val="000000"/>
          <w:szCs w:val="19"/>
        </w:rPr>
      </w:pPr>
      <w:r w:rsidRPr="00072AA5">
        <w:rPr>
          <w:color w:val="000000"/>
          <w:szCs w:val="14"/>
        </w:rPr>
        <w:t xml:space="preserve">29 CFR </w:t>
      </w:r>
      <w:hyperlink r:id="rId111" w:history="1">
        <w:r w:rsidRPr="00072AA5">
          <w:rPr>
            <w:color w:val="000000"/>
            <w:szCs w:val="14"/>
            <w:u w:val="single"/>
          </w:rPr>
          <w:t>1910.178(l)(2)(iii)</w:t>
        </w:r>
      </w:hyperlink>
      <w:r w:rsidRPr="00072AA5">
        <w:rPr>
          <w:color w:val="000000"/>
          <w:szCs w:val="19"/>
        </w:rPr>
        <w:t xml:space="preserve"> </w:t>
      </w:r>
    </w:p>
    <w:p w:rsidR="00072AA5" w:rsidRPr="00072AA5" w:rsidRDefault="00072AA5" w:rsidP="000E6B70">
      <w:pPr>
        <w:spacing w:after="120"/>
        <w:rPr>
          <w:color w:val="000000"/>
          <w:szCs w:val="19"/>
        </w:rPr>
      </w:pPr>
      <w:r w:rsidRPr="00072AA5">
        <w:rPr>
          <w:color w:val="000000"/>
          <w:szCs w:val="19"/>
        </w:rPr>
        <w:t>All operator training and evaluation shall be conducted by persons who have the knowledge, training, and experience to train powered industrial truck operators and evaluate their competence.</w:t>
      </w:r>
    </w:p>
    <w:p w:rsidR="00072AA5" w:rsidRPr="00072AA5" w:rsidRDefault="00072AA5" w:rsidP="00072AA5">
      <w:pPr>
        <w:rPr>
          <w:b/>
          <w:bCs/>
        </w:rPr>
      </w:pPr>
    </w:p>
    <w:p w:rsidR="00072AA5" w:rsidRPr="00072AA5" w:rsidRDefault="00072AA5" w:rsidP="00072AA5">
      <w:pPr>
        <w:widowControl w:val="0"/>
        <w:autoSpaceDE w:val="0"/>
        <w:autoSpaceDN w:val="0"/>
        <w:adjustRightInd w:val="0"/>
        <w:ind w:left="585" w:hanging="225"/>
        <w:outlineLvl w:val="2"/>
        <w:rPr>
          <w:rFonts w:ascii="Verdana" w:hAnsi="Verdana" w:cs="Verdana"/>
          <w:sz w:val="28"/>
          <w:szCs w:val="28"/>
        </w:rPr>
      </w:pPr>
    </w:p>
    <w:p w:rsidR="00072AA5" w:rsidRPr="00072AA5" w:rsidRDefault="00072AA5" w:rsidP="00072AA5">
      <w:pPr>
        <w:widowControl w:val="0"/>
        <w:autoSpaceDE w:val="0"/>
        <w:autoSpaceDN w:val="0"/>
        <w:adjustRightInd w:val="0"/>
        <w:ind w:left="585" w:hanging="225"/>
        <w:outlineLvl w:val="2"/>
        <w:rPr>
          <w:rFonts w:ascii="Verdana" w:hAnsi="Verdana" w:cs="Verdana"/>
          <w:sz w:val="28"/>
          <w:szCs w:val="28"/>
        </w:rPr>
      </w:pPr>
    </w:p>
    <w:p w:rsidR="00072AA5" w:rsidRPr="00072AA5" w:rsidRDefault="00072AA5" w:rsidP="00072AA5">
      <w:pPr>
        <w:widowControl w:val="0"/>
        <w:autoSpaceDE w:val="0"/>
        <w:autoSpaceDN w:val="0"/>
        <w:adjustRightInd w:val="0"/>
        <w:ind w:left="585" w:hanging="225"/>
        <w:outlineLvl w:val="2"/>
        <w:rPr>
          <w:rFonts w:ascii="Verdana" w:hAnsi="Verdana" w:cs="Verdana"/>
          <w:sz w:val="28"/>
          <w:szCs w:val="28"/>
        </w:rPr>
      </w:pPr>
    </w:p>
    <w:p w:rsidR="00072AA5" w:rsidRPr="000E6B70" w:rsidRDefault="00072AA5" w:rsidP="000E6B70">
      <w:pPr>
        <w:widowControl w:val="0"/>
        <w:autoSpaceDE w:val="0"/>
        <w:autoSpaceDN w:val="0"/>
        <w:adjustRightInd w:val="0"/>
        <w:outlineLvl w:val="2"/>
        <w:rPr>
          <w:b/>
          <w:sz w:val="28"/>
          <w:szCs w:val="28"/>
        </w:rPr>
      </w:pPr>
      <w:r w:rsidRPr="000E6B70">
        <w:rPr>
          <w:b/>
          <w:sz w:val="28"/>
          <w:szCs w:val="28"/>
        </w:rPr>
        <w:t>V.  GENERAL OPERATING PROCEDURES</w:t>
      </w:r>
    </w:p>
    <w:p w:rsidR="00072AA5" w:rsidRPr="00072AA5" w:rsidRDefault="00072AA5" w:rsidP="00072AA5"/>
    <w:p w:rsidR="00072AA5" w:rsidRPr="00072AA5" w:rsidRDefault="00072AA5" w:rsidP="00072AA5">
      <w:pPr>
        <w:autoSpaceDE w:val="0"/>
        <w:autoSpaceDN w:val="0"/>
        <w:adjustRightInd w:val="0"/>
        <w:rPr>
          <w:szCs w:val="22"/>
        </w:rPr>
      </w:pPr>
      <w:r w:rsidRPr="00072AA5">
        <w:rPr>
          <w:szCs w:val="22"/>
        </w:rPr>
        <w:t>The general operating procedures outlined below are all safety related, affecting the Powered Industrial Truck (PIT) operator, the pedestrian or the load being transported. While many of these procedures may appear to be common sense, they should all be followed to enhance overall safety.</w:t>
      </w:r>
    </w:p>
    <w:p w:rsidR="00072AA5" w:rsidRPr="00072AA5" w:rsidRDefault="00072AA5" w:rsidP="00072AA5">
      <w:pPr>
        <w:autoSpaceDE w:val="0"/>
        <w:autoSpaceDN w:val="0"/>
        <w:adjustRightInd w:val="0"/>
        <w:rPr>
          <w:szCs w:val="22"/>
        </w:rPr>
      </w:pPr>
    </w:p>
    <w:p w:rsidR="00072AA5" w:rsidRPr="00072AA5" w:rsidRDefault="00072AA5" w:rsidP="00A40C7B">
      <w:pPr>
        <w:numPr>
          <w:ilvl w:val="0"/>
          <w:numId w:val="158"/>
        </w:numPr>
        <w:autoSpaceDE w:val="0"/>
        <w:autoSpaceDN w:val="0"/>
        <w:adjustRightInd w:val="0"/>
        <w:spacing w:after="120"/>
        <w:rPr>
          <w:szCs w:val="22"/>
        </w:rPr>
      </w:pPr>
      <w:r w:rsidRPr="00072AA5">
        <w:rPr>
          <w:szCs w:val="22"/>
        </w:rPr>
        <w:t>If at any time a forklift is found to be in need of repair, defective or in any way unsafe, the forklift must be taken out of service until it has been restored to a safe operating condition.</w:t>
      </w:r>
    </w:p>
    <w:p w:rsidR="00072AA5" w:rsidRPr="00072AA5" w:rsidRDefault="00072AA5" w:rsidP="00A40C7B">
      <w:pPr>
        <w:numPr>
          <w:ilvl w:val="0"/>
          <w:numId w:val="158"/>
        </w:numPr>
        <w:autoSpaceDE w:val="0"/>
        <w:autoSpaceDN w:val="0"/>
        <w:adjustRightInd w:val="0"/>
        <w:spacing w:after="120"/>
        <w:rPr>
          <w:szCs w:val="22"/>
        </w:rPr>
      </w:pPr>
      <w:r w:rsidRPr="00072AA5">
        <w:rPr>
          <w:szCs w:val="22"/>
        </w:rPr>
        <w:t>All repairs must be made by authorized personnel.</w:t>
      </w:r>
    </w:p>
    <w:p w:rsidR="00072AA5" w:rsidRPr="00072AA5" w:rsidRDefault="00072AA5" w:rsidP="00A40C7B">
      <w:pPr>
        <w:numPr>
          <w:ilvl w:val="0"/>
          <w:numId w:val="158"/>
        </w:numPr>
        <w:autoSpaceDE w:val="0"/>
        <w:autoSpaceDN w:val="0"/>
        <w:adjustRightInd w:val="0"/>
        <w:spacing w:after="120"/>
        <w:rPr>
          <w:szCs w:val="22"/>
        </w:rPr>
      </w:pPr>
      <w:r w:rsidRPr="00072AA5">
        <w:rPr>
          <w:szCs w:val="22"/>
        </w:rPr>
        <w:t>Manufacturer’s operating instructions must be understood by the operator.</w:t>
      </w:r>
    </w:p>
    <w:p w:rsidR="00072AA5" w:rsidRPr="00072AA5" w:rsidRDefault="00072AA5" w:rsidP="00A40C7B">
      <w:pPr>
        <w:numPr>
          <w:ilvl w:val="0"/>
          <w:numId w:val="158"/>
        </w:numPr>
        <w:autoSpaceDE w:val="0"/>
        <w:autoSpaceDN w:val="0"/>
        <w:adjustRightInd w:val="0"/>
        <w:spacing w:after="120"/>
        <w:rPr>
          <w:szCs w:val="22"/>
        </w:rPr>
      </w:pPr>
      <w:r w:rsidRPr="00072AA5">
        <w:rPr>
          <w:szCs w:val="22"/>
        </w:rPr>
        <w:t>Operation of the controls must be explained and their functions demonstrated.</w:t>
      </w:r>
    </w:p>
    <w:p w:rsidR="00072AA5" w:rsidRPr="00072AA5" w:rsidRDefault="00072AA5" w:rsidP="00A40C7B">
      <w:pPr>
        <w:numPr>
          <w:ilvl w:val="0"/>
          <w:numId w:val="158"/>
        </w:numPr>
        <w:autoSpaceDE w:val="0"/>
        <w:autoSpaceDN w:val="0"/>
        <w:adjustRightInd w:val="0"/>
        <w:spacing w:after="120"/>
        <w:rPr>
          <w:szCs w:val="22"/>
        </w:rPr>
      </w:pPr>
      <w:r w:rsidRPr="00072AA5">
        <w:rPr>
          <w:szCs w:val="22"/>
        </w:rPr>
        <w:t>Load capacity information must be explained. A forklift must never be used to lift a load  beyond its capability.</w:t>
      </w:r>
    </w:p>
    <w:p w:rsidR="00072AA5" w:rsidRPr="00072AA5" w:rsidRDefault="00072AA5" w:rsidP="00A40C7B">
      <w:pPr>
        <w:numPr>
          <w:ilvl w:val="0"/>
          <w:numId w:val="158"/>
        </w:numPr>
        <w:autoSpaceDE w:val="0"/>
        <w:autoSpaceDN w:val="0"/>
        <w:adjustRightInd w:val="0"/>
        <w:spacing w:after="120"/>
        <w:rPr>
          <w:szCs w:val="22"/>
        </w:rPr>
      </w:pPr>
      <w:r w:rsidRPr="00072AA5">
        <w:rPr>
          <w:szCs w:val="22"/>
        </w:rPr>
        <w:t>Fuel tanks must not be filled while the engine is running. Fuel spillage must be avoided.</w:t>
      </w:r>
    </w:p>
    <w:p w:rsidR="00072AA5" w:rsidRPr="00072AA5" w:rsidRDefault="00072AA5" w:rsidP="00A40C7B">
      <w:pPr>
        <w:numPr>
          <w:ilvl w:val="0"/>
          <w:numId w:val="158"/>
        </w:numPr>
        <w:autoSpaceDE w:val="0"/>
        <w:autoSpaceDN w:val="0"/>
        <w:adjustRightInd w:val="0"/>
        <w:spacing w:after="120"/>
        <w:rPr>
          <w:szCs w:val="22"/>
        </w:rPr>
      </w:pPr>
      <w:r w:rsidRPr="00072AA5">
        <w:rPr>
          <w:szCs w:val="22"/>
        </w:rPr>
        <w:t>Any spillage of oil or fuel must be carefully washed away or evaporated. The fuel tank cap must be replaced before the engine is restarted.</w:t>
      </w:r>
    </w:p>
    <w:p w:rsidR="00072AA5" w:rsidRPr="00072AA5" w:rsidRDefault="00072AA5" w:rsidP="00A40C7B">
      <w:pPr>
        <w:numPr>
          <w:ilvl w:val="0"/>
          <w:numId w:val="158"/>
        </w:numPr>
        <w:autoSpaceDE w:val="0"/>
        <w:autoSpaceDN w:val="0"/>
        <w:adjustRightInd w:val="0"/>
        <w:spacing w:after="120"/>
        <w:rPr>
          <w:szCs w:val="22"/>
        </w:rPr>
      </w:pPr>
      <w:r w:rsidRPr="00072AA5">
        <w:rPr>
          <w:szCs w:val="22"/>
        </w:rPr>
        <w:t>A forklift must not be operated if there is a leak in the fuel system. The leak must first be repaired.</w:t>
      </w:r>
    </w:p>
    <w:p w:rsidR="00072AA5" w:rsidRPr="00072AA5" w:rsidRDefault="00072AA5" w:rsidP="00A40C7B">
      <w:pPr>
        <w:numPr>
          <w:ilvl w:val="0"/>
          <w:numId w:val="158"/>
        </w:numPr>
        <w:autoSpaceDE w:val="0"/>
        <w:autoSpaceDN w:val="0"/>
        <w:adjustRightInd w:val="0"/>
        <w:spacing w:after="120"/>
        <w:rPr>
          <w:szCs w:val="22"/>
        </w:rPr>
      </w:pPr>
      <w:r w:rsidRPr="00072AA5">
        <w:rPr>
          <w:szCs w:val="22"/>
        </w:rPr>
        <w:t>Seat belts are required to be worn while operating the forklift.</w:t>
      </w:r>
    </w:p>
    <w:p w:rsidR="00072AA5" w:rsidRPr="00072AA5" w:rsidRDefault="00072AA5" w:rsidP="00A40C7B">
      <w:pPr>
        <w:numPr>
          <w:ilvl w:val="0"/>
          <w:numId w:val="158"/>
        </w:numPr>
        <w:autoSpaceDE w:val="0"/>
        <w:autoSpaceDN w:val="0"/>
        <w:adjustRightInd w:val="0"/>
        <w:spacing w:after="120"/>
        <w:rPr>
          <w:szCs w:val="22"/>
        </w:rPr>
      </w:pPr>
      <w:r w:rsidRPr="00072AA5">
        <w:rPr>
          <w:szCs w:val="22"/>
        </w:rPr>
        <w:t>The operator must always drive slowly enough to make a turn without tipping the forklift and to  stop safely for pedestrians.</w:t>
      </w:r>
    </w:p>
    <w:p w:rsidR="00072AA5" w:rsidRPr="00072AA5" w:rsidRDefault="00072AA5" w:rsidP="00A40C7B">
      <w:pPr>
        <w:numPr>
          <w:ilvl w:val="0"/>
          <w:numId w:val="158"/>
        </w:numPr>
        <w:autoSpaceDE w:val="0"/>
        <w:autoSpaceDN w:val="0"/>
        <w:adjustRightInd w:val="0"/>
        <w:spacing w:after="120"/>
        <w:rPr>
          <w:szCs w:val="22"/>
        </w:rPr>
      </w:pPr>
      <w:r w:rsidRPr="00072AA5">
        <w:rPr>
          <w:szCs w:val="22"/>
        </w:rPr>
        <w:t>Wet or slippery driving surfaces require slower than ordinary speeds.</w:t>
      </w:r>
    </w:p>
    <w:p w:rsidR="00072AA5" w:rsidRPr="00072AA5" w:rsidRDefault="00072AA5" w:rsidP="00A40C7B">
      <w:pPr>
        <w:numPr>
          <w:ilvl w:val="0"/>
          <w:numId w:val="158"/>
        </w:numPr>
        <w:autoSpaceDE w:val="0"/>
        <w:autoSpaceDN w:val="0"/>
        <w:adjustRightInd w:val="0"/>
        <w:spacing w:after="120"/>
        <w:rPr>
          <w:szCs w:val="22"/>
        </w:rPr>
      </w:pPr>
      <w:r w:rsidRPr="00072AA5">
        <w:rPr>
          <w:szCs w:val="22"/>
        </w:rPr>
        <w:t>A forklift must be kept behind any other moving vehicle by at least three times the length of the forklift.</w:t>
      </w:r>
    </w:p>
    <w:p w:rsidR="00072AA5" w:rsidRPr="00072AA5" w:rsidRDefault="00072AA5" w:rsidP="00A40C7B">
      <w:pPr>
        <w:numPr>
          <w:ilvl w:val="0"/>
          <w:numId w:val="158"/>
        </w:numPr>
        <w:autoSpaceDE w:val="0"/>
        <w:autoSpaceDN w:val="0"/>
        <w:adjustRightInd w:val="0"/>
        <w:spacing w:after="120"/>
        <w:rPr>
          <w:szCs w:val="22"/>
        </w:rPr>
      </w:pPr>
      <w:r w:rsidRPr="00072AA5">
        <w:rPr>
          <w:szCs w:val="22"/>
        </w:rPr>
        <w:t>The operator must not pass another vehicle at intersections, blind spots or other dangerous locations.</w:t>
      </w:r>
    </w:p>
    <w:p w:rsidR="00072AA5" w:rsidRPr="00072AA5" w:rsidRDefault="00072AA5" w:rsidP="00A40C7B">
      <w:pPr>
        <w:numPr>
          <w:ilvl w:val="0"/>
          <w:numId w:val="158"/>
        </w:numPr>
        <w:autoSpaceDE w:val="0"/>
        <w:autoSpaceDN w:val="0"/>
        <w:adjustRightInd w:val="0"/>
        <w:spacing w:after="120"/>
        <w:rPr>
          <w:szCs w:val="22"/>
        </w:rPr>
      </w:pPr>
      <w:r w:rsidRPr="00072AA5">
        <w:rPr>
          <w:szCs w:val="22"/>
        </w:rPr>
        <w:t>The operator must slow down and sound the horn at cross aisles and other locations where vision is obstructed.</w:t>
      </w:r>
    </w:p>
    <w:p w:rsidR="00072AA5" w:rsidRPr="00072AA5" w:rsidRDefault="00072AA5" w:rsidP="00A40C7B">
      <w:pPr>
        <w:numPr>
          <w:ilvl w:val="0"/>
          <w:numId w:val="158"/>
        </w:numPr>
        <w:autoSpaceDE w:val="0"/>
        <w:autoSpaceDN w:val="0"/>
        <w:adjustRightInd w:val="0"/>
        <w:spacing w:after="120"/>
        <w:rPr>
          <w:szCs w:val="22"/>
        </w:rPr>
      </w:pPr>
      <w:r w:rsidRPr="00072AA5">
        <w:rPr>
          <w:szCs w:val="22"/>
        </w:rPr>
        <w:t>The operator must watch for pedestrians, especially at intersections, passageways, doorways or near any object that blocks the operator’s view.</w:t>
      </w:r>
    </w:p>
    <w:p w:rsidR="00072AA5" w:rsidRPr="00072AA5" w:rsidRDefault="00072AA5" w:rsidP="00A40C7B">
      <w:pPr>
        <w:numPr>
          <w:ilvl w:val="0"/>
          <w:numId w:val="158"/>
        </w:numPr>
        <w:autoSpaceDE w:val="0"/>
        <w:autoSpaceDN w:val="0"/>
        <w:adjustRightInd w:val="0"/>
        <w:spacing w:after="120"/>
        <w:rPr>
          <w:szCs w:val="22"/>
        </w:rPr>
      </w:pPr>
      <w:r w:rsidRPr="00072AA5">
        <w:rPr>
          <w:szCs w:val="22"/>
        </w:rPr>
        <w:t>The operator must never drive directly toward anyone.</w:t>
      </w:r>
    </w:p>
    <w:p w:rsidR="00072AA5" w:rsidRPr="00072AA5" w:rsidRDefault="00072AA5" w:rsidP="00A40C7B">
      <w:pPr>
        <w:numPr>
          <w:ilvl w:val="0"/>
          <w:numId w:val="158"/>
        </w:numPr>
        <w:autoSpaceDE w:val="0"/>
        <w:autoSpaceDN w:val="0"/>
        <w:adjustRightInd w:val="0"/>
        <w:spacing w:after="120"/>
        <w:rPr>
          <w:szCs w:val="22"/>
        </w:rPr>
      </w:pPr>
      <w:r w:rsidRPr="00072AA5">
        <w:rPr>
          <w:szCs w:val="22"/>
        </w:rPr>
        <w:t>Stunt driving and horseplay must not be permitted.</w:t>
      </w:r>
    </w:p>
    <w:p w:rsidR="00072AA5" w:rsidRPr="00072AA5" w:rsidRDefault="00072AA5" w:rsidP="00A40C7B">
      <w:pPr>
        <w:numPr>
          <w:ilvl w:val="0"/>
          <w:numId w:val="158"/>
        </w:numPr>
        <w:autoSpaceDE w:val="0"/>
        <w:autoSpaceDN w:val="0"/>
        <w:adjustRightInd w:val="0"/>
        <w:spacing w:after="120"/>
        <w:rPr>
          <w:szCs w:val="22"/>
        </w:rPr>
      </w:pPr>
      <w:r w:rsidRPr="00072AA5">
        <w:rPr>
          <w:szCs w:val="22"/>
        </w:rPr>
        <w:t>A forklift may be used to elevate volunteers only if proper precautionary measures are taken.</w:t>
      </w:r>
    </w:p>
    <w:p w:rsidR="00072AA5" w:rsidRPr="00072AA5" w:rsidRDefault="00072AA5" w:rsidP="00A40C7B">
      <w:pPr>
        <w:numPr>
          <w:ilvl w:val="0"/>
          <w:numId w:val="158"/>
        </w:numPr>
        <w:autoSpaceDE w:val="0"/>
        <w:autoSpaceDN w:val="0"/>
        <w:adjustRightInd w:val="0"/>
        <w:spacing w:after="120"/>
        <w:rPr>
          <w:szCs w:val="22"/>
        </w:rPr>
      </w:pPr>
      <w:r w:rsidRPr="00072AA5">
        <w:rPr>
          <w:szCs w:val="22"/>
        </w:rPr>
        <w:t>A safety platform with guardrails should be firmly secured to the forks to keep the person inside the platform from falling.</w:t>
      </w:r>
    </w:p>
    <w:p w:rsidR="00072AA5" w:rsidRPr="00072AA5" w:rsidRDefault="00072AA5" w:rsidP="00A40C7B">
      <w:pPr>
        <w:numPr>
          <w:ilvl w:val="0"/>
          <w:numId w:val="158"/>
        </w:numPr>
        <w:autoSpaceDE w:val="0"/>
        <w:autoSpaceDN w:val="0"/>
        <w:adjustRightInd w:val="0"/>
        <w:spacing w:after="120"/>
        <w:rPr>
          <w:szCs w:val="22"/>
        </w:rPr>
      </w:pPr>
      <w:r w:rsidRPr="00072AA5">
        <w:rPr>
          <w:szCs w:val="22"/>
        </w:rPr>
        <w:t>Protection from falling objects should be provided in accordance with particular conditions.</w:t>
      </w:r>
    </w:p>
    <w:p w:rsidR="00072AA5" w:rsidRPr="00072AA5" w:rsidRDefault="00072AA5" w:rsidP="00A40C7B">
      <w:pPr>
        <w:numPr>
          <w:ilvl w:val="0"/>
          <w:numId w:val="158"/>
        </w:numPr>
        <w:autoSpaceDE w:val="0"/>
        <w:autoSpaceDN w:val="0"/>
        <w:adjustRightInd w:val="0"/>
        <w:spacing w:after="120"/>
        <w:rPr>
          <w:szCs w:val="22"/>
        </w:rPr>
      </w:pPr>
      <w:r w:rsidRPr="00072AA5">
        <w:rPr>
          <w:szCs w:val="22"/>
        </w:rPr>
        <w:t>No one can be allowed to stand or pass under the lift portion of any forklift, whether loaded or empty, because injury may result from mechanical failure or falling objects.</w:t>
      </w:r>
    </w:p>
    <w:p w:rsidR="00072AA5" w:rsidRPr="00072AA5" w:rsidRDefault="00072AA5" w:rsidP="00A40C7B">
      <w:pPr>
        <w:numPr>
          <w:ilvl w:val="0"/>
          <w:numId w:val="158"/>
        </w:numPr>
        <w:autoSpaceDE w:val="0"/>
        <w:autoSpaceDN w:val="0"/>
        <w:adjustRightInd w:val="0"/>
        <w:spacing w:after="120"/>
        <w:rPr>
          <w:szCs w:val="22"/>
        </w:rPr>
      </w:pPr>
      <w:r w:rsidRPr="00072AA5">
        <w:rPr>
          <w:szCs w:val="22"/>
        </w:rPr>
        <w:t>Before moving or stacking materials, the operator must survey the path of travel to avoid machinery, overhead obstructions, sprinkler systems, electrical wiring and other obstructions.</w:t>
      </w:r>
    </w:p>
    <w:p w:rsidR="00072AA5" w:rsidRPr="00072AA5" w:rsidRDefault="00072AA5" w:rsidP="00A40C7B">
      <w:pPr>
        <w:numPr>
          <w:ilvl w:val="0"/>
          <w:numId w:val="158"/>
        </w:numPr>
        <w:autoSpaceDE w:val="0"/>
        <w:autoSpaceDN w:val="0"/>
        <w:adjustRightInd w:val="0"/>
        <w:spacing w:after="120"/>
        <w:rPr>
          <w:szCs w:val="22"/>
        </w:rPr>
      </w:pPr>
      <w:r w:rsidRPr="00072AA5">
        <w:rPr>
          <w:szCs w:val="22"/>
        </w:rPr>
        <w:t>Forklifts must not be overloaded.</w:t>
      </w:r>
    </w:p>
    <w:p w:rsidR="00072AA5" w:rsidRPr="00072AA5" w:rsidRDefault="00072AA5" w:rsidP="00A40C7B">
      <w:pPr>
        <w:numPr>
          <w:ilvl w:val="0"/>
          <w:numId w:val="158"/>
        </w:numPr>
        <w:autoSpaceDE w:val="0"/>
        <w:autoSpaceDN w:val="0"/>
        <w:adjustRightInd w:val="0"/>
        <w:spacing w:after="120"/>
        <w:rPr>
          <w:szCs w:val="22"/>
        </w:rPr>
      </w:pPr>
      <w:r w:rsidRPr="00072AA5">
        <w:rPr>
          <w:szCs w:val="22"/>
        </w:rPr>
        <w:t xml:space="preserve">Overloading will increase the risk that a forklift will tip over and reduce the ability to control it. </w:t>
      </w:r>
    </w:p>
    <w:p w:rsidR="00072AA5" w:rsidRPr="00072AA5" w:rsidRDefault="00072AA5" w:rsidP="00A40C7B">
      <w:pPr>
        <w:numPr>
          <w:ilvl w:val="0"/>
          <w:numId w:val="158"/>
        </w:numPr>
        <w:autoSpaceDE w:val="0"/>
        <w:autoSpaceDN w:val="0"/>
        <w:adjustRightInd w:val="0"/>
        <w:spacing w:after="120"/>
        <w:rPr>
          <w:szCs w:val="22"/>
        </w:rPr>
      </w:pPr>
      <w:r w:rsidRPr="00072AA5">
        <w:rPr>
          <w:szCs w:val="22"/>
        </w:rPr>
        <w:t>Loaders and/or operators must check the maximum load capacity on the forklift nameplate.</w:t>
      </w:r>
    </w:p>
    <w:p w:rsidR="00072AA5" w:rsidRPr="00072AA5" w:rsidRDefault="00072AA5" w:rsidP="00A40C7B">
      <w:pPr>
        <w:numPr>
          <w:ilvl w:val="0"/>
          <w:numId w:val="158"/>
        </w:numPr>
        <w:autoSpaceDE w:val="0"/>
        <w:autoSpaceDN w:val="0"/>
        <w:adjustRightInd w:val="0"/>
        <w:spacing w:after="120"/>
        <w:rPr>
          <w:szCs w:val="22"/>
        </w:rPr>
      </w:pPr>
      <w:r w:rsidRPr="00072AA5">
        <w:rPr>
          <w:szCs w:val="22"/>
        </w:rPr>
        <w:t>Lifted loads must be neatly piled and cross-tied, if possible.</w:t>
      </w:r>
    </w:p>
    <w:p w:rsidR="00072AA5" w:rsidRPr="00072AA5" w:rsidRDefault="00072AA5" w:rsidP="00A40C7B">
      <w:pPr>
        <w:numPr>
          <w:ilvl w:val="0"/>
          <w:numId w:val="158"/>
        </w:numPr>
        <w:autoSpaceDE w:val="0"/>
        <w:autoSpaceDN w:val="0"/>
        <w:adjustRightInd w:val="0"/>
        <w:spacing w:after="120"/>
        <w:rPr>
          <w:szCs w:val="22"/>
        </w:rPr>
      </w:pPr>
      <w:r w:rsidRPr="00072AA5">
        <w:rPr>
          <w:szCs w:val="22"/>
        </w:rPr>
        <w:t>To reduce the risk of tipping, the load must be laterally centered on the lift forks.</w:t>
      </w:r>
    </w:p>
    <w:p w:rsidR="00072AA5" w:rsidRPr="00072AA5" w:rsidRDefault="00072AA5" w:rsidP="00A40C7B">
      <w:pPr>
        <w:numPr>
          <w:ilvl w:val="0"/>
          <w:numId w:val="158"/>
        </w:numPr>
        <w:autoSpaceDE w:val="0"/>
        <w:autoSpaceDN w:val="0"/>
        <w:adjustRightInd w:val="0"/>
        <w:spacing w:after="120"/>
        <w:rPr>
          <w:szCs w:val="22"/>
        </w:rPr>
      </w:pPr>
      <w:r w:rsidRPr="00072AA5">
        <w:rPr>
          <w:szCs w:val="22"/>
        </w:rPr>
        <w:t>Carry the load low enough to avoid striking overhead obstructions, such as doorways, electrical conduits and sprinklers.</w:t>
      </w:r>
    </w:p>
    <w:p w:rsidR="00072AA5" w:rsidRPr="00072AA5" w:rsidRDefault="00072AA5" w:rsidP="00A40C7B">
      <w:pPr>
        <w:numPr>
          <w:ilvl w:val="0"/>
          <w:numId w:val="158"/>
        </w:numPr>
        <w:autoSpaceDE w:val="0"/>
        <w:autoSpaceDN w:val="0"/>
        <w:adjustRightInd w:val="0"/>
        <w:spacing w:after="120"/>
        <w:rPr>
          <w:szCs w:val="22"/>
        </w:rPr>
      </w:pPr>
      <w:r w:rsidRPr="00072AA5">
        <w:rPr>
          <w:szCs w:val="22"/>
        </w:rPr>
        <w:t>Carry the load only high enough to avoid raised or uneven surfaces.</w:t>
      </w:r>
    </w:p>
    <w:p w:rsidR="00072AA5" w:rsidRPr="00072AA5" w:rsidRDefault="00072AA5" w:rsidP="00A40C7B">
      <w:pPr>
        <w:numPr>
          <w:ilvl w:val="0"/>
          <w:numId w:val="158"/>
        </w:numPr>
        <w:autoSpaceDE w:val="0"/>
        <w:autoSpaceDN w:val="0"/>
        <w:adjustRightInd w:val="0"/>
        <w:spacing w:after="120"/>
        <w:rPr>
          <w:szCs w:val="22"/>
        </w:rPr>
      </w:pPr>
      <w:r w:rsidRPr="00072AA5">
        <w:rPr>
          <w:szCs w:val="22"/>
        </w:rPr>
        <w:t>Do not raise or lower a load while the forklift is moving, lest the operator’s attention is distracted from driving.</w:t>
      </w:r>
    </w:p>
    <w:p w:rsidR="00072AA5" w:rsidRPr="00072AA5" w:rsidRDefault="00072AA5" w:rsidP="00A40C7B">
      <w:pPr>
        <w:numPr>
          <w:ilvl w:val="0"/>
          <w:numId w:val="158"/>
        </w:numPr>
        <w:autoSpaceDE w:val="0"/>
        <w:autoSpaceDN w:val="0"/>
        <w:adjustRightInd w:val="0"/>
        <w:spacing w:after="120"/>
        <w:rPr>
          <w:szCs w:val="22"/>
        </w:rPr>
      </w:pPr>
      <w:r w:rsidRPr="00072AA5">
        <w:rPr>
          <w:szCs w:val="22"/>
        </w:rPr>
        <w:t>Drive the forklift in reverse if bulky items obstruct the front view.</w:t>
      </w:r>
    </w:p>
    <w:p w:rsidR="00072AA5" w:rsidRPr="00072AA5" w:rsidRDefault="00072AA5" w:rsidP="00A40C7B">
      <w:pPr>
        <w:numPr>
          <w:ilvl w:val="0"/>
          <w:numId w:val="158"/>
        </w:numPr>
        <w:autoSpaceDE w:val="0"/>
        <w:autoSpaceDN w:val="0"/>
        <w:adjustRightInd w:val="0"/>
        <w:spacing w:after="120"/>
        <w:rPr>
          <w:szCs w:val="22"/>
        </w:rPr>
      </w:pPr>
      <w:r w:rsidRPr="00072AA5">
        <w:rPr>
          <w:szCs w:val="22"/>
        </w:rPr>
        <w:t>Easy and gradual starts and stops help prevent loads from shifting.</w:t>
      </w:r>
    </w:p>
    <w:p w:rsidR="00072AA5" w:rsidRPr="00072AA5" w:rsidRDefault="00072AA5" w:rsidP="00A40C7B">
      <w:pPr>
        <w:numPr>
          <w:ilvl w:val="0"/>
          <w:numId w:val="158"/>
        </w:numPr>
        <w:autoSpaceDE w:val="0"/>
        <w:autoSpaceDN w:val="0"/>
        <w:adjustRightInd w:val="0"/>
        <w:spacing w:after="120"/>
        <w:rPr>
          <w:szCs w:val="22"/>
        </w:rPr>
      </w:pPr>
      <w:r w:rsidRPr="00072AA5">
        <w:rPr>
          <w:szCs w:val="22"/>
        </w:rPr>
        <w:t>Exercise caution on inclines. Always drive with the load pointed uphill (whether ascending or descending).</w:t>
      </w:r>
    </w:p>
    <w:p w:rsidR="00072AA5" w:rsidRPr="00072AA5" w:rsidRDefault="00072AA5" w:rsidP="00A40C7B">
      <w:pPr>
        <w:numPr>
          <w:ilvl w:val="0"/>
          <w:numId w:val="158"/>
        </w:numPr>
        <w:autoSpaceDE w:val="0"/>
        <w:autoSpaceDN w:val="0"/>
        <w:adjustRightInd w:val="0"/>
        <w:spacing w:after="120"/>
        <w:rPr>
          <w:szCs w:val="22"/>
        </w:rPr>
      </w:pPr>
      <w:r w:rsidRPr="00072AA5">
        <w:rPr>
          <w:szCs w:val="22"/>
        </w:rPr>
        <w:t>Be especially careful going downhill, so that the forklift can be brought to an emergency stop.</w:t>
      </w:r>
    </w:p>
    <w:p w:rsidR="00072AA5" w:rsidRPr="00072AA5" w:rsidRDefault="00072AA5" w:rsidP="00A40C7B">
      <w:pPr>
        <w:numPr>
          <w:ilvl w:val="0"/>
          <w:numId w:val="158"/>
        </w:numPr>
        <w:autoSpaceDE w:val="0"/>
        <w:autoSpaceDN w:val="0"/>
        <w:adjustRightInd w:val="0"/>
        <w:spacing w:after="120"/>
        <w:rPr>
          <w:szCs w:val="22"/>
        </w:rPr>
      </w:pPr>
      <w:r w:rsidRPr="00072AA5">
        <w:rPr>
          <w:szCs w:val="22"/>
        </w:rPr>
        <w:t>Never load or park the forklift so as to block or obstruct fire aisles, fire equipment, or means of egress.</w:t>
      </w:r>
    </w:p>
    <w:p w:rsidR="00072AA5" w:rsidRPr="00072AA5" w:rsidRDefault="00072AA5" w:rsidP="00A40C7B">
      <w:pPr>
        <w:numPr>
          <w:ilvl w:val="0"/>
          <w:numId w:val="158"/>
        </w:numPr>
        <w:autoSpaceDE w:val="0"/>
        <w:autoSpaceDN w:val="0"/>
        <w:adjustRightInd w:val="0"/>
        <w:spacing w:after="120"/>
        <w:rPr>
          <w:szCs w:val="22"/>
        </w:rPr>
      </w:pPr>
      <w:r w:rsidRPr="00072AA5">
        <w:rPr>
          <w:szCs w:val="22"/>
        </w:rPr>
        <w:t>Keep forklifts well back from the edge of loading docks and other open-sided floors.</w:t>
      </w:r>
    </w:p>
    <w:p w:rsidR="00072AA5" w:rsidRPr="00072AA5" w:rsidRDefault="00072AA5" w:rsidP="00A40C7B">
      <w:pPr>
        <w:numPr>
          <w:ilvl w:val="0"/>
          <w:numId w:val="158"/>
        </w:numPr>
        <w:autoSpaceDE w:val="0"/>
        <w:autoSpaceDN w:val="0"/>
        <w:adjustRightInd w:val="0"/>
        <w:spacing w:after="120"/>
        <w:rPr>
          <w:szCs w:val="22"/>
        </w:rPr>
      </w:pPr>
      <w:r w:rsidRPr="00072AA5">
        <w:rPr>
          <w:szCs w:val="22"/>
        </w:rPr>
        <w:t>When the operator must leave the forklift unattended, load engaging means (mast and forks) must be fully lowered, controls must be neutralized, the power must be shut off, and the parking brake must be set. An additional safety precaution is to remove the keys.</w:t>
      </w:r>
    </w:p>
    <w:p w:rsidR="00072AA5" w:rsidRPr="00072AA5" w:rsidRDefault="00072AA5" w:rsidP="00A40C7B">
      <w:pPr>
        <w:numPr>
          <w:ilvl w:val="0"/>
          <w:numId w:val="158"/>
        </w:numPr>
        <w:autoSpaceDE w:val="0"/>
        <w:autoSpaceDN w:val="0"/>
        <w:adjustRightInd w:val="0"/>
        <w:spacing w:after="120"/>
        <w:rPr>
          <w:szCs w:val="22"/>
        </w:rPr>
      </w:pPr>
      <w:r w:rsidRPr="00072AA5">
        <w:rPr>
          <w:szCs w:val="22"/>
        </w:rPr>
        <w:t>When an operator is dismounted and is within 25 feet of the vehicle and is in view of the vehicle, the engine may be left running. The load engaging mechanism must be fully lowered, controls must be neutralized (transmission in neutral position), and the brakes must be set.</w:t>
      </w:r>
    </w:p>
    <w:p w:rsidR="00072AA5" w:rsidRPr="00072AA5" w:rsidRDefault="00072AA5" w:rsidP="00A40C7B">
      <w:pPr>
        <w:numPr>
          <w:ilvl w:val="0"/>
          <w:numId w:val="158"/>
        </w:numPr>
        <w:autoSpaceDE w:val="0"/>
        <w:autoSpaceDN w:val="0"/>
        <w:adjustRightInd w:val="0"/>
        <w:spacing w:after="120"/>
        <w:rPr>
          <w:szCs w:val="20"/>
        </w:rPr>
      </w:pPr>
      <w:r w:rsidRPr="00072AA5">
        <w:rPr>
          <w:szCs w:val="22"/>
        </w:rPr>
        <w:t>Wheels must be blocked if the forklift is parked on an incline.</w:t>
      </w:r>
    </w:p>
    <w:p w:rsidR="00072AA5" w:rsidRPr="00072AA5" w:rsidRDefault="00072AA5" w:rsidP="00072AA5">
      <w:pPr>
        <w:rPr>
          <w:b/>
          <w:bCs/>
        </w:rPr>
      </w:pPr>
      <w:r w:rsidRPr="00072AA5">
        <w:rPr>
          <w:b/>
          <w:bCs/>
        </w:rPr>
        <w:br w:type="page"/>
      </w:r>
    </w:p>
    <w:p w:rsidR="00892C95" w:rsidRPr="00892C95" w:rsidRDefault="00892C95" w:rsidP="00892C95">
      <w:pPr>
        <w:jc w:val="center"/>
        <w:rPr>
          <w:rFonts w:ascii="Impact" w:hAnsi="Impact"/>
          <w:b/>
          <w:i/>
          <w:iCs/>
          <w:sz w:val="44"/>
          <w:szCs w:val="20"/>
        </w:rPr>
      </w:pPr>
      <w:r w:rsidRPr="00892C95">
        <w:rPr>
          <w:rFonts w:ascii="Impact" w:hAnsi="Impact"/>
          <w:b/>
          <w:i/>
          <w:iCs/>
          <w:sz w:val="44"/>
          <w:szCs w:val="20"/>
        </w:rPr>
        <w:t>TRAINING</w:t>
      </w:r>
    </w:p>
    <w:p w:rsidR="00892C95" w:rsidRPr="00892C95" w:rsidRDefault="00892C95" w:rsidP="00892C95"/>
    <w:p w:rsidR="00892C95" w:rsidRPr="00892C95" w:rsidRDefault="00892C95" w:rsidP="00892C95"/>
    <w:p w:rsidR="00892C95" w:rsidRPr="00892C95" w:rsidRDefault="00892C95" w:rsidP="00892C95">
      <w:r w:rsidRPr="00892C95">
        <w:t>NC OSHA requires that “Prior to permitting an employee to operate a powered industrial truck (except for training purposes), the employer shall ensure that each operator has successfully completed the training required…”  [29 CFR 1910.178(l)(ii)]  This practice shall be followed even though NC Baptist Men does not employ volunteers.</w:t>
      </w:r>
    </w:p>
    <w:p w:rsidR="00892C95" w:rsidRPr="00892C95" w:rsidRDefault="00892C95" w:rsidP="00892C95"/>
    <w:p w:rsidR="00892C95" w:rsidRPr="00892C95" w:rsidRDefault="00892C95" w:rsidP="00892C95">
      <w:r w:rsidRPr="00892C95">
        <w:t xml:space="preserve"> “Training shall consist of a combination of </w:t>
      </w:r>
      <w:r w:rsidRPr="00892C95">
        <w:rPr>
          <w:u w:val="single"/>
        </w:rPr>
        <w:t>formal instruction</w:t>
      </w:r>
      <w:r w:rsidRPr="00892C95">
        <w:t>…</w:t>
      </w:r>
      <w:r w:rsidRPr="00892C95">
        <w:rPr>
          <w:u w:val="single"/>
        </w:rPr>
        <w:t>practical training</w:t>
      </w:r>
      <w:r w:rsidRPr="00892C95">
        <w:t xml:space="preserve">…and </w:t>
      </w:r>
      <w:r w:rsidRPr="00892C95">
        <w:rPr>
          <w:u w:val="single"/>
        </w:rPr>
        <w:t>evaluation of the operator’s performance in the workplace</w:t>
      </w:r>
      <w:r w:rsidRPr="00892C95">
        <w:t>.” [29 CFR 1910.178(l)(2)(B)(ii)]</w:t>
      </w:r>
    </w:p>
    <w:p w:rsidR="00892C95" w:rsidRPr="00892C95" w:rsidRDefault="00892C95" w:rsidP="00892C95">
      <w:pPr>
        <w:rPr>
          <w:szCs w:val="20"/>
        </w:rPr>
      </w:pPr>
    </w:p>
    <w:p w:rsidR="00892C95" w:rsidRPr="00892C95" w:rsidRDefault="00892C95" w:rsidP="00892C95">
      <w:pPr>
        <w:rPr>
          <w:shd w:val="clear" w:color="auto" w:fill="FFFF00"/>
        </w:rPr>
      </w:pPr>
      <w:r w:rsidRPr="00892C95">
        <w:t xml:space="preserve">“All operator training and evaluation shall be conducted by persons who have the knowledge, training and experience to train powered industrial truck operators and evaluate their competence.”  [29 CFR 1910.178(l)(2)(B)(iii)] </w:t>
      </w:r>
    </w:p>
    <w:p w:rsidR="00892C95" w:rsidRPr="00892C95" w:rsidRDefault="00892C95" w:rsidP="00892C95"/>
    <w:p w:rsidR="00892C95" w:rsidRPr="00892C95" w:rsidRDefault="00892C95" w:rsidP="00892C95">
      <w:pPr>
        <w:widowControl w:val="0"/>
        <w:autoSpaceDE w:val="0"/>
        <w:autoSpaceDN w:val="0"/>
        <w:adjustRightInd w:val="0"/>
        <w:outlineLvl w:val="2"/>
        <w:rPr>
          <w:b/>
          <w:sz w:val="28"/>
          <w:szCs w:val="28"/>
        </w:rPr>
      </w:pPr>
      <w:r w:rsidRPr="00892C95">
        <w:rPr>
          <w:b/>
          <w:sz w:val="28"/>
          <w:szCs w:val="28"/>
        </w:rPr>
        <w:t>VI. a.  TRAINING CONTENT</w:t>
      </w:r>
    </w:p>
    <w:p w:rsidR="00892C95" w:rsidRPr="00892C95" w:rsidRDefault="00892C95" w:rsidP="00892C95"/>
    <w:p w:rsidR="00892C95" w:rsidRPr="00892C95" w:rsidRDefault="00892C95" w:rsidP="00892C95">
      <w:r w:rsidRPr="00892C95">
        <w:t>Powered industrial truck operators shall receive initial training in the following topics, as required by 29 CFR 1910.178(l)(3)(i):</w:t>
      </w:r>
    </w:p>
    <w:p w:rsidR="00892C95" w:rsidRPr="00892C95" w:rsidRDefault="00892C95" w:rsidP="00892C95"/>
    <w:p w:rsidR="00892C95" w:rsidRPr="00892C95" w:rsidRDefault="00892C95" w:rsidP="00892C95">
      <w:pPr>
        <w:spacing w:before="240" w:after="60"/>
        <w:outlineLvl w:val="8"/>
        <w:rPr>
          <w:rFonts w:ascii="Arial" w:hAnsi="Arial" w:cs="Arial"/>
          <w:sz w:val="22"/>
          <w:szCs w:val="22"/>
        </w:rPr>
      </w:pPr>
      <w:r w:rsidRPr="00892C95">
        <w:rPr>
          <w:rFonts w:ascii="Arial" w:hAnsi="Arial" w:cs="Arial"/>
          <w:sz w:val="22"/>
          <w:szCs w:val="22"/>
        </w:rPr>
        <w:t>TRUCK-RELATED TOPICS</w:t>
      </w:r>
    </w:p>
    <w:p w:rsidR="00892C95" w:rsidRPr="00892C95" w:rsidRDefault="00892C95" w:rsidP="00892C95"/>
    <w:p w:rsidR="00892C95" w:rsidRPr="00892C95" w:rsidRDefault="00892C95" w:rsidP="00A40C7B">
      <w:pPr>
        <w:numPr>
          <w:ilvl w:val="0"/>
          <w:numId w:val="161"/>
        </w:numPr>
        <w:spacing w:after="120"/>
        <w:rPr>
          <w:color w:val="000000"/>
          <w:szCs w:val="19"/>
        </w:rPr>
      </w:pPr>
      <w:r w:rsidRPr="00892C95">
        <w:rPr>
          <w:color w:val="000000"/>
          <w:szCs w:val="19"/>
        </w:rPr>
        <w:t>Operating instructions, warnings, and precautions for the types of truck the operator will be authorized to operate;</w:t>
      </w:r>
    </w:p>
    <w:p w:rsidR="00892C95" w:rsidRPr="00892C95" w:rsidRDefault="00892C95" w:rsidP="00A40C7B">
      <w:pPr>
        <w:numPr>
          <w:ilvl w:val="0"/>
          <w:numId w:val="161"/>
        </w:numPr>
        <w:spacing w:after="120"/>
        <w:rPr>
          <w:color w:val="000000"/>
          <w:szCs w:val="19"/>
        </w:rPr>
      </w:pPr>
      <w:r w:rsidRPr="00892C95">
        <w:rPr>
          <w:color w:val="000000"/>
          <w:szCs w:val="19"/>
        </w:rPr>
        <w:t>Differences between the truck and the automobile;</w:t>
      </w:r>
    </w:p>
    <w:p w:rsidR="00892C95" w:rsidRPr="00892C95" w:rsidRDefault="00892C95" w:rsidP="00A40C7B">
      <w:pPr>
        <w:numPr>
          <w:ilvl w:val="0"/>
          <w:numId w:val="161"/>
        </w:numPr>
        <w:spacing w:after="120"/>
        <w:rPr>
          <w:color w:val="000000"/>
          <w:szCs w:val="19"/>
        </w:rPr>
      </w:pPr>
      <w:r w:rsidRPr="00892C95">
        <w:rPr>
          <w:color w:val="000000"/>
          <w:szCs w:val="19"/>
        </w:rPr>
        <w:t>Truck controls and instrumentation: where they are located, what they do, and how they work;</w:t>
      </w:r>
    </w:p>
    <w:p w:rsidR="00892C95" w:rsidRPr="00892C95" w:rsidRDefault="00892C95" w:rsidP="00A40C7B">
      <w:pPr>
        <w:numPr>
          <w:ilvl w:val="0"/>
          <w:numId w:val="161"/>
        </w:numPr>
        <w:spacing w:after="120"/>
        <w:rPr>
          <w:color w:val="000000"/>
          <w:szCs w:val="19"/>
        </w:rPr>
      </w:pPr>
      <w:r w:rsidRPr="00892C95">
        <w:rPr>
          <w:color w:val="000000"/>
          <w:szCs w:val="19"/>
        </w:rPr>
        <w:t>Engine or motor operation;</w:t>
      </w:r>
    </w:p>
    <w:p w:rsidR="00892C95" w:rsidRPr="00892C95" w:rsidRDefault="00892C95" w:rsidP="00A40C7B">
      <w:pPr>
        <w:numPr>
          <w:ilvl w:val="0"/>
          <w:numId w:val="161"/>
        </w:numPr>
        <w:spacing w:after="120"/>
        <w:rPr>
          <w:color w:val="000000"/>
          <w:szCs w:val="19"/>
        </w:rPr>
      </w:pPr>
      <w:r w:rsidRPr="00892C95">
        <w:rPr>
          <w:color w:val="000000"/>
          <w:szCs w:val="19"/>
        </w:rPr>
        <w:t>Steering and maneuvering;</w:t>
      </w:r>
    </w:p>
    <w:p w:rsidR="00892C95" w:rsidRPr="00892C95" w:rsidRDefault="00892C95" w:rsidP="00A40C7B">
      <w:pPr>
        <w:numPr>
          <w:ilvl w:val="0"/>
          <w:numId w:val="161"/>
        </w:numPr>
        <w:spacing w:after="120"/>
        <w:rPr>
          <w:color w:val="000000"/>
          <w:szCs w:val="19"/>
        </w:rPr>
      </w:pPr>
      <w:r w:rsidRPr="00892C95">
        <w:rPr>
          <w:color w:val="000000"/>
          <w:szCs w:val="19"/>
        </w:rPr>
        <w:t>Visibility (including restrictions due to loading);</w:t>
      </w:r>
    </w:p>
    <w:p w:rsidR="00892C95" w:rsidRPr="00892C95" w:rsidRDefault="00892C95" w:rsidP="00A40C7B">
      <w:pPr>
        <w:numPr>
          <w:ilvl w:val="0"/>
          <w:numId w:val="161"/>
        </w:numPr>
        <w:spacing w:after="120"/>
        <w:rPr>
          <w:color w:val="000000"/>
          <w:szCs w:val="19"/>
        </w:rPr>
      </w:pPr>
      <w:r w:rsidRPr="00892C95">
        <w:rPr>
          <w:color w:val="000000"/>
          <w:szCs w:val="19"/>
        </w:rPr>
        <w:t>Fork and attachment adaptation, operation, and use limitations;</w:t>
      </w:r>
    </w:p>
    <w:p w:rsidR="00892C95" w:rsidRPr="00892C95" w:rsidRDefault="00892C95" w:rsidP="00A40C7B">
      <w:pPr>
        <w:numPr>
          <w:ilvl w:val="0"/>
          <w:numId w:val="161"/>
        </w:numPr>
        <w:spacing w:after="120"/>
        <w:rPr>
          <w:color w:val="000000"/>
          <w:szCs w:val="19"/>
        </w:rPr>
      </w:pPr>
      <w:r w:rsidRPr="00892C95">
        <w:rPr>
          <w:color w:val="000000"/>
          <w:szCs w:val="19"/>
        </w:rPr>
        <w:t>Vehicle capacity;</w:t>
      </w:r>
    </w:p>
    <w:p w:rsidR="00892C95" w:rsidRPr="00892C95" w:rsidRDefault="00892C95" w:rsidP="00A40C7B">
      <w:pPr>
        <w:numPr>
          <w:ilvl w:val="0"/>
          <w:numId w:val="161"/>
        </w:numPr>
        <w:spacing w:after="120"/>
        <w:rPr>
          <w:color w:val="000000"/>
          <w:szCs w:val="19"/>
        </w:rPr>
      </w:pPr>
      <w:r w:rsidRPr="00892C95">
        <w:rPr>
          <w:color w:val="000000"/>
          <w:szCs w:val="19"/>
        </w:rPr>
        <w:t>Vehicle stability;</w:t>
      </w:r>
    </w:p>
    <w:p w:rsidR="00892C95" w:rsidRPr="00892C95" w:rsidRDefault="00892C95" w:rsidP="00A40C7B">
      <w:pPr>
        <w:numPr>
          <w:ilvl w:val="0"/>
          <w:numId w:val="161"/>
        </w:numPr>
        <w:spacing w:after="120"/>
        <w:rPr>
          <w:color w:val="000000"/>
          <w:szCs w:val="19"/>
        </w:rPr>
      </w:pPr>
      <w:r w:rsidRPr="00892C95">
        <w:rPr>
          <w:color w:val="000000"/>
          <w:szCs w:val="19"/>
        </w:rPr>
        <w:t>Any vehicle inspection and maintenance that the operator will be required to perform;</w:t>
      </w:r>
    </w:p>
    <w:p w:rsidR="00892C95" w:rsidRPr="00892C95" w:rsidRDefault="00892C95" w:rsidP="00A40C7B">
      <w:pPr>
        <w:numPr>
          <w:ilvl w:val="0"/>
          <w:numId w:val="161"/>
        </w:numPr>
        <w:spacing w:after="120"/>
        <w:rPr>
          <w:color w:val="000000"/>
          <w:szCs w:val="19"/>
        </w:rPr>
      </w:pPr>
      <w:r w:rsidRPr="00892C95">
        <w:rPr>
          <w:color w:val="000000"/>
          <w:szCs w:val="19"/>
        </w:rPr>
        <w:t>Refueling and/or charging and recharging of batteries if applicable;</w:t>
      </w:r>
    </w:p>
    <w:p w:rsidR="00892C95" w:rsidRPr="00892C95" w:rsidRDefault="00892C95" w:rsidP="00A40C7B">
      <w:pPr>
        <w:numPr>
          <w:ilvl w:val="0"/>
          <w:numId w:val="161"/>
        </w:numPr>
        <w:spacing w:after="120"/>
        <w:rPr>
          <w:color w:val="000000"/>
          <w:szCs w:val="19"/>
        </w:rPr>
      </w:pPr>
      <w:r w:rsidRPr="00892C95">
        <w:rPr>
          <w:color w:val="000000"/>
          <w:szCs w:val="19"/>
        </w:rPr>
        <w:t>Operating limitations;</w:t>
      </w:r>
    </w:p>
    <w:p w:rsidR="00892C95" w:rsidRPr="00892C95" w:rsidRDefault="00892C95" w:rsidP="00A40C7B">
      <w:pPr>
        <w:numPr>
          <w:ilvl w:val="0"/>
          <w:numId w:val="161"/>
        </w:numPr>
        <w:spacing w:after="120"/>
        <w:rPr>
          <w:color w:val="000000"/>
          <w:szCs w:val="19"/>
        </w:rPr>
      </w:pPr>
      <w:r w:rsidRPr="00892C95">
        <w:rPr>
          <w:color w:val="000000"/>
          <w:szCs w:val="19"/>
        </w:rPr>
        <w:t>Any other operating instructions, warnings, or precautions listed in the operator's manual for the types of vehicle that the employee is being trained to operate.</w:t>
      </w:r>
    </w:p>
    <w:p w:rsidR="00892C95" w:rsidRPr="00892C95" w:rsidRDefault="00892C95" w:rsidP="00892C95">
      <w:pPr>
        <w:widowControl w:val="0"/>
        <w:autoSpaceDE w:val="0"/>
        <w:autoSpaceDN w:val="0"/>
        <w:adjustRightInd w:val="0"/>
        <w:spacing w:after="120"/>
        <w:ind w:left="1620"/>
        <w:outlineLvl w:val="5"/>
        <w:rPr>
          <w:rFonts w:ascii="Verdana" w:hAnsi="Verdana" w:cs="Verdana"/>
          <w:b/>
          <w:bCs/>
          <w:i/>
          <w:iCs/>
          <w:sz w:val="20"/>
          <w:szCs w:val="20"/>
        </w:rPr>
      </w:pPr>
    </w:p>
    <w:p w:rsidR="00892C95" w:rsidRPr="00892C95" w:rsidRDefault="00892C95" w:rsidP="00892C95">
      <w:pPr>
        <w:widowControl w:val="0"/>
        <w:autoSpaceDE w:val="0"/>
        <w:autoSpaceDN w:val="0"/>
        <w:adjustRightInd w:val="0"/>
        <w:ind w:left="1620" w:firstLine="360"/>
        <w:outlineLvl w:val="5"/>
        <w:rPr>
          <w:rFonts w:ascii="Verdana" w:hAnsi="Verdana" w:cs="Verdana"/>
          <w:sz w:val="20"/>
          <w:szCs w:val="20"/>
        </w:rPr>
      </w:pPr>
      <w:r w:rsidRPr="00892C95">
        <w:rPr>
          <w:rFonts w:ascii="Verdana" w:hAnsi="Verdana" w:cs="Verdana"/>
          <w:sz w:val="20"/>
          <w:szCs w:val="20"/>
        </w:rPr>
        <w:t>WORKPLACE-RELATED TOPICS</w:t>
      </w:r>
    </w:p>
    <w:p w:rsidR="00892C95" w:rsidRPr="00892C95" w:rsidRDefault="00892C95" w:rsidP="00892C95">
      <w:pPr>
        <w:ind w:firstLine="720"/>
        <w:rPr>
          <w:color w:val="000000"/>
        </w:rPr>
      </w:pPr>
    </w:p>
    <w:p w:rsidR="00892C95" w:rsidRPr="00892C95" w:rsidRDefault="00892C95" w:rsidP="00A40C7B">
      <w:pPr>
        <w:numPr>
          <w:ilvl w:val="0"/>
          <w:numId w:val="162"/>
        </w:numPr>
        <w:spacing w:after="120"/>
        <w:rPr>
          <w:color w:val="000000"/>
          <w:szCs w:val="19"/>
        </w:rPr>
      </w:pPr>
      <w:r w:rsidRPr="00892C95">
        <w:rPr>
          <w:color w:val="000000"/>
          <w:szCs w:val="19"/>
        </w:rPr>
        <w:t>Surface conditions where the vehicle will be operated;</w:t>
      </w:r>
    </w:p>
    <w:p w:rsidR="00892C95" w:rsidRPr="00892C95" w:rsidRDefault="00892C95" w:rsidP="00A40C7B">
      <w:pPr>
        <w:numPr>
          <w:ilvl w:val="0"/>
          <w:numId w:val="162"/>
        </w:numPr>
        <w:spacing w:after="120"/>
        <w:rPr>
          <w:color w:val="000000"/>
          <w:szCs w:val="19"/>
        </w:rPr>
      </w:pPr>
      <w:r w:rsidRPr="00892C95">
        <w:rPr>
          <w:color w:val="000000"/>
          <w:szCs w:val="19"/>
        </w:rPr>
        <w:t>Composition of loads to be carried and load stability;</w:t>
      </w:r>
    </w:p>
    <w:p w:rsidR="00892C95" w:rsidRPr="00892C95" w:rsidRDefault="00892C95" w:rsidP="00A40C7B">
      <w:pPr>
        <w:numPr>
          <w:ilvl w:val="0"/>
          <w:numId w:val="162"/>
        </w:numPr>
        <w:spacing w:after="120"/>
        <w:rPr>
          <w:color w:val="000000"/>
          <w:szCs w:val="19"/>
        </w:rPr>
      </w:pPr>
      <w:r w:rsidRPr="00892C95">
        <w:rPr>
          <w:color w:val="000000"/>
          <w:szCs w:val="19"/>
        </w:rPr>
        <w:t>Load manipulation, stacking, and unstacking;</w:t>
      </w:r>
    </w:p>
    <w:p w:rsidR="00892C95" w:rsidRPr="00892C95" w:rsidRDefault="00892C95" w:rsidP="00A40C7B">
      <w:pPr>
        <w:numPr>
          <w:ilvl w:val="0"/>
          <w:numId w:val="162"/>
        </w:numPr>
        <w:spacing w:after="120"/>
        <w:rPr>
          <w:color w:val="000000"/>
          <w:szCs w:val="19"/>
        </w:rPr>
      </w:pPr>
      <w:r w:rsidRPr="00892C95">
        <w:rPr>
          <w:color w:val="000000"/>
          <w:szCs w:val="19"/>
        </w:rPr>
        <w:t>Pedestrian traffic in areas where the vehicle will be operated;</w:t>
      </w:r>
    </w:p>
    <w:p w:rsidR="00892C95" w:rsidRPr="00892C95" w:rsidRDefault="00892C95" w:rsidP="00A40C7B">
      <w:pPr>
        <w:numPr>
          <w:ilvl w:val="0"/>
          <w:numId w:val="162"/>
        </w:numPr>
        <w:spacing w:after="120"/>
        <w:rPr>
          <w:color w:val="000000"/>
          <w:szCs w:val="19"/>
        </w:rPr>
      </w:pPr>
      <w:r w:rsidRPr="00892C95">
        <w:rPr>
          <w:color w:val="000000"/>
          <w:szCs w:val="19"/>
        </w:rPr>
        <w:t>Narrow aisles and other restricted places where the vehicle will be operated;</w:t>
      </w:r>
    </w:p>
    <w:p w:rsidR="00892C95" w:rsidRPr="00892C95" w:rsidRDefault="00892C95" w:rsidP="00A40C7B">
      <w:pPr>
        <w:numPr>
          <w:ilvl w:val="0"/>
          <w:numId w:val="162"/>
        </w:numPr>
        <w:spacing w:after="120"/>
        <w:rPr>
          <w:color w:val="000000"/>
          <w:szCs w:val="19"/>
        </w:rPr>
      </w:pPr>
      <w:r w:rsidRPr="00892C95">
        <w:rPr>
          <w:color w:val="000000"/>
          <w:szCs w:val="19"/>
        </w:rPr>
        <w:t>Hazardous (classified) locations where the vehicle will be operated (if applicable);</w:t>
      </w:r>
    </w:p>
    <w:p w:rsidR="00892C95" w:rsidRPr="00892C95" w:rsidRDefault="00892C95" w:rsidP="00A40C7B">
      <w:pPr>
        <w:numPr>
          <w:ilvl w:val="0"/>
          <w:numId w:val="162"/>
        </w:numPr>
        <w:spacing w:after="120"/>
        <w:rPr>
          <w:color w:val="000000"/>
          <w:szCs w:val="19"/>
        </w:rPr>
      </w:pPr>
      <w:r w:rsidRPr="00892C95">
        <w:rPr>
          <w:color w:val="000000"/>
          <w:szCs w:val="19"/>
        </w:rPr>
        <w:t>Ramps and other sloped surfaces that could affect the vehicle's stability;</w:t>
      </w:r>
    </w:p>
    <w:p w:rsidR="00892C95" w:rsidRPr="00892C95" w:rsidRDefault="00892C95" w:rsidP="00A40C7B">
      <w:pPr>
        <w:numPr>
          <w:ilvl w:val="0"/>
          <w:numId w:val="162"/>
        </w:numPr>
        <w:spacing w:after="120"/>
        <w:rPr>
          <w:color w:val="000000"/>
          <w:szCs w:val="19"/>
        </w:rPr>
      </w:pPr>
      <w:r w:rsidRPr="00892C95">
        <w:rPr>
          <w:color w:val="000000"/>
          <w:szCs w:val="19"/>
        </w:rPr>
        <w:t>Closed environments and other areas where insufficient ventilation or poor vehicle maintenance could cause a buildup of carbon monoxide or diesel exhaust (if applicable);</w:t>
      </w:r>
    </w:p>
    <w:p w:rsidR="00892C95" w:rsidRPr="00892C95" w:rsidRDefault="00892C95" w:rsidP="00A40C7B">
      <w:pPr>
        <w:numPr>
          <w:ilvl w:val="0"/>
          <w:numId w:val="162"/>
        </w:numPr>
        <w:spacing w:after="120"/>
        <w:rPr>
          <w:color w:val="000000"/>
          <w:szCs w:val="19"/>
        </w:rPr>
      </w:pPr>
      <w:r w:rsidRPr="00892C95">
        <w:rPr>
          <w:color w:val="000000"/>
          <w:szCs w:val="19"/>
        </w:rPr>
        <w:t>Other unique or potentially hazardous environmental conditions in the workplace that could affect safe operation.</w:t>
      </w:r>
    </w:p>
    <w:p w:rsidR="00892C95" w:rsidRPr="00892C95" w:rsidRDefault="00892C95" w:rsidP="00892C95">
      <w:pPr>
        <w:rPr>
          <w:color w:val="000000"/>
          <w:szCs w:val="19"/>
        </w:rPr>
      </w:pPr>
    </w:p>
    <w:p w:rsidR="00892C95" w:rsidRPr="00892C95" w:rsidRDefault="00892C95" w:rsidP="00892C95">
      <w:pPr>
        <w:widowControl w:val="0"/>
        <w:autoSpaceDE w:val="0"/>
        <w:autoSpaceDN w:val="0"/>
        <w:adjustRightInd w:val="0"/>
        <w:outlineLvl w:val="2"/>
        <w:rPr>
          <w:rFonts w:ascii="Verdana" w:hAnsi="Verdana" w:cs="Verdana"/>
          <w:b/>
          <w:sz w:val="28"/>
          <w:szCs w:val="28"/>
        </w:rPr>
      </w:pPr>
      <w:r w:rsidRPr="00892C95">
        <w:rPr>
          <w:rFonts w:ascii="Verdana" w:hAnsi="Verdana" w:cs="Verdana"/>
          <w:b/>
          <w:sz w:val="28"/>
          <w:szCs w:val="28"/>
        </w:rPr>
        <w:t>VI. b.  COURSE MATERIAL OUTLINE</w:t>
      </w:r>
    </w:p>
    <w:p w:rsidR="00892C95" w:rsidRDefault="00892C95" w:rsidP="00892C95">
      <w:pPr>
        <w:widowControl w:val="0"/>
        <w:autoSpaceDE w:val="0"/>
        <w:autoSpaceDN w:val="0"/>
        <w:adjustRightInd w:val="0"/>
        <w:ind w:left="270" w:hanging="270"/>
        <w:outlineLvl w:val="1"/>
        <w:rPr>
          <w:rFonts w:ascii="Verdana" w:hAnsi="Verdana" w:cs="Verdana"/>
          <w:b/>
          <w:bCs/>
          <w:szCs w:val="32"/>
        </w:rPr>
      </w:pPr>
    </w:p>
    <w:p w:rsidR="00892C95" w:rsidRDefault="00892C95" w:rsidP="00892C95">
      <w:pPr>
        <w:widowControl w:val="0"/>
        <w:autoSpaceDE w:val="0"/>
        <w:autoSpaceDN w:val="0"/>
        <w:adjustRightInd w:val="0"/>
        <w:ind w:left="1080" w:hanging="720"/>
        <w:outlineLvl w:val="1"/>
        <w:rPr>
          <w:bCs/>
          <w:szCs w:val="32"/>
        </w:rPr>
      </w:pPr>
      <w:r w:rsidRPr="00892C95">
        <w:rPr>
          <w:bCs/>
          <w:szCs w:val="32"/>
        </w:rPr>
        <w:t>1.</w:t>
      </w:r>
      <w:r w:rsidRPr="00892C95">
        <w:rPr>
          <w:bCs/>
          <w:szCs w:val="32"/>
        </w:rPr>
        <w:tab/>
        <w:t>Introduction:</w:t>
      </w:r>
    </w:p>
    <w:p w:rsidR="00892C95" w:rsidRPr="00892C95" w:rsidRDefault="00892C95" w:rsidP="00892C95">
      <w:pPr>
        <w:widowControl w:val="0"/>
        <w:autoSpaceDE w:val="0"/>
        <w:autoSpaceDN w:val="0"/>
        <w:adjustRightInd w:val="0"/>
        <w:ind w:left="1080" w:hanging="720"/>
        <w:outlineLvl w:val="1"/>
        <w:rPr>
          <w:bCs/>
          <w:szCs w:val="32"/>
        </w:rPr>
      </w:pPr>
      <w:r w:rsidRPr="00892C95">
        <w:rPr>
          <w:rFonts w:ascii="Verdana" w:hAnsi="Verdana" w:cs="Verdana"/>
          <w:b/>
          <w:bCs/>
          <w:sz w:val="28"/>
          <w:szCs w:val="28"/>
        </w:rPr>
        <w:tab/>
      </w:r>
      <w:r w:rsidRPr="00892C95">
        <w:rPr>
          <w:rFonts w:ascii="Verdana" w:hAnsi="Verdana" w:cs="Verdana"/>
          <w:b/>
          <w:bCs/>
          <w:sz w:val="28"/>
          <w:szCs w:val="28"/>
        </w:rPr>
        <w:tab/>
      </w:r>
    </w:p>
    <w:p w:rsidR="00892C95" w:rsidRPr="00892C95" w:rsidRDefault="00892C95" w:rsidP="00892C95">
      <w:pPr>
        <w:widowControl w:val="0"/>
        <w:autoSpaceDE w:val="0"/>
        <w:autoSpaceDN w:val="0"/>
        <w:adjustRightInd w:val="0"/>
        <w:spacing w:after="120"/>
        <w:ind w:left="1080"/>
        <w:outlineLvl w:val="2"/>
        <w:rPr>
          <w:b/>
          <w:bCs/>
        </w:rPr>
      </w:pPr>
      <w:r w:rsidRPr="00892C95">
        <w:rPr>
          <w:b/>
          <w:bCs/>
        </w:rPr>
        <w:t>Why we train:  To protect our volunteers from injury and our facilities from damage.</w:t>
      </w:r>
    </w:p>
    <w:p w:rsidR="00892C95" w:rsidRPr="00892C95" w:rsidRDefault="00892C95" w:rsidP="00892C95">
      <w:pPr>
        <w:spacing w:after="120"/>
      </w:pPr>
      <w:r w:rsidRPr="00892C95">
        <w:tab/>
      </w:r>
      <w:r w:rsidRPr="00892C95">
        <w:tab/>
        <w:t>What our goals are</w:t>
      </w:r>
      <w:r>
        <w:t>:</w:t>
      </w:r>
    </w:p>
    <w:p w:rsidR="00892C95" w:rsidRPr="00892C95" w:rsidRDefault="00892C95" w:rsidP="00892C95">
      <w:pPr>
        <w:spacing w:after="120"/>
      </w:pPr>
      <w:r w:rsidRPr="00892C95">
        <w:tab/>
      </w:r>
      <w:r w:rsidRPr="00892C95">
        <w:tab/>
      </w:r>
      <w:r w:rsidRPr="00892C95">
        <w:tab/>
        <w:t xml:space="preserve">To train volunteers to safely operate the types of forklifts used in their </w:t>
      </w:r>
      <w:r w:rsidRPr="00892C95">
        <w:tab/>
      </w:r>
    </w:p>
    <w:p w:rsidR="00892C95" w:rsidRPr="00892C95" w:rsidRDefault="00892C95" w:rsidP="00892C95">
      <w:pPr>
        <w:spacing w:after="120"/>
        <w:ind w:left="1440" w:firstLine="720"/>
      </w:pPr>
      <w:r w:rsidRPr="00892C95">
        <w:t xml:space="preserve">worksites and to help them understand the hazards to which they’re </w:t>
      </w:r>
    </w:p>
    <w:p w:rsidR="00892C95" w:rsidRPr="00892C95" w:rsidRDefault="00892C95" w:rsidP="00892C95">
      <w:pPr>
        <w:spacing w:after="120"/>
        <w:ind w:left="1440" w:firstLine="720"/>
      </w:pPr>
      <w:r w:rsidRPr="00892C95">
        <w:t>exposed within that worksite.</w:t>
      </w:r>
    </w:p>
    <w:p w:rsidR="00892C95" w:rsidRPr="00892C95" w:rsidRDefault="00892C95" w:rsidP="00892C95">
      <w:pPr>
        <w:spacing w:after="120"/>
      </w:pPr>
      <w:r w:rsidRPr="00892C95">
        <w:tab/>
      </w:r>
      <w:r w:rsidRPr="00892C95">
        <w:tab/>
        <w:t>How we’ll train</w:t>
      </w:r>
      <w:r>
        <w:t>:</w:t>
      </w:r>
    </w:p>
    <w:p w:rsidR="00892C95" w:rsidRPr="00892C95" w:rsidRDefault="00892C95" w:rsidP="00892C95">
      <w:pPr>
        <w:spacing w:after="120"/>
      </w:pPr>
      <w:r w:rsidRPr="00892C95">
        <w:tab/>
      </w:r>
      <w:r w:rsidRPr="00892C95">
        <w:tab/>
      </w:r>
      <w:r w:rsidRPr="00892C95">
        <w:tab/>
        <w:t xml:space="preserve">Volunteers are expected to have the knowledge and skills required to do </w:t>
      </w:r>
    </w:p>
    <w:p w:rsidR="00892C95" w:rsidRPr="00892C95" w:rsidRDefault="00892C95" w:rsidP="00892C95">
      <w:pPr>
        <w:spacing w:after="120"/>
        <w:ind w:left="1440" w:firstLine="720"/>
      </w:pPr>
      <w:r w:rsidRPr="00892C95">
        <w:t xml:space="preserve">their jobs correctly and safely.  Individual training and hands-on </w:t>
      </w:r>
    </w:p>
    <w:p w:rsidR="00892C95" w:rsidRPr="00892C95" w:rsidRDefault="00892C95" w:rsidP="00892C95">
      <w:pPr>
        <w:spacing w:after="120"/>
        <w:ind w:left="1440" w:firstLine="720"/>
      </w:pPr>
      <w:r w:rsidRPr="00892C95">
        <w:t>experience will be used to help them achieve this.</w:t>
      </w:r>
    </w:p>
    <w:p w:rsidR="00892C95" w:rsidRPr="00892C95" w:rsidRDefault="00892C95" w:rsidP="00A40C7B">
      <w:pPr>
        <w:numPr>
          <w:ilvl w:val="0"/>
          <w:numId w:val="163"/>
        </w:numPr>
        <w:spacing w:after="120"/>
      </w:pPr>
      <w:r w:rsidRPr="00892C95">
        <w:t>Kinds of forklifts, what they can safely do, and how they can tip over</w:t>
      </w:r>
    </w:p>
    <w:p w:rsidR="00892C95" w:rsidRPr="00892C95" w:rsidRDefault="00892C95" w:rsidP="00892C95">
      <w:pPr>
        <w:spacing w:after="120"/>
        <w:ind w:left="1440"/>
      </w:pPr>
      <w:r w:rsidRPr="00892C95">
        <w:t>The kind of forklifts used in the volunteer’s worksite</w:t>
      </w:r>
    </w:p>
    <w:p w:rsidR="00892C95" w:rsidRPr="00892C95" w:rsidRDefault="00892C95" w:rsidP="00892C95">
      <w:pPr>
        <w:spacing w:after="120"/>
        <w:ind w:left="1440"/>
      </w:pPr>
      <w:r w:rsidRPr="00892C95">
        <w:t>Identify the controls and what they do</w:t>
      </w:r>
    </w:p>
    <w:p w:rsidR="00892C95" w:rsidRPr="00892C95" w:rsidRDefault="00892C95" w:rsidP="00892C95">
      <w:pPr>
        <w:spacing w:after="120"/>
        <w:ind w:left="1440"/>
      </w:pPr>
      <w:r w:rsidRPr="00892C95">
        <w:t>Show where to find a data plate and what information’s on it</w:t>
      </w:r>
    </w:p>
    <w:p w:rsidR="00892C95" w:rsidRPr="00892C95" w:rsidRDefault="00892C95" w:rsidP="00892C95">
      <w:pPr>
        <w:spacing w:after="120"/>
        <w:ind w:left="1440"/>
      </w:pPr>
      <w:r w:rsidRPr="00892C95">
        <w:t>How the forklift’s critical measurements affect safety</w:t>
      </w:r>
    </w:p>
    <w:p w:rsidR="00892C95" w:rsidRPr="00892C95" w:rsidRDefault="00892C95" w:rsidP="00892C95">
      <w:pPr>
        <w:spacing w:after="120"/>
        <w:ind w:left="1440"/>
      </w:pPr>
      <w:r w:rsidRPr="00892C95">
        <w:t>Explain the “stability triangle” and how it can cause the forklift to tip over</w:t>
      </w:r>
    </w:p>
    <w:p w:rsidR="00892C95" w:rsidRPr="00892C95" w:rsidRDefault="00892C95" w:rsidP="00A40C7B">
      <w:pPr>
        <w:numPr>
          <w:ilvl w:val="0"/>
          <w:numId w:val="163"/>
        </w:numPr>
        <w:spacing w:after="120"/>
      </w:pPr>
      <w:r w:rsidRPr="00892C95">
        <w:t>Inspecting a forklift</w:t>
      </w:r>
    </w:p>
    <w:p w:rsidR="00892C95" w:rsidRPr="00892C95" w:rsidRDefault="00892C95" w:rsidP="00892C95">
      <w:pPr>
        <w:spacing w:after="120"/>
        <w:ind w:left="1440"/>
      </w:pPr>
      <w:r w:rsidRPr="00892C95">
        <w:t>Why inspections are necessary</w:t>
      </w:r>
    </w:p>
    <w:p w:rsidR="00892C95" w:rsidRPr="00892C95" w:rsidRDefault="00892C95" w:rsidP="00892C95">
      <w:pPr>
        <w:spacing w:after="120"/>
        <w:ind w:left="1440"/>
      </w:pPr>
      <w:r w:rsidRPr="00892C95">
        <w:t>When inspections are to be done</w:t>
      </w:r>
    </w:p>
    <w:p w:rsidR="00892C95" w:rsidRPr="00892C95" w:rsidRDefault="00892C95" w:rsidP="00892C95">
      <w:pPr>
        <w:spacing w:after="120"/>
        <w:ind w:left="1440"/>
      </w:pPr>
      <w:r w:rsidRPr="00892C95">
        <w:t xml:space="preserve">Show and explain the NC Baptist Men’s </w:t>
      </w:r>
      <w:r w:rsidRPr="00892C95">
        <w:rPr>
          <w:shd w:val="clear" w:color="auto" w:fill="FFFF00"/>
        </w:rPr>
        <w:t>Forklift Inspection Checklist</w:t>
      </w:r>
    </w:p>
    <w:p w:rsidR="00892C95" w:rsidRPr="00892C95" w:rsidRDefault="00892C95" w:rsidP="00892C95">
      <w:pPr>
        <w:spacing w:after="120"/>
        <w:ind w:left="1440"/>
      </w:pPr>
      <w:r w:rsidRPr="00892C95">
        <w:t>Show how to do an inspection</w:t>
      </w:r>
    </w:p>
    <w:p w:rsidR="00892C95" w:rsidRPr="00892C95" w:rsidRDefault="00892C95" w:rsidP="00892C95">
      <w:pPr>
        <w:spacing w:after="120"/>
        <w:ind w:left="1440"/>
      </w:pPr>
      <w:r w:rsidRPr="00892C95">
        <w:t>Explain what to do if the forklift fails inspection</w:t>
      </w:r>
    </w:p>
    <w:p w:rsidR="00892C95" w:rsidRPr="00892C95" w:rsidRDefault="00892C95" w:rsidP="00A40C7B">
      <w:pPr>
        <w:numPr>
          <w:ilvl w:val="0"/>
          <w:numId w:val="163"/>
        </w:numPr>
        <w:spacing w:after="120"/>
      </w:pPr>
      <w:r w:rsidRPr="00892C95">
        <w:t>Safety issues and hazards and how a forklift is different from an automobile</w:t>
      </w:r>
    </w:p>
    <w:p w:rsidR="00892C95" w:rsidRPr="00892C95" w:rsidRDefault="00892C95" w:rsidP="00892C95">
      <w:pPr>
        <w:spacing w:after="120"/>
        <w:ind w:left="1440"/>
      </w:pPr>
      <w:r w:rsidRPr="00892C95">
        <w:t>Explain the following elements of operating a forklift in the worksite</w:t>
      </w:r>
    </w:p>
    <w:p w:rsidR="00892C95" w:rsidRPr="00892C95" w:rsidRDefault="00892C95" w:rsidP="00892C95">
      <w:pPr>
        <w:spacing w:after="120"/>
        <w:ind w:left="1440"/>
      </w:pPr>
      <w:r w:rsidRPr="00892C95">
        <w:tab/>
        <w:t>Traffic patterns if applicable</w:t>
      </w:r>
    </w:p>
    <w:p w:rsidR="00892C95" w:rsidRPr="00892C95" w:rsidRDefault="00892C95" w:rsidP="00892C95">
      <w:pPr>
        <w:spacing w:after="120"/>
        <w:ind w:left="1440"/>
      </w:pPr>
      <w:r w:rsidRPr="00892C95">
        <w:tab/>
        <w:t>Safe following distance of 3 lengths of the forklift</w:t>
      </w:r>
    </w:p>
    <w:p w:rsidR="00892C95" w:rsidRPr="00892C95" w:rsidRDefault="00892C95" w:rsidP="00892C95">
      <w:pPr>
        <w:spacing w:after="120"/>
        <w:ind w:left="1440"/>
      </w:pPr>
      <w:r w:rsidRPr="00892C95">
        <w:tab/>
        <w:t xml:space="preserve">Keeping the forklift under control at all times, especially on wet, slippery or </w:t>
      </w:r>
    </w:p>
    <w:p w:rsidR="00892C95" w:rsidRPr="00892C95" w:rsidRDefault="00892C95" w:rsidP="00892C95">
      <w:pPr>
        <w:spacing w:after="120"/>
        <w:ind w:left="1440" w:firstLine="720"/>
      </w:pPr>
      <w:r w:rsidRPr="00892C95">
        <w:t>uneven surfaces</w:t>
      </w:r>
    </w:p>
    <w:p w:rsidR="00892C95" w:rsidRPr="00892C95" w:rsidRDefault="00892C95" w:rsidP="00892C95">
      <w:pPr>
        <w:spacing w:after="120"/>
        <w:ind w:left="1440" w:firstLine="720"/>
      </w:pPr>
      <w:r w:rsidRPr="00892C95">
        <w:t>Hazards of driving over loose materials and slippery areas</w:t>
      </w:r>
    </w:p>
    <w:p w:rsidR="00892C95" w:rsidRPr="00892C95" w:rsidRDefault="00892C95" w:rsidP="00892C95">
      <w:pPr>
        <w:spacing w:after="120"/>
        <w:ind w:left="1440" w:firstLine="720"/>
      </w:pPr>
      <w:r w:rsidRPr="00892C95">
        <w:t>Avoiding overhead obstacles, including energized power lines</w:t>
      </w:r>
    </w:p>
    <w:p w:rsidR="00892C95" w:rsidRPr="00892C95" w:rsidRDefault="00892C95" w:rsidP="00892C95">
      <w:pPr>
        <w:spacing w:after="120"/>
        <w:ind w:left="1440" w:firstLine="720"/>
      </w:pPr>
      <w:r w:rsidRPr="00892C95">
        <w:t>Avoiding “jerky” steering that could dump loads or tip forklift over</w:t>
      </w:r>
    </w:p>
    <w:p w:rsidR="00892C95" w:rsidRPr="00892C95" w:rsidRDefault="00892C95" w:rsidP="00892C95">
      <w:pPr>
        <w:spacing w:after="120"/>
        <w:ind w:left="1440" w:firstLine="720"/>
      </w:pPr>
      <w:r w:rsidRPr="00892C95">
        <w:t xml:space="preserve">Checking for rear-end clearance, including pedestrians, when driving in </w:t>
      </w:r>
    </w:p>
    <w:p w:rsidR="00892C95" w:rsidRPr="00892C95" w:rsidRDefault="00892C95" w:rsidP="00892C95">
      <w:pPr>
        <w:spacing w:after="120"/>
        <w:ind w:left="1440" w:firstLine="720"/>
      </w:pPr>
      <w:r w:rsidRPr="00892C95">
        <w:t>crowded conditions</w:t>
      </w:r>
    </w:p>
    <w:p w:rsidR="00892C95" w:rsidRPr="00892C95" w:rsidRDefault="00892C95" w:rsidP="00A40C7B">
      <w:pPr>
        <w:numPr>
          <w:ilvl w:val="0"/>
          <w:numId w:val="163"/>
        </w:numPr>
        <w:spacing w:after="120"/>
      </w:pPr>
      <w:r w:rsidRPr="00892C95">
        <w:t>Safely lifting, lowering and transporting loads</w:t>
      </w:r>
    </w:p>
    <w:p w:rsidR="00892C95" w:rsidRPr="00892C95" w:rsidRDefault="00892C95" w:rsidP="00892C95">
      <w:pPr>
        <w:spacing w:after="120"/>
        <w:ind w:left="1440"/>
      </w:pPr>
      <w:r w:rsidRPr="00892C95">
        <w:t>Space the forks to evenly distribute and support the load</w:t>
      </w:r>
    </w:p>
    <w:p w:rsidR="00892C95" w:rsidRPr="00892C95" w:rsidRDefault="00892C95" w:rsidP="00892C95">
      <w:pPr>
        <w:spacing w:after="120"/>
        <w:ind w:left="1440"/>
      </w:pPr>
      <w:r w:rsidRPr="00892C95">
        <w:t>Approach a load slowly, mast in vertical position, until the load touches the backrest</w:t>
      </w:r>
    </w:p>
    <w:p w:rsidR="00892C95" w:rsidRPr="00892C95" w:rsidRDefault="00892C95" w:rsidP="00892C95">
      <w:pPr>
        <w:spacing w:after="120"/>
        <w:ind w:left="1440"/>
      </w:pPr>
      <w:r w:rsidRPr="00892C95">
        <w:t>Tilt the mast backwards slightly before lifting the load</w:t>
      </w:r>
    </w:p>
    <w:p w:rsidR="00892C95" w:rsidRPr="00892C95" w:rsidRDefault="00892C95" w:rsidP="00892C95">
      <w:pPr>
        <w:spacing w:after="120"/>
        <w:ind w:left="1440"/>
      </w:pPr>
      <w:r w:rsidRPr="00892C95">
        <w:t>Lift the load only high enough (2 to 6 inches floor clearance) to safely travel</w:t>
      </w:r>
    </w:p>
    <w:p w:rsidR="00892C95" w:rsidRPr="00892C95" w:rsidRDefault="00892C95" w:rsidP="00892C95">
      <w:pPr>
        <w:spacing w:after="120"/>
        <w:ind w:left="1440"/>
      </w:pPr>
      <w:r w:rsidRPr="00892C95">
        <w:t>Reverse the above procedure when lowering and placing a load</w:t>
      </w:r>
    </w:p>
    <w:p w:rsidR="00892C95" w:rsidRPr="00892C95" w:rsidRDefault="00892C95" w:rsidP="00892C95">
      <w:pPr>
        <w:spacing w:after="120"/>
        <w:ind w:left="1440"/>
      </w:pPr>
      <w:r w:rsidRPr="00892C95">
        <w:t>Always look in the direction of travel</w:t>
      </w:r>
    </w:p>
    <w:p w:rsidR="00892C95" w:rsidRPr="00892C95" w:rsidRDefault="00892C95" w:rsidP="00892C95">
      <w:pPr>
        <w:spacing w:after="120"/>
        <w:ind w:left="1440"/>
      </w:pPr>
      <w:r w:rsidRPr="00892C95">
        <w:t>Don’t lift or lower the load while traveling so center of balance isn’t affected</w:t>
      </w:r>
    </w:p>
    <w:p w:rsidR="00892C95" w:rsidRPr="00892C95" w:rsidRDefault="00892C95" w:rsidP="00892C95">
      <w:pPr>
        <w:spacing w:after="120"/>
        <w:ind w:left="1440"/>
      </w:pPr>
      <w:r w:rsidRPr="00892C95">
        <w:t>Allow for rear-swing on counterweighted forklifts to avoid hitting anything or anyone</w:t>
      </w:r>
    </w:p>
    <w:p w:rsidR="00892C95" w:rsidRPr="00892C95" w:rsidRDefault="00892C95" w:rsidP="00892C95">
      <w:pPr>
        <w:spacing w:after="120"/>
        <w:ind w:left="1440"/>
      </w:pPr>
      <w:r w:rsidRPr="00892C95">
        <w:t>Watch for pedestrians…they ALWAYS have the right of way</w:t>
      </w:r>
    </w:p>
    <w:p w:rsidR="00892C95" w:rsidRPr="00892C95" w:rsidRDefault="00892C95" w:rsidP="00892C95">
      <w:pPr>
        <w:spacing w:after="120"/>
        <w:ind w:left="1440"/>
      </w:pPr>
      <w:r w:rsidRPr="00892C95">
        <w:t>Keep the load uphill when going up or down a ramp or inclined surface</w:t>
      </w:r>
    </w:p>
    <w:p w:rsidR="00892C95" w:rsidRPr="00892C95" w:rsidRDefault="00892C95" w:rsidP="00892C95">
      <w:pPr>
        <w:spacing w:after="120"/>
        <w:ind w:left="1440"/>
      </w:pPr>
      <w:r w:rsidRPr="00892C95">
        <w:t>When parking, tip the leading edges of the forks until they touch the floor</w:t>
      </w:r>
    </w:p>
    <w:p w:rsidR="00892C95" w:rsidRPr="00892C95" w:rsidRDefault="00892C95" w:rsidP="00892C95">
      <w:pPr>
        <w:spacing w:after="120"/>
        <w:ind w:left="1440"/>
      </w:pPr>
      <w:r w:rsidRPr="00892C95">
        <w:t>If possible, put the forks into/under a pallet when parking it to avoid creating a trip hazard</w:t>
      </w:r>
    </w:p>
    <w:p w:rsidR="00892C95" w:rsidRPr="00892C95" w:rsidRDefault="00892C95" w:rsidP="00A40C7B">
      <w:pPr>
        <w:numPr>
          <w:ilvl w:val="0"/>
          <w:numId w:val="163"/>
        </w:numPr>
        <w:spacing w:after="120"/>
      </w:pPr>
      <w:r w:rsidRPr="00892C95">
        <w:t>LPG and gasoline powered forklifts and their safety issues, if applicable</w:t>
      </w:r>
    </w:p>
    <w:p w:rsidR="00892C95" w:rsidRPr="00892C95" w:rsidRDefault="00892C95" w:rsidP="00892C95">
      <w:pPr>
        <w:spacing w:after="120"/>
        <w:ind w:left="1080"/>
      </w:pPr>
      <w:r w:rsidRPr="00892C95">
        <w:t>LPG forklifts require that the tanks be inspected for dents or other damage; the quick-disconnect coupling isn’t damaged, leaking, or missing gaskets or rubber seals; that the relief valve is pointed in the right direction when installed or stored.  Fueling LPG forklifts (if applicable) requires the use of a heavy duty glove, long sleeves and a face shield (not regular or safety glasses)</w:t>
      </w:r>
    </w:p>
    <w:p w:rsidR="00892C95" w:rsidRPr="00892C95" w:rsidRDefault="00892C95" w:rsidP="00892C95">
      <w:pPr>
        <w:spacing w:after="120"/>
        <w:ind w:left="1080"/>
      </w:pPr>
      <w:r w:rsidRPr="00892C95">
        <w:t>Regular gas powered forklifts require that any spilled gasoline is cleaned up and the fuel tank cap is back in place before the forklift engine is cranked.</w:t>
      </w:r>
    </w:p>
    <w:p w:rsidR="00892C95" w:rsidRPr="00892C95" w:rsidRDefault="00892C95" w:rsidP="00892C95">
      <w:pPr>
        <w:spacing w:after="120"/>
        <w:ind w:left="1080"/>
      </w:pPr>
      <w:r w:rsidRPr="00892C95">
        <w:t xml:space="preserve">Whether LPG or gasoline, the forklift </w:t>
      </w:r>
      <w:r w:rsidRPr="00892C95">
        <w:rPr>
          <w:u w:val="single"/>
        </w:rPr>
        <w:t>must be turned off</w:t>
      </w:r>
      <w:r w:rsidRPr="00892C95">
        <w:t xml:space="preserve"> while being fueled.</w:t>
      </w:r>
    </w:p>
    <w:p w:rsidR="00892C95" w:rsidRPr="00892C95" w:rsidRDefault="00892C95" w:rsidP="00892C95">
      <w:pPr>
        <w:spacing w:after="120"/>
        <w:ind w:left="1080"/>
      </w:pPr>
      <w:r w:rsidRPr="00892C95">
        <w:t>Smoking on or near a forklift, especially one that’s being fueled, is dangerous.  Don’t do it.</w:t>
      </w:r>
    </w:p>
    <w:p w:rsidR="00892C95" w:rsidRPr="00892C95" w:rsidRDefault="00892C95" w:rsidP="00A40C7B">
      <w:pPr>
        <w:numPr>
          <w:ilvl w:val="0"/>
          <w:numId w:val="163"/>
        </w:numPr>
        <w:spacing w:after="120"/>
      </w:pPr>
      <w:r w:rsidRPr="00892C95">
        <w:t>Battery powered forklifts and their safety issues are not applicable in NC Baptist Men operations.</w:t>
      </w:r>
    </w:p>
    <w:p w:rsidR="00892C95" w:rsidRPr="00892C95" w:rsidRDefault="00892C95" w:rsidP="00A40C7B">
      <w:pPr>
        <w:numPr>
          <w:ilvl w:val="0"/>
          <w:numId w:val="163"/>
        </w:numPr>
        <w:spacing w:after="120"/>
      </w:pPr>
      <w:r w:rsidRPr="00892C95">
        <w:t>Safety rules and how they can keep you from getting hurt (or hurting others)</w:t>
      </w:r>
    </w:p>
    <w:p w:rsidR="00892C95" w:rsidRPr="00892C95" w:rsidRDefault="00892C95" w:rsidP="00892C95">
      <w:pPr>
        <w:spacing w:after="120"/>
        <w:ind w:left="1080"/>
      </w:pPr>
      <w:r w:rsidRPr="00892C95">
        <w:t>Safety rules have been developed because hazards have been identified that could hurt you or others.  Means of avoiding injury caused by these hazards have resulted in the creation of rules that, if followed, avoid injury.  Follow all safety rules to protect you and others.  Report any hazards you discover to your immediate supervisor.</w:t>
      </w:r>
    </w:p>
    <w:p w:rsidR="00892C95" w:rsidRPr="00892C95" w:rsidRDefault="00892C95" w:rsidP="00A40C7B">
      <w:pPr>
        <w:numPr>
          <w:ilvl w:val="0"/>
          <w:numId w:val="163"/>
        </w:numPr>
        <w:spacing w:after="120"/>
      </w:pPr>
      <w:r w:rsidRPr="00892C95">
        <w:t>Driving the forklift</w:t>
      </w:r>
    </w:p>
    <w:p w:rsidR="00892C95" w:rsidRPr="00892C95" w:rsidRDefault="00892C95" w:rsidP="00892C95">
      <w:pPr>
        <w:spacing w:after="120"/>
        <w:ind w:left="1080"/>
      </w:pPr>
      <w:r w:rsidRPr="00892C95">
        <w:t xml:space="preserve">You will be observed by a competent instructor and your performance will be graded.  You will be expected to safely perform some/all of the elements of the job you normally perform.  </w:t>
      </w:r>
    </w:p>
    <w:p w:rsidR="00892C95" w:rsidRPr="00892C95" w:rsidRDefault="00892C95" w:rsidP="00892C95">
      <w:pPr>
        <w:spacing w:after="120"/>
        <w:ind w:left="1080"/>
      </w:pPr>
      <w:r w:rsidRPr="00892C95">
        <w:t>Issuing your operator’s license (if applicable):</w:t>
      </w:r>
    </w:p>
    <w:p w:rsidR="00892C95" w:rsidRPr="00892C95" w:rsidRDefault="00892C95" w:rsidP="00892C95">
      <w:pPr>
        <w:spacing w:after="120"/>
        <w:ind w:left="1080"/>
      </w:pPr>
      <w:r w:rsidRPr="00892C95">
        <w:rPr>
          <w:shd w:val="clear" w:color="auto" w:fill="FFFF00"/>
        </w:rPr>
        <w:t>Your qualifications will be placed on your badge after training.</w:t>
      </w:r>
      <w:r w:rsidRPr="00892C95">
        <w:t xml:space="preserve">  You must have this driver’s license or other acceptable certification on your person at any time you are operating a forklift for the NC Baptist Men and must produce it if requested by a supervisor or the Safety Director.  Operating a forklift without permission is not acceptable.</w:t>
      </w:r>
    </w:p>
    <w:p w:rsidR="00892C95" w:rsidRPr="00892C95" w:rsidRDefault="00892C95" w:rsidP="00892C95">
      <w:pPr>
        <w:rPr>
          <w:color w:val="000000"/>
          <w:szCs w:val="19"/>
        </w:rPr>
      </w:pPr>
    </w:p>
    <w:p w:rsidR="00892C95" w:rsidRPr="00892C95" w:rsidRDefault="00892C95" w:rsidP="00892C95">
      <w:pPr>
        <w:widowControl w:val="0"/>
        <w:autoSpaceDE w:val="0"/>
        <w:autoSpaceDN w:val="0"/>
        <w:adjustRightInd w:val="0"/>
        <w:ind w:left="585" w:hanging="225"/>
        <w:outlineLvl w:val="2"/>
        <w:rPr>
          <w:b/>
          <w:sz w:val="28"/>
          <w:szCs w:val="28"/>
        </w:rPr>
      </w:pPr>
      <w:r w:rsidRPr="00892C95">
        <w:rPr>
          <w:b/>
          <w:sz w:val="28"/>
          <w:szCs w:val="28"/>
        </w:rPr>
        <w:t xml:space="preserve">VI. c.  </w:t>
      </w:r>
      <w:r w:rsidRPr="00892C95">
        <w:rPr>
          <w:b/>
          <w:sz w:val="28"/>
          <w:szCs w:val="28"/>
          <w:u w:val="single"/>
        </w:rPr>
        <w:t>FORKLIFT-RELATED TOPICS</w:t>
      </w:r>
      <w:r w:rsidRPr="00892C95">
        <w:rPr>
          <w:b/>
          <w:sz w:val="28"/>
          <w:szCs w:val="28"/>
        </w:rPr>
        <w:t>:</w:t>
      </w:r>
    </w:p>
    <w:p w:rsidR="00892C95" w:rsidRPr="00892C95" w:rsidRDefault="00892C95" w:rsidP="00892C95"/>
    <w:p w:rsidR="00892C95" w:rsidRPr="00892C95" w:rsidRDefault="00892C95" w:rsidP="00892C95">
      <w:pPr>
        <w:widowControl w:val="0"/>
        <w:autoSpaceDE w:val="0"/>
        <w:autoSpaceDN w:val="0"/>
        <w:adjustRightInd w:val="0"/>
        <w:ind w:left="585" w:firstLine="720"/>
        <w:outlineLvl w:val="2"/>
        <w:rPr>
          <w:b/>
          <w:bCs/>
          <w:sz w:val="28"/>
          <w:szCs w:val="28"/>
        </w:rPr>
      </w:pPr>
      <w:r w:rsidRPr="00892C95">
        <w:rPr>
          <w:b/>
          <w:bCs/>
          <w:sz w:val="28"/>
          <w:szCs w:val="28"/>
        </w:rPr>
        <w:t>Type(s) of forklift(s) you’ll drive;</w:t>
      </w:r>
    </w:p>
    <w:p w:rsidR="00892C95" w:rsidRPr="00892C95" w:rsidRDefault="00892C95" w:rsidP="00A40C7B">
      <w:pPr>
        <w:pStyle w:val="ListParagraph"/>
        <w:numPr>
          <w:ilvl w:val="0"/>
          <w:numId w:val="165"/>
        </w:numPr>
      </w:pPr>
      <w:r w:rsidRPr="00892C95">
        <w:t>How it’s different from driving a car;</w:t>
      </w:r>
    </w:p>
    <w:p w:rsidR="00892C95" w:rsidRPr="00892C95" w:rsidRDefault="00892C95" w:rsidP="00A40C7B">
      <w:pPr>
        <w:pStyle w:val="ListParagraph"/>
        <w:numPr>
          <w:ilvl w:val="0"/>
          <w:numId w:val="165"/>
        </w:numPr>
      </w:pPr>
      <w:r w:rsidRPr="00892C95">
        <w:t>Operating instructions, warnings and precautions for the forklift(s) you’ll drive;</w:t>
      </w:r>
    </w:p>
    <w:p w:rsidR="00892C95" w:rsidRPr="00892C95" w:rsidRDefault="00892C95" w:rsidP="00A40C7B">
      <w:pPr>
        <w:pStyle w:val="ListParagraph"/>
        <w:numPr>
          <w:ilvl w:val="0"/>
          <w:numId w:val="165"/>
        </w:numPr>
      </w:pPr>
      <w:r w:rsidRPr="00892C95">
        <w:t>Controls and instruments: where they are; what they do; how they work;</w:t>
      </w:r>
    </w:p>
    <w:p w:rsidR="00892C95" w:rsidRPr="00892C95" w:rsidRDefault="00892C95" w:rsidP="00A40C7B">
      <w:pPr>
        <w:pStyle w:val="ListParagraph"/>
        <w:numPr>
          <w:ilvl w:val="0"/>
          <w:numId w:val="165"/>
        </w:numPr>
        <w:rPr>
          <w:szCs w:val="20"/>
        </w:rPr>
      </w:pPr>
      <w:r w:rsidRPr="00892C95">
        <w:rPr>
          <w:szCs w:val="20"/>
        </w:rPr>
        <w:t>Power plant operation (gas; propane; electric) and maintenance required;</w:t>
      </w:r>
    </w:p>
    <w:p w:rsidR="00892C95" w:rsidRPr="00892C95" w:rsidRDefault="00892C95" w:rsidP="00A40C7B">
      <w:pPr>
        <w:pStyle w:val="ListParagraph"/>
        <w:numPr>
          <w:ilvl w:val="0"/>
          <w:numId w:val="165"/>
        </w:numPr>
      </w:pPr>
      <w:r w:rsidRPr="00892C95">
        <w:t>Steering and maneuvering;</w:t>
      </w:r>
    </w:p>
    <w:p w:rsidR="00892C95" w:rsidRPr="00892C95" w:rsidRDefault="00892C95" w:rsidP="00A40C7B">
      <w:pPr>
        <w:pStyle w:val="ListParagraph"/>
        <w:numPr>
          <w:ilvl w:val="0"/>
          <w:numId w:val="165"/>
        </w:numPr>
      </w:pPr>
      <w:r w:rsidRPr="00892C95">
        <w:t>Visibility (including loads the operator can’t see around or over);</w:t>
      </w:r>
    </w:p>
    <w:p w:rsidR="00892C95" w:rsidRPr="00892C95" w:rsidRDefault="00892C95" w:rsidP="00A40C7B">
      <w:pPr>
        <w:pStyle w:val="ListParagraph"/>
        <w:numPr>
          <w:ilvl w:val="0"/>
          <w:numId w:val="165"/>
        </w:numPr>
      </w:pPr>
      <w:r w:rsidRPr="00892C95">
        <w:t>Forks and other attachments; how they operate; what their limits are;</w:t>
      </w:r>
    </w:p>
    <w:p w:rsidR="00892C95" w:rsidRPr="00892C95" w:rsidRDefault="00892C95" w:rsidP="00A40C7B">
      <w:pPr>
        <w:pStyle w:val="ListParagraph"/>
        <w:numPr>
          <w:ilvl w:val="0"/>
          <w:numId w:val="165"/>
        </w:numPr>
      </w:pPr>
      <w:r w:rsidRPr="00892C95">
        <w:t>Forklift load capacity Forklift stability; understanding the “stability triangle”;</w:t>
      </w:r>
    </w:p>
    <w:p w:rsidR="00892C95" w:rsidRPr="00892C95" w:rsidRDefault="00892C95" w:rsidP="00A40C7B">
      <w:pPr>
        <w:pStyle w:val="ListParagraph"/>
        <w:numPr>
          <w:ilvl w:val="0"/>
          <w:numId w:val="165"/>
        </w:numPr>
      </w:pPr>
      <w:r w:rsidRPr="00892C95">
        <w:t>Forklift inspection and maintenance;</w:t>
      </w:r>
    </w:p>
    <w:p w:rsidR="00892C95" w:rsidRPr="00892C95" w:rsidRDefault="00892C95" w:rsidP="00A40C7B">
      <w:pPr>
        <w:pStyle w:val="ListParagraph"/>
        <w:numPr>
          <w:ilvl w:val="0"/>
          <w:numId w:val="165"/>
        </w:numPr>
      </w:pPr>
      <w:r w:rsidRPr="00892C95">
        <w:t>Forklift refueling or charging/recharging batteries if applicable;</w:t>
      </w:r>
    </w:p>
    <w:p w:rsidR="00892C95" w:rsidRPr="00892C95" w:rsidRDefault="00892C95" w:rsidP="00A40C7B">
      <w:pPr>
        <w:pStyle w:val="ListParagraph"/>
        <w:numPr>
          <w:ilvl w:val="0"/>
          <w:numId w:val="165"/>
        </w:numPr>
      </w:pPr>
      <w:r w:rsidRPr="00892C95">
        <w:t>Operating limitations of the forklift you’re driving;</w:t>
      </w:r>
    </w:p>
    <w:p w:rsidR="00892C95" w:rsidRPr="00892C95" w:rsidRDefault="00892C95" w:rsidP="00A40C7B">
      <w:pPr>
        <w:pStyle w:val="ListParagraph"/>
        <w:numPr>
          <w:ilvl w:val="0"/>
          <w:numId w:val="165"/>
        </w:numPr>
      </w:pPr>
      <w:r w:rsidRPr="00892C95">
        <w:t>Manufacturer’s instructions and warnings for the forklift you’re driving.</w:t>
      </w:r>
    </w:p>
    <w:p w:rsidR="00892C95" w:rsidRPr="00892C95" w:rsidRDefault="00892C95" w:rsidP="00892C95"/>
    <w:p w:rsidR="00892C95" w:rsidRPr="001E3EAD" w:rsidRDefault="00892C95" w:rsidP="00892C95">
      <w:pPr>
        <w:rPr>
          <w:b/>
          <w:bCs/>
          <w:u w:val="single"/>
        </w:rPr>
      </w:pPr>
      <w:r w:rsidRPr="001E3EAD">
        <w:rPr>
          <w:b/>
          <w:bCs/>
          <w:u w:val="single"/>
        </w:rPr>
        <w:t>VI. d.  WORKSITE-RELATED TOPICS:</w:t>
      </w:r>
    </w:p>
    <w:p w:rsidR="00892C95" w:rsidRPr="00892C95" w:rsidRDefault="00892C95" w:rsidP="00892C95"/>
    <w:p w:rsidR="00892C95" w:rsidRPr="00892C95" w:rsidRDefault="00892C95" w:rsidP="00A40C7B">
      <w:pPr>
        <w:pStyle w:val="ListParagraph"/>
        <w:numPr>
          <w:ilvl w:val="0"/>
          <w:numId w:val="166"/>
        </w:numPr>
        <w:spacing w:after="120"/>
      </w:pPr>
      <w:r w:rsidRPr="00892C95">
        <w:t>What kind of surfaces you’ll drive on;</w:t>
      </w:r>
    </w:p>
    <w:p w:rsidR="00892C95" w:rsidRPr="00892C95" w:rsidRDefault="00892C95" w:rsidP="00A40C7B">
      <w:pPr>
        <w:pStyle w:val="ListParagraph"/>
        <w:numPr>
          <w:ilvl w:val="0"/>
          <w:numId w:val="166"/>
        </w:numPr>
        <w:spacing w:after="120"/>
      </w:pPr>
      <w:r w:rsidRPr="00892C95">
        <w:t>What kinds of loads you’ll probably have to lift or move;</w:t>
      </w:r>
    </w:p>
    <w:p w:rsidR="00892C95" w:rsidRPr="00892C95" w:rsidRDefault="00892C95" w:rsidP="00A40C7B">
      <w:pPr>
        <w:pStyle w:val="ListParagraph"/>
        <w:numPr>
          <w:ilvl w:val="0"/>
          <w:numId w:val="166"/>
        </w:numPr>
        <w:spacing w:after="120"/>
      </w:pPr>
      <w:r w:rsidRPr="00892C95">
        <w:t>Manipulating, stacking and unstacking a load;</w:t>
      </w:r>
    </w:p>
    <w:p w:rsidR="00892C95" w:rsidRPr="00892C95" w:rsidRDefault="00892C95" w:rsidP="00A40C7B">
      <w:pPr>
        <w:pStyle w:val="ListParagraph"/>
        <w:numPr>
          <w:ilvl w:val="0"/>
          <w:numId w:val="166"/>
        </w:numPr>
        <w:spacing w:after="120"/>
      </w:pPr>
      <w:r w:rsidRPr="00892C95">
        <w:t>Pedestrian safety;</w:t>
      </w:r>
    </w:p>
    <w:p w:rsidR="00892C95" w:rsidRPr="00892C95" w:rsidRDefault="00892C95" w:rsidP="00A40C7B">
      <w:pPr>
        <w:pStyle w:val="ListParagraph"/>
        <w:numPr>
          <w:ilvl w:val="0"/>
          <w:numId w:val="166"/>
        </w:numPr>
        <w:spacing w:after="120"/>
      </w:pPr>
      <w:r w:rsidRPr="00892C95">
        <w:t>Narrow or restricted areas in which you’ll operate the forklift;</w:t>
      </w:r>
    </w:p>
    <w:p w:rsidR="00892C95" w:rsidRPr="00892C95" w:rsidRDefault="00892C95" w:rsidP="00A40C7B">
      <w:pPr>
        <w:pStyle w:val="ListParagraph"/>
        <w:numPr>
          <w:ilvl w:val="0"/>
          <w:numId w:val="166"/>
        </w:numPr>
        <w:spacing w:after="120"/>
      </w:pPr>
      <w:r w:rsidRPr="00892C95">
        <w:t>Any hazardous areas in which you’ll operate the forklift, including areas of insufficient ventilation;</w:t>
      </w:r>
    </w:p>
    <w:p w:rsidR="00892C95" w:rsidRPr="00892C95" w:rsidRDefault="00892C95" w:rsidP="00A40C7B">
      <w:pPr>
        <w:pStyle w:val="ListParagraph"/>
        <w:numPr>
          <w:ilvl w:val="0"/>
          <w:numId w:val="166"/>
        </w:numPr>
        <w:spacing w:after="120"/>
      </w:pPr>
      <w:r w:rsidRPr="00892C95">
        <w:t>How to safely drive a forklift on a ramp or other inclined surface;</w:t>
      </w:r>
    </w:p>
    <w:p w:rsidR="00892C95" w:rsidRPr="00892C95" w:rsidRDefault="00892C95" w:rsidP="00A40C7B">
      <w:pPr>
        <w:pStyle w:val="ListParagraph"/>
        <w:numPr>
          <w:ilvl w:val="0"/>
          <w:numId w:val="166"/>
        </w:numPr>
        <w:spacing w:after="120"/>
      </w:pPr>
      <w:r w:rsidRPr="00892C95">
        <w:t>Identifying potentially hazardous environmental conditions in which you might operate a forklift.</w:t>
      </w:r>
    </w:p>
    <w:p w:rsidR="00892C95" w:rsidRPr="00892C95" w:rsidRDefault="00892C95" w:rsidP="00892C95"/>
    <w:p w:rsidR="00892C95" w:rsidRPr="00892C95" w:rsidRDefault="00892C95" w:rsidP="00892C95"/>
    <w:p w:rsidR="00892C95" w:rsidRPr="00892C95" w:rsidRDefault="00892C95" w:rsidP="00892C95">
      <w:pPr>
        <w:rPr>
          <w:color w:val="000000"/>
          <w:szCs w:val="19"/>
        </w:rPr>
      </w:pPr>
    </w:p>
    <w:p w:rsidR="00892C95" w:rsidRPr="001E3EAD" w:rsidRDefault="00892C95" w:rsidP="00892C95">
      <w:pPr>
        <w:rPr>
          <w:b/>
          <w:bCs/>
          <w:u w:val="single"/>
        </w:rPr>
      </w:pPr>
      <w:r w:rsidRPr="001E3EAD">
        <w:rPr>
          <w:b/>
          <w:bCs/>
          <w:u w:val="single"/>
        </w:rPr>
        <w:t>VI. e.  DO’S AND DON’T’S OF OPERATING A FORKLIFT:</w:t>
      </w:r>
    </w:p>
    <w:p w:rsidR="00892C95" w:rsidRPr="00892C95" w:rsidRDefault="00892C95" w:rsidP="00892C95">
      <w:pPr>
        <w:rPr>
          <w:szCs w:val="20"/>
        </w:rPr>
      </w:pPr>
    </w:p>
    <w:p w:rsidR="00892C95" w:rsidRPr="00892C95" w:rsidRDefault="00892C95" w:rsidP="001E3EAD">
      <w:pPr>
        <w:spacing w:after="120"/>
        <w:ind w:firstLine="720"/>
        <w:rPr>
          <w:b/>
          <w:bCs/>
        </w:rPr>
      </w:pPr>
      <w:r w:rsidRPr="00892C95">
        <w:rPr>
          <w:b/>
          <w:bCs/>
          <w:u w:val="single"/>
        </w:rPr>
        <w:t>DO</w:t>
      </w:r>
      <w:r w:rsidRPr="00892C95">
        <w:rPr>
          <w:b/>
          <w:bCs/>
        </w:rPr>
        <w:t>:</w:t>
      </w:r>
    </w:p>
    <w:p w:rsidR="00892C95" w:rsidRPr="00892C95" w:rsidRDefault="00892C95" w:rsidP="00A40C7B">
      <w:pPr>
        <w:numPr>
          <w:ilvl w:val="0"/>
          <w:numId w:val="149"/>
        </w:numPr>
        <w:spacing w:after="120"/>
      </w:pPr>
      <w:r w:rsidRPr="00892C95">
        <w:t xml:space="preserve">Inspect the forklift before operating it; </w:t>
      </w:r>
      <w:r w:rsidRPr="00892C95">
        <w:rPr>
          <w:shd w:val="clear" w:color="auto" w:fill="FFFF00"/>
        </w:rPr>
        <w:t>complete an FORKLIFT inspection  form.</w:t>
      </w:r>
      <w:r w:rsidRPr="00892C95">
        <w:tab/>
      </w:r>
    </w:p>
    <w:p w:rsidR="00892C95" w:rsidRPr="00892C95" w:rsidRDefault="00892C95" w:rsidP="00A40C7B">
      <w:pPr>
        <w:numPr>
          <w:ilvl w:val="0"/>
          <w:numId w:val="149"/>
        </w:numPr>
        <w:spacing w:after="120"/>
      </w:pPr>
      <w:r w:rsidRPr="00892C95">
        <w:t>Refuse to drive a forklift that’s unsafe.  Report it to the supervisor.</w:t>
      </w:r>
    </w:p>
    <w:p w:rsidR="00892C95" w:rsidRPr="00892C95" w:rsidRDefault="00892C95" w:rsidP="00A40C7B">
      <w:pPr>
        <w:numPr>
          <w:ilvl w:val="0"/>
          <w:numId w:val="149"/>
        </w:numPr>
        <w:spacing w:after="120"/>
      </w:pPr>
      <w:r w:rsidRPr="00892C95">
        <w:t>Know what the manufacturer says about safely operating the forklift.</w:t>
      </w:r>
    </w:p>
    <w:p w:rsidR="00892C95" w:rsidRPr="00892C95" w:rsidRDefault="00892C95" w:rsidP="00A40C7B">
      <w:pPr>
        <w:numPr>
          <w:ilvl w:val="0"/>
          <w:numId w:val="149"/>
        </w:numPr>
        <w:spacing w:after="120"/>
      </w:pPr>
      <w:r w:rsidRPr="00892C95">
        <w:t>Know what all the forklift controls are for and how they work.</w:t>
      </w:r>
    </w:p>
    <w:p w:rsidR="00892C95" w:rsidRPr="00892C95" w:rsidRDefault="00892C95" w:rsidP="00A40C7B">
      <w:pPr>
        <w:numPr>
          <w:ilvl w:val="0"/>
          <w:numId w:val="149"/>
        </w:numPr>
        <w:spacing w:after="120"/>
      </w:pPr>
      <w:r w:rsidRPr="00892C95">
        <w:t>Know what the forklift’s LOAD CAPACITY is.</w:t>
      </w:r>
    </w:p>
    <w:p w:rsidR="00892C95" w:rsidRPr="00892C95" w:rsidRDefault="00892C95" w:rsidP="00A40C7B">
      <w:pPr>
        <w:numPr>
          <w:ilvl w:val="0"/>
          <w:numId w:val="149"/>
        </w:numPr>
        <w:spacing w:after="120"/>
      </w:pPr>
      <w:r w:rsidRPr="00892C95">
        <w:t>Know the most common reasons for a forklift to turn over.</w:t>
      </w:r>
    </w:p>
    <w:p w:rsidR="00892C95" w:rsidRPr="00892C95" w:rsidRDefault="00892C95" w:rsidP="00A40C7B">
      <w:pPr>
        <w:numPr>
          <w:ilvl w:val="0"/>
          <w:numId w:val="149"/>
        </w:numPr>
        <w:spacing w:after="120"/>
      </w:pPr>
      <w:r w:rsidRPr="00892C95">
        <w:t xml:space="preserve">If you’re sitting on a forklift and the engine’s running, </w:t>
      </w:r>
      <w:r w:rsidRPr="00892C95">
        <w:rPr>
          <w:u w:val="single"/>
        </w:rPr>
        <w:t>FASTEN THE SEATBELT</w:t>
      </w:r>
      <w:r w:rsidRPr="00892C95">
        <w:t>.</w:t>
      </w:r>
    </w:p>
    <w:p w:rsidR="00892C95" w:rsidRPr="00892C95" w:rsidRDefault="00892C95" w:rsidP="00A40C7B">
      <w:pPr>
        <w:numPr>
          <w:ilvl w:val="0"/>
          <w:numId w:val="149"/>
        </w:numPr>
        <w:spacing w:after="120"/>
      </w:pPr>
      <w:r w:rsidRPr="00892C95">
        <w:t>Slow down when surface conditions are wet or slippery.</w:t>
      </w:r>
    </w:p>
    <w:p w:rsidR="00892C95" w:rsidRPr="00892C95" w:rsidRDefault="00892C95" w:rsidP="00A40C7B">
      <w:pPr>
        <w:numPr>
          <w:ilvl w:val="0"/>
          <w:numId w:val="149"/>
        </w:numPr>
        <w:spacing w:after="120"/>
      </w:pPr>
      <w:r w:rsidRPr="00892C95">
        <w:t>Stay at least 3 lengths behind any other vehicle you’re following.</w:t>
      </w:r>
    </w:p>
    <w:p w:rsidR="00892C95" w:rsidRPr="00892C95" w:rsidRDefault="00892C95" w:rsidP="00A40C7B">
      <w:pPr>
        <w:numPr>
          <w:ilvl w:val="0"/>
          <w:numId w:val="149"/>
        </w:numPr>
        <w:spacing w:after="120"/>
      </w:pPr>
      <w:r w:rsidRPr="00892C95">
        <w:t>Slow down and blow your horn at intersections or where there’s a blind spot.</w:t>
      </w:r>
    </w:p>
    <w:p w:rsidR="00892C95" w:rsidRPr="00892C95" w:rsidRDefault="00892C95" w:rsidP="00A40C7B">
      <w:pPr>
        <w:numPr>
          <w:ilvl w:val="0"/>
          <w:numId w:val="149"/>
        </w:numPr>
        <w:spacing w:after="120"/>
      </w:pPr>
      <w:r w:rsidRPr="00892C95">
        <w:t xml:space="preserve">Pedestrians </w:t>
      </w:r>
      <w:r w:rsidRPr="00892C95">
        <w:rPr>
          <w:u w:val="single"/>
        </w:rPr>
        <w:t>always</w:t>
      </w:r>
      <w:r w:rsidRPr="00892C95">
        <w:t xml:space="preserve"> have the right of way.  Watch out for them.</w:t>
      </w:r>
    </w:p>
    <w:p w:rsidR="00892C95" w:rsidRPr="00892C95" w:rsidRDefault="00892C95" w:rsidP="00A40C7B">
      <w:pPr>
        <w:numPr>
          <w:ilvl w:val="0"/>
          <w:numId w:val="149"/>
        </w:numPr>
        <w:spacing w:after="120"/>
      </w:pPr>
      <w:r w:rsidRPr="00892C95">
        <w:t>Center the load you’re carrying (side to side) on the forks to keep from turning over.</w:t>
      </w:r>
    </w:p>
    <w:p w:rsidR="00892C95" w:rsidRPr="00892C95" w:rsidRDefault="00892C95" w:rsidP="00A40C7B">
      <w:pPr>
        <w:numPr>
          <w:ilvl w:val="0"/>
          <w:numId w:val="149"/>
        </w:numPr>
        <w:spacing w:after="120"/>
      </w:pPr>
      <w:r w:rsidRPr="00892C95">
        <w:t xml:space="preserve">Carry heavy loads against the backrest to get better traction with the rear steering </w:t>
      </w:r>
    </w:p>
    <w:p w:rsidR="00892C95" w:rsidRPr="00892C95" w:rsidRDefault="00892C95" w:rsidP="00A40C7B">
      <w:pPr>
        <w:numPr>
          <w:ilvl w:val="0"/>
          <w:numId w:val="149"/>
        </w:numPr>
        <w:spacing w:after="120"/>
      </w:pPr>
      <w:r w:rsidRPr="00892C95">
        <w:t>wheels.</w:t>
      </w:r>
    </w:p>
    <w:p w:rsidR="00892C95" w:rsidRPr="00892C95" w:rsidRDefault="00892C95" w:rsidP="00A40C7B">
      <w:pPr>
        <w:numPr>
          <w:ilvl w:val="0"/>
          <w:numId w:val="149"/>
        </w:numPr>
        <w:spacing w:after="120"/>
      </w:pPr>
      <w:r w:rsidRPr="00892C95">
        <w:t>Carry the load just high enough to clear any raised or uneven surfaces.</w:t>
      </w:r>
    </w:p>
    <w:p w:rsidR="00892C95" w:rsidRPr="00892C95" w:rsidRDefault="00892C95" w:rsidP="00A40C7B">
      <w:pPr>
        <w:numPr>
          <w:ilvl w:val="0"/>
          <w:numId w:val="149"/>
        </w:numPr>
        <w:spacing w:after="120"/>
      </w:pPr>
      <w:r w:rsidRPr="00892C95">
        <w:t>If you can’t see around the load you’re carrying, drive backwards.</w:t>
      </w:r>
    </w:p>
    <w:p w:rsidR="00892C95" w:rsidRPr="00892C95" w:rsidRDefault="00892C95" w:rsidP="00A40C7B">
      <w:pPr>
        <w:numPr>
          <w:ilvl w:val="0"/>
          <w:numId w:val="149"/>
        </w:numPr>
        <w:spacing w:after="120"/>
      </w:pPr>
      <w:r w:rsidRPr="00892C95">
        <w:t>Driving up or downhill (on a ramp, etc.), always keep the load pointed uphill.</w:t>
      </w:r>
    </w:p>
    <w:p w:rsidR="00892C95" w:rsidRPr="00892C95" w:rsidRDefault="00892C95" w:rsidP="00A40C7B">
      <w:pPr>
        <w:numPr>
          <w:ilvl w:val="0"/>
          <w:numId w:val="149"/>
        </w:numPr>
        <w:spacing w:after="120"/>
      </w:pPr>
      <w:r w:rsidRPr="00892C95">
        <w:t>When shutting down (parking) a forklift:</w:t>
      </w:r>
    </w:p>
    <w:p w:rsidR="00892C95" w:rsidRPr="00892C95" w:rsidRDefault="00892C95" w:rsidP="00A40C7B">
      <w:pPr>
        <w:numPr>
          <w:ilvl w:val="2"/>
          <w:numId w:val="149"/>
        </w:numPr>
        <w:spacing w:after="120"/>
      </w:pPr>
      <w:r w:rsidRPr="00892C95">
        <w:t>Tip the forks all the way forward;</w:t>
      </w:r>
    </w:p>
    <w:p w:rsidR="00892C95" w:rsidRPr="00892C95" w:rsidRDefault="00892C95" w:rsidP="00A40C7B">
      <w:pPr>
        <w:numPr>
          <w:ilvl w:val="2"/>
          <w:numId w:val="149"/>
        </w:numPr>
        <w:spacing w:after="120"/>
      </w:pPr>
      <w:r w:rsidRPr="00892C95">
        <w:t>Lower the forks until the tips of both forks touch the driving surface;</w:t>
      </w:r>
    </w:p>
    <w:p w:rsidR="00892C95" w:rsidRPr="00892C95" w:rsidRDefault="00892C95" w:rsidP="00A40C7B">
      <w:pPr>
        <w:numPr>
          <w:ilvl w:val="2"/>
          <w:numId w:val="149"/>
        </w:numPr>
        <w:spacing w:after="120"/>
      </w:pPr>
      <w:r w:rsidRPr="00892C95">
        <w:t>Set the hand brake;</w:t>
      </w:r>
    </w:p>
    <w:p w:rsidR="00892C95" w:rsidRPr="00892C95" w:rsidRDefault="00892C95" w:rsidP="00A40C7B">
      <w:pPr>
        <w:numPr>
          <w:ilvl w:val="2"/>
          <w:numId w:val="149"/>
        </w:numPr>
        <w:spacing w:after="120"/>
      </w:pPr>
      <w:r w:rsidRPr="00892C95">
        <w:t>Put the transmission is neutral;</w:t>
      </w:r>
    </w:p>
    <w:p w:rsidR="00892C95" w:rsidRPr="00892C95" w:rsidRDefault="00892C95" w:rsidP="00A40C7B">
      <w:pPr>
        <w:numPr>
          <w:ilvl w:val="2"/>
          <w:numId w:val="149"/>
        </w:numPr>
        <w:spacing w:after="120"/>
      </w:pPr>
      <w:r w:rsidRPr="00892C95">
        <w:t>Turn the engine off;</w:t>
      </w:r>
    </w:p>
    <w:p w:rsidR="00892C95" w:rsidRPr="00892C95" w:rsidRDefault="00892C95" w:rsidP="00A40C7B">
      <w:pPr>
        <w:numPr>
          <w:ilvl w:val="2"/>
          <w:numId w:val="149"/>
        </w:numPr>
        <w:spacing w:after="120"/>
      </w:pPr>
      <w:r w:rsidRPr="00892C95">
        <w:t xml:space="preserve">Remove the key from the forklift so unauthorized persons don’t attempt to drive </w:t>
      </w:r>
    </w:p>
    <w:p w:rsidR="00892C95" w:rsidRPr="00892C95" w:rsidRDefault="00892C95" w:rsidP="001E3EAD">
      <w:pPr>
        <w:spacing w:after="120"/>
        <w:ind w:left="1800" w:firstLine="360"/>
      </w:pPr>
      <w:r w:rsidRPr="00892C95">
        <w:t>it.</w:t>
      </w:r>
    </w:p>
    <w:p w:rsidR="00892C95" w:rsidRPr="00892C95" w:rsidRDefault="00892C95" w:rsidP="00A40C7B">
      <w:pPr>
        <w:numPr>
          <w:ilvl w:val="2"/>
          <w:numId w:val="149"/>
        </w:numPr>
        <w:spacing w:after="120"/>
      </w:pPr>
      <w:r w:rsidRPr="00892C95">
        <w:t>If parking the forklift on an incline, chock the wheels.</w:t>
      </w:r>
    </w:p>
    <w:p w:rsidR="00892C95" w:rsidRPr="00892C95" w:rsidRDefault="00892C95" w:rsidP="00A40C7B">
      <w:pPr>
        <w:numPr>
          <w:ilvl w:val="2"/>
          <w:numId w:val="149"/>
        </w:numPr>
        <w:spacing w:after="120"/>
      </w:pPr>
      <w:r w:rsidRPr="00892C95">
        <w:rPr>
          <w:u w:val="single"/>
        </w:rPr>
        <w:t>When getting off a forklift with the engine still running</w:t>
      </w:r>
      <w:r w:rsidRPr="00892C95">
        <w:t>:</w:t>
      </w:r>
    </w:p>
    <w:p w:rsidR="00892C95" w:rsidRPr="00892C95" w:rsidRDefault="00892C95" w:rsidP="00A40C7B">
      <w:pPr>
        <w:numPr>
          <w:ilvl w:val="2"/>
          <w:numId w:val="149"/>
        </w:numPr>
        <w:spacing w:after="120"/>
      </w:pPr>
      <w:r w:rsidRPr="00892C95">
        <w:t>If there’s no load on the forks, tip the forks all the way forward;</w:t>
      </w:r>
    </w:p>
    <w:p w:rsidR="00892C95" w:rsidRPr="00892C95" w:rsidRDefault="00892C95" w:rsidP="00A40C7B">
      <w:pPr>
        <w:numPr>
          <w:ilvl w:val="2"/>
          <w:numId w:val="149"/>
        </w:numPr>
        <w:spacing w:after="120"/>
      </w:pPr>
      <w:r w:rsidRPr="00892C95">
        <w:t>Lower the forks until the tips of both forks touch the driving surface;</w:t>
      </w:r>
    </w:p>
    <w:p w:rsidR="00892C95" w:rsidRPr="00892C95" w:rsidRDefault="00892C95" w:rsidP="00A40C7B">
      <w:pPr>
        <w:numPr>
          <w:ilvl w:val="2"/>
          <w:numId w:val="149"/>
        </w:numPr>
        <w:spacing w:after="120"/>
      </w:pPr>
      <w:r w:rsidRPr="00892C95">
        <w:t>If there’s a load on the forks, lower the load until it rests on the work surface;</w:t>
      </w:r>
    </w:p>
    <w:p w:rsidR="00892C95" w:rsidRPr="00892C95" w:rsidRDefault="00892C95" w:rsidP="00A40C7B">
      <w:pPr>
        <w:numPr>
          <w:ilvl w:val="2"/>
          <w:numId w:val="149"/>
        </w:numPr>
        <w:spacing w:after="120"/>
      </w:pPr>
      <w:r w:rsidRPr="00892C95">
        <w:t>Set the hand brake;</w:t>
      </w:r>
    </w:p>
    <w:p w:rsidR="00892C95" w:rsidRPr="00892C95" w:rsidRDefault="00892C95" w:rsidP="00A40C7B">
      <w:pPr>
        <w:numPr>
          <w:ilvl w:val="2"/>
          <w:numId w:val="149"/>
        </w:numPr>
        <w:spacing w:after="120"/>
      </w:pPr>
      <w:r w:rsidRPr="00892C95">
        <w:t>Put the transmission is neutral;</w:t>
      </w:r>
    </w:p>
    <w:p w:rsidR="00892C95" w:rsidRPr="00892C95" w:rsidRDefault="00892C95" w:rsidP="00A40C7B">
      <w:pPr>
        <w:numPr>
          <w:ilvl w:val="2"/>
          <w:numId w:val="149"/>
        </w:numPr>
        <w:spacing w:after="120"/>
      </w:pPr>
      <w:r w:rsidRPr="00892C95">
        <w:t>Stay within 25 feet of the forklift and keep it in your sight at all times.</w:t>
      </w:r>
    </w:p>
    <w:p w:rsidR="00892C95" w:rsidRPr="00892C95" w:rsidRDefault="00892C95" w:rsidP="00A40C7B">
      <w:pPr>
        <w:numPr>
          <w:ilvl w:val="2"/>
          <w:numId w:val="149"/>
        </w:numPr>
        <w:spacing w:after="120"/>
      </w:pPr>
      <w:r w:rsidRPr="00892C95">
        <w:t>Keep all body parts inside the protective cage (“overhead guard”).</w:t>
      </w:r>
    </w:p>
    <w:p w:rsidR="00892C95" w:rsidRPr="00892C95" w:rsidRDefault="00892C95" w:rsidP="001E3EAD">
      <w:pPr>
        <w:spacing w:after="120"/>
      </w:pPr>
      <w:r w:rsidRPr="00892C95">
        <w:tab/>
      </w:r>
    </w:p>
    <w:p w:rsidR="00892C95" w:rsidRPr="00892C95" w:rsidRDefault="00892C95" w:rsidP="001E3EAD">
      <w:pPr>
        <w:spacing w:after="120"/>
        <w:ind w:firstLine="720"/>
        <w:rPr>
          <w:b/>
          <w:bCs/>
        </w:rPr>
      </w:pPr>
      <w:r w:rsidRPr="00892C95">
        <w:rPr>
          <w:b/>
          <w:bCs/>
          <w:u w:val="single"/>
        </w:rPr>
        <w:t>DON’T</w:t>
      </w:r>
      <w:r w:rsidRPr="00892C95">
        <w:rPr>
          <w:b/>
          <w:bCs/>
        </w:rPr>
        <w:t>:</w:t>
      </w:r>
    </w:p>
    <w:p w:rsidR="00892C95" w:rsidRPr="00892C95" w:rsidRDefault="00892C95" w:rsidP="00A40C7B">
      <w:pPr>
        <w:numPr>
          <w:ilvl w:val="2"/>
          <w:numId w:val="150"/>
        </w:numPr>
        <w:spacing w:after="120"/>
      </w:pPr>
      <w:r w:rsidRPr="00892C95">
        <w:t>Operate a forklift unless you’ve been trained and certified by the NC Baptist Men to do so.</w:t>
      </w:r>
    </w:p>
    <w:p w:rsidR="00892C95" w:rsidRPr="00892C95" w:rsidRDefault="00892C95" w:rsidP="00A40C7B">
      <w:pPr>
        <w:numPr>
          <w:ilvl w:val="2"/>
          <w:numId w:val="150"/>
        </w:numPr>
        <w:spacing w:after="120"/>
      </w:pPr>
      <w:r w:rsidRPr="00892C95">
        <w:t>Drive an unsafe forklift.</w:t>
      </w:r>
    </w:p>
    <w:p w:rsidR="00892C95" w:rsidRPr="00892C95" w:rsidRDefault="00892C95" w:rsidP="00A40C7B">
      <w:pPr>
        <w:numPr>
          <w:ilvl w:val="2"/>
          <w:numId w:val="150"/>
        </w:numPr>
        <w:spacing w:after="120"/>
      </w:pPr>
      <w:r w:rsidRPr="00892C95">
        <w:t>Operate a forklift in an unsafe manner.</w:t>
      </w:r>
    </w:p>
    <w:p w:rsidR="00892C95" w:rsidRPr="00892C95" w:rsidRDefault="00892C95" w:rsidP="00A40C7B">
      <w:pPr>
        <w:numPr>
          <w:ilvl w:val="2"/>
          <w:numId w:val="150"/>
        </w:numPr>
        <w:spacing w:after="120"/>
      </w:pPr>
      <w:r w:rsidRPr="00892C95">
        <w:t>Allow anyone to ride as a passenger on your forklift…</w:t>
      </w:r>
      <w:r w:rsidRPr="00892C95">
        <w:rPr>
          <w:u w:val="single"/>
        </w:rPr>
        <w:t>EVER</w:t>
      </w:r>
      <w:r w:rsidRPr="00892C95">
        <w:t>.</w:t>
      </w:r>
    </w:p>
    <w:p w:rsidR="00892C95" w:rsidRPr="00892C95" w:rsidRDefault="00892C95" w:rsidP="00A40C7B">
      <w:pPr>
        <w:numPr>
          <w:ilvl w:val="2"/>
          <w:numId w:val="150"/>
        </w:numPr>
        <w:spacing w:after="120"/>
      </w:pPr>
      <w:r w:rsidRPr="00892C95">
        <w:t>Smoke on or near a forklift, especially during fueling.</w:t>
      </w:r>
    </w:p>
    <w:p w:rsidR="00892C95" w:rsidRPr="00892C95" w:rsidRDefault="00892C95" w:rsidP="00A40C7B">
      <w:pPr>
        <w:numPr>
          <w:ilvl w:val="2"/>
          <w:numId w:val="150"/>
        </w:numPr>
        <w:spacing w:after="120"/>
      </w:pPr>
      <w:r w:rsidRPr="00892C95">
        <w:t>Drive toward a pedestrian who has no escape route.</w:t>
      </w:r>
    </w:p>
    <w:p w:rsidR="00892C95" w:rsidRPr="00892C95" w:rsidRDefault="00892C95" w:rsidP="00A40C7B">
      <w:pPr>
        <w:numPr>
          <w:ilvl w:val="2"/>
          <w:numId w:val="150"/>
        </w:numPr>
        <w:spacing w:after="120"/>
      </w:pPr>
      <w:r w:rsidRPr="00892C95">
        <w:t>Pick up a load that’s too heavy for the forklift’s load capacity.</w:t>
      </w:r>
    </w:p>
    <w:p w:rsidR="00892C95" w:rsidRPr="00892C95" w:rsidRDefault="00892C95" w:rsidP="00A40C7B">
      <w:pPr>
        <w:numPr>
          <w:ilvl w:val="2"/>
          <w:numId w:val="150"/>
        </w:numPr>
        <w:spacing w:after="120"/>
      </w:pPr>
      <w:r w:rsidRPr="00892C95">
        <w:t>Try to turn while on an inclined surface (ramp, etc.).</w:t>
      </w:r>
    </w:p>
    <w:p w:rsidR="00892C95" w:rsidRPr="00892C95" w:rsidRDefault="00892C95" w:rsidP="00A40C7B">
      <w:pPr>
        <w:numPr>
          <w:ilvl w:val="2"/>
          <w:numId w:val="150"/>
        </w:numPr>
        <w:spacing w:after="120"/>
      </w:pPr>
      <w:r w:rsidRPr="00892C95">
        <w:t>Refuel with the engine running.</w:t>
      </w:r>
    </w:p>
    <w:p w:rsidR="00892C95" w:rsidRPr="00892C95" w:rsidRDefault="00892C95" w:rsidP="00A40C7B">
      <w:pPr>
        <w:numPr>
          <w:ilvl w:val="2"/>
          <w:numId w:val="150"/>
        </w:numPr>
        <w:spacing w:after="120"/>
      </w:pPr>
      <w:r w:rsidRPr="00892C95">
        <w:t>Start the engine until the fuel tank cap is replaced.</w:t>
      </w:r>
    </w:p>
    <w:p w:rsidR="00892C95" w:rsidRPr="00892C95" w:rsidRDefault="00892C95" w:rsidP="00A40C7B">
      <w:pPr>
        <w:numPr>
          <w:ilvl w:val="2"/>
          <w:numId w:val="150"/>
        </w:numPr>
        <w:spacing w:after="120"/>
      </w:pPr>
      <w:r w:rsidRPr="00892C95">
        <w:t>Operate a forklift with a leak in the fuel or hydraulic system.</w:t>
      </w:r>
    </w:p>
    <w:p w:rsidR="00892C95" w:rsidRPr="00892C95" w:rsidRDefault="00892C95" w:rsidP="00A40C7B">
      <w:pPr>
        <w:numPr>
          <w:ilvl w:val="2"/>
          <w:numId w:val="150"/>
        </w:numPr>
        <w:spacing w:after="120"/>
      </w:pPr>
      <w:r w:rsidRPr="00892C95">
        <w:t>Drive faster than existing conditions and NC Baptist Men policies allow.</w:t>
      </w:r>
    </w:p>
    <w:p w:rsidR="00892C95" w:rsidRPr="00892C95" w:rsidRDefault="00892C95" w:rsidP="00A40C7B">
      <w:pPr>
        <w:numPr>
          <w:ilvl w:val="2"/>
          <w:numId w:val="150"/>
        </w:numPr>
        <w:spacing w:after="120"/>
      </w:pPr>
      <w:r w:rsidRPr="00892C95">
        <w:t>Walk or stand under a raised load.</w:t>
      </w:r>
    </w:p>
    <w:p w:rsidR="00892C95" w:rsidRPr="00892C95" w:rsidRDefault="00892C95" w:rsidP="00A40C7B">
      <w:pPr>
        <w:numPr>
          <w:ilvl w:val="2"/>
          <w:numId w:val="150"/>
        </w:numPr>
        <w:spacing w:after="120"/>
      </w:pPr>
      <w:r w:rsidRPr="00892C95">
        <w:t>Allow anyone else to walk or stand under a raised load.</w:t>
      </w:r>
    </w:p>
    <w:p w:rsidR="00892C95" w:rsidRPr="00892C95" w:rsidRDefault="00892C95" w:rsidP="00A40C7B">
      <w:pPr>
        <w:numPr>
          <w:ilvl w:val="2"/>
          <w:numId w:val="150"/>
        </w:numPr>
        <w:spacing w:after="120"/>
      </w:pPr>
      <w:r w:rsidRPr="00892C95">
        <w:t>Raise a load so high that it strikes overhead obstructions.</w:t>
      </w:r>
    </w:p>
    <w:p w:rsidR="00892C95" w:rsidRPr="00892C95" w:rsidRDefault="00892C95" w:rsidP="00A40C7B">
      <w:pPr>
        <w:numPr>
          <w:ilvl w:val="2"/>
          <w:numId w:val="150"/>
        </w:numPr>
        <w:spacing w:after="120"/>
      </w:pPr>
      <w:r w:rsidRPr="00892C95">
        <w:t>Raise a load to a height that’s within 10 feet of energized electrical transmission lines.</w:t>
      </w:r>
    </w:p>
    <w:p w:rsidR="00892C95" w:rsidRPr="00892C95" w:rsidRDefault="00892C95" w:rsidP="00A40C7B">
      <w:pPr>
        <w:numPr>
          <w:ilvl w:val="2"/>
          <w:numId w:val="150"/>
        </w:numPr>
        <w:spacing w:after="120"/>
      </w:pPr>
      <w:r w:rsidRPr="00892C95">
        <w:t>Raise or lower a load while the forklift is in motion.</w:t>
      </w:r>
    </w:p>
    <w:p w:rsidR="00892C95" w:rsidRPr="00892C95" w:rsidRDefault="00892C95" w:rsidP="00A40C7B">
      <w:pPr>
        <w:numPr>
          <w:ilvl w:val="2"/>
          <w:numId w:val="150"/>
        </w:numPr>
        <w:spacing w:after="120"/>
      </w:pPr>
      <w:r w:rsidRPr="00892C95">
        <w:t>Park a forklift where it would block a fire aisle, fire equipment, or path of escape.</w:t>
      </w:r>
    </w:p>
    <w:p w:rsidR="00892C95" w:rsidRPr="00892C95" w:rsidRDefault="00892C95" w:rsidP="001E3EAD">
      <w:pPr>
        <w:spacing w:after="120"/>
        <w:rPr>
          <w:color w:val="000000"/>
          <w:szCs w:val="19"/>
        </w:rPr>
      </w:pPr>
    </w:p>
    <w:p w:rsidR="00892C95" w:rsidRPr="00892C95" w:rsidRDefault="00892C95" w:rsidP="00892C95">
      <w:pPr>
        <w:rPr>
          <w:szCs w:val="20"/>
        </w:rPr>
      </w:pPr>
    </w:p>
    <w:p w:rsidR="00892C95" w:rsidRPr="001E3EAD" w:rsidRDefault="00892C95" w:rsidP="00892C95">
      <w:pPr>
        <w:rPr>
          <w:b/>
          <w:bCs/>
          <w:sz w:val="28"/>
          <w:szCs w:val="28"/>
          <w:u w:val="single"/>
        </w:rPr>
      </w:pPr>
      <w:r w:rsidRPr="001E3EAD">
        <w:rPr>
          <w:b/>
          <w:bCs/>
          <w:sz w:val="28"/>
          <w:szCs w:val="28"/>
          <w:u w:val="single"/>
        </w:rPr>
        <w:t>VI. f.  REFRESHER TRAINING</w:t>
      </w:r>
    </w:p>
    <w:p w:rsidR="00892C95" w:rsidRPr="00892C95" w:rsidRDefault="00892C95" w:rsidP="00892C95">
      <w:pPr>
        <w:rPr>
          <w:color w:val="000000"/>
          <w:szCs w:val="19"/>
        </w:rPr>
      </w:pPr>
    </w:p>
    <w:p w:rsidR="00892C95" w:rsidRPr="00892C95" w:rsidRDefault="00892C95" w:rsidP="00892C95">
      <w:pPr>
        <w:rPr>
          <w:color w:val="000000"/>
          <w:szCs w:val="14"/>
        </w:rPr>
      </w:pPr>
      <w:r w:rsidRPr="00892C95">
        <w:rPr>
          <w:color w:val="000000"/>
          <w:szCs w:val="19"/>
        </w:rPr>
        <w:t>Refresher training, including an evaluation of the effectiveness of that training, shall be conducted as required by paragraph (l)(4)(ii) to ensure that the operator has the knowledge and skills needed to operate the powered industrial truck safely.</w:t>
      </w:r>
      <w:r w:rsidRPr="00892C95">
        <w:rPr>
          <w:color w:val="000000"/>
          <w:szCs w:val="14"/>
        </w:rPr>
        <w:t xml:space="preserve"> </w:t>
      </w:r>
    </w:p>
    <w:p w:rsidR="00892C95" w:rsidRPr="00892C95" w:rsidRDefault="00892C95" w:rsidP="00892C95">
      <w:pPr>
        <w:rPr>
          <w:color w:val="000000"/>
          <w:szCs w:val="14"/>
        </w:rPr>
      </w:pPr>
      <w:r w:rsidRPr="00892C95">
        <w:rPr>
          <w:color w:val="000000"/>
          <w:szCs w:val="14"/>
        </w:rPr>
        <w:t>[1910.178(l)(4)(i)]</w:t>
      </w:r>
    </w:p>
    <w:p w:rsidR="00892C95" w:rsidRPr="00892C95" w:rsidRDefault="00892C95" w:rsidP="00892C95">
      <w:pPr>
        <w:rPr>
          <w:color w:val="000000"/>
          <w:szCs w:val="19"/>
        </w:rPr>
      </w:pPr>
    </w:p>
    <w:p w:rsidR="00892C95" w:rsidRPr="00892C95" w:rsidRDefault="00892C95" w:rsidP="00892C95">
      <w:pPr>
        <w:rPr>
          <w:color w:val="000000"/>
          <w:szCs w:val="14"/>
        </w:rPr>
      </w:pPr>
      <w:r w:rsidRPr="00892C95">
        <w:rPr>
          <w:color w:val="000000"/>
          <w:szCs w:val="19"/>
        </w:rPr>
        <w:t>Refresher training in relevant topics shall be provided to the operator when:</w:t>
      </w:r>
    </w:p>
    <w:p w:rsidR="00892C95" w:rsidRPr="00892C95" w:rsidRDefault="00892C95" w:rsidP="00892C95">
      <w:pPr>
        <w:rPr>
          <w:color w:val="000000"/>
          <w:szCs w:val="19"/>
        </w:rPr>
      </w:pPr>
      <w:r w:rsidRPr="00892C95">
        <w:rPr>
          <w:color w:val="000000"/>
          <w:szCs w:val="14"/>
        </w:rPr>
        <w:t>[1910.178(l)(4)(ii)</w:t>
      </w:r>
      <w:r w:rsidRPr="00892C95">
        <w:rPr>
          <w:color w:val="000000"/>
          <w:szCs w:val="19"/>
        </w:rPr>
        <w:t>]</w:t>
      </w:r>
    </w:p>
    <w:p w:rsidR="00892C95" w:rsidRPr="00892C95" w:rsidRDefault="00892C95" w:rsidP="00892C95">
      <w:pPr>
        <w:rPr>
          <w:color w:val="000000"/>
          <w:szCs w:val="19"/>
        </w:rPr>
      </w:pPr>
    </w:p>
    <w:p w:rsidR="00892C95" w:rsidRPr="00892C95" w:rsidRDefault="00892C95" w:rsidP="00892C95">
      <w:pPr>
        <w:rPr>
          <w:color w:val="000000"/>
          <w:szCs w:val="14"/>
        </w:rPr>
      </w:pPr>
      <w:r w:rsidRPr="00892C95">
        <w:rPr>
          <w:color w:val="000000"/>
          <w:szCs w:val="19"/>
        </w:rPr>
        <w:t xml:space="preserve">The operator has been </w:t>
      </w:r>
      <w:r w:rsidRPr="00892C95">
        <w:rPr>
          <w:color w:val="000000"/>
          <w:szCs w:val="19"/>
          <w:u w:val="single"/>
        </w:rPr>
        <w:t>observed to operate the vehicle in an unsafe manner</w:t>
      </w:r>
      <w:r w:rsidRPr="00892C95">
        <w:rPr>
          <w:color w:val="000000"/>
          <w:szCs w:val="19"/>
        </w:rPr>
        <w:t>;</w:t>
      </w:r>
      <w:r w:rsidRPr="00892C95">
        <w:rPr>
          <w:color w:val="000000"/>
          <w:szCs w:val="14"/>
        </w:rPr>
        <w:t xml:space="preserve"> </w:t>
      </w:r>
    </w:p>
    <w:p w:rsidR="00892C95" w:rsidRPr="00892C95" w:rsidRDefault="00892C95" w:rsidP="00892C95">
      <w:pPr>
        <w:rPr>
          <w:color w:val="000000"/>
          <w:szCs w:val="19"/>
        </w:rPr>
      </w:pPr>
      <w:r w:rsidRPr="00892C95">
        <w:rPr>
          <w:color w:val="000000"/>
          <w:szCs w:val="14"/>
        </w:rPr>
        <w:t>[1910.178(l)(4)(ii)(A)</w:t>
      </w:r>
      <w:r w:rsidRPr="00892C95">
        <w:rPr>
          <w:color w:val="000000"/>
          <w:szCs w:val="19"/>
        </w:rPr>
        <w:t>]</w:t>
      </w:r>
    </w:p>
    <w:p w:rsidR="00892C95" w:rsidRPr="00892C95" w:rsidRDefault="00892C95" w:rsidP="00892C95">
      <w:pPr>
        <w:rPr>
          <w:color w:val="000000"/>
          <w:szCs w:val="19"/>
        </w:rPr>
      </w:pPr>
    </w:p>
    <w:p w:rsidR="00892C95" w:rsidRPr="00892C95" w:rsidRDefault="00892C95" w:rsidP="00892C95">
      <w:pPr>
        <w:rPr>
          <w:color w:val="000000"/>
          <w:szCs w:val="14"/>
        </w:rPr>
      </w:pPr>
      <w:r w:rsidRPr="00892C95">
        <w:rPr>
          <w:color w:val="000000"/>
          <w:szCs w:val="19"/>
        </w:rPr>
        <w:t xml:space="preserve">The operator has been </w:t>
      </w:r>
      <w:r w:rsidRPr="00892C95">
        <w:rPr>
          <w:color w:val="000000"/>
          <w:szCs w:val="19"/>
          <w:u w:val="single"/>
        </w:rPr>
        <w:t>involved in an accident or near-miss incident</w:t>
      </w:r>
      <w:r w:rsidRPr="00892C95">
        <w:rPr>
          <w:color w:val="000000"/>
          <w:szCs w:val="19"/>
        </w:rPr>
        <w:t>;</w:t>
      </w:r>
      <w:r w:rsidRPr="00892C95">
        <w:rPr>
          <w:color w:val="000000"/>
          <w:szCs w:val="14"/>
        </w:rPr>
        <w:t xml:space="preserve"> </w:t>
      </w:r>
    </w:p>
    <w:p w:rsidR="00892C95" w:rsidRPr="00892C95" w:rsidRDefault="00892C95" w:rsidP="00892C95">
      <w:pPr>
        <w:rPr>
          <w:color w:val="000000"/>
          <w:szCs w:val="19"/>
        </w:rPr>
      </w:pPr>
      <w:r w:rsidRPr="00892C95">
        <w:rPr>
          <w:color w:val="000000"/>
          <w:szCs w:val="14"/>
        </w:rPr>
        <w:t>[1910.178(l)(4)(ii)(B)</w:t>
      </w:r>
      <w:r w:rsidRPr="00892C95">
        <w:rPr>
          <w:color w:val="000000"/>
          <w:szCs w:val="19"/>
        </w:rPr>
        <w:t>]</w:t>
      </w:r>
    </w:p>
    <w:p w:rsidR="00892C95" w:rsidRPr="00892C95" w:rsidRDefault="00892C95" w:rsidP="00892C95">
      <w:pPr>
        <w:rPr>
          <w:color w:val="000000"/>
          <w:szCs w:val="19"/>
        </w:rPr>
      </w:pPr>
    </w:p>
    <w:p w:rsidR="00892C95" w:rsidRPr="00892C95" w:rsidRDefault="00892C95" w:rsidP="00892C95">
      <w:pPr>
        <w:rPr>
          <w:color w:val="000000"/>
          <w:szCs w:val="19"/>
        </w:rPr>
      </w:pPr>
      <w:r w:rsidRPr="00892C95">
        <w:rPr>
          <w:color w:val="000000"/>
          <w:szCs w:val="19"/>
        </w:rPr>
        <w:t xml:space="preserve">The operator has received an </w:t>
      </w:r>
      <w:r w:rsidRPr="00892C95">
        <w:rPr>
          <w:color w:val="000000"/>
          <w:szCs w:val="19"/>
          <w:u w:val="single"/>
        </w:rPr>
        <w:t>evaluation that reveals that the operator is not operating the truck safely</w:t>
      </w:r>
      <w:r w:rsidRPr="00892C95">
        <w:rPr>
          <w:color w:val="000000"/>
          <w:szCs w:val="19"/>
        </w:rPr>
        <w:t>;</w:t>
      </w:r>
      <w:r w:rsidRPr="00892C95">
        <w:rPr>
          <w:color w:val="000000"/>
          <w:szCs w:val="14"/>
        </w:rPr>
        <w:t xml:space="preserve"> [1910.178(l)(4)(ii)(C)</w:t>
      </w:r>
      <w:r w:rsidRPr="00892C95">
        <w:rPr>
          <w:color w:val="000000"/>
          <w:szCs w:val="19"/>
        </w:rPr>
        <w:t>]</w:t>
      </w:r>
    </w:p>
    <w:p w:rsidR="00892C95" w:rsidRPr="00892C95" w:rsidRDefault="00892C95" w:rsidP="00892C95">
      <w:pPr>
        <w:rPr>
          <w:color w:val="000000"/>
          <w:szCs w:val="19"/>
        </w:rPr>
      </w:pPr>
    </w:p>
    <w:p w:rsidR="00892C95" w:rsidRPr="00892C95" w:rsidRDefault="00892C95" w:rsidP="00892C95">
      <w:pPr>
        <w:rPr>
          <w:color w:val="000000"/>
          <w:szCs w:val="19"/>
        </w:rPr>
      </w:pPr>
      <w:r w:rsidRPr="00892C95">
        <w:rPr>
          <w:color w:val="000000"/>
          <w:szCs w:val="19"/>
        </w:rPr>
        <w:t xml:space="preserve">The operator is assigned to </w:t>
      </w:r>
      <w:r w:rsidRPr="00892C95">
        <w:rPr>
          <w:color w:val="000000"/>
          <w:szCs w:val="19"/>
          <w:u w:val="single"/>
        </w:rPr>
        <w:t>drive a different type of truck</w:t>
      </w:r>
      <w:r w:rsidRPr="00892C95">
        <w:rPr>
          <w:color w:val="000000"/>
          <w:szCs w:val="19"/>
        </w:rPr>
        <w:t>; or</w:t>
      </w:r>
    </w:p>
    <w:p w:rsidR="00892C95" w:rsidRPr="00892C95" w:rsidRDefault="00892C95" w:rsidP="00892C95">
      <w:pPr>
        <w:rPr>
          <w:color w:val="000000"/>
          <w:szCs w:val="19"/>
        </w:rPr>
      </w:pPr>
      <w:r w:rsidRPr="00892C95">
        <w:rPr>
          <w:color w:val="000000"/>
          <w:szCs w:val="14"/>
        </w:rPr>
        <w:t>[1910.178(l)(4)(ii)(D)</w:t>
      </w:r>
      <w:r w:rsidRPr="00892C95">
        <w:rPr>
          <w:color w:val="000000"/>
          <w:szCs w:val="19"/>
        </w:rPr>
        <w:t>]</w:t>
      </w:r>
    </w:p>
    <w:p w:rsidR="00892C95" w:rsidRPr="00892C95" w:rsidRDefault="00892C95" w:rsidP="00892C95">
      <w:pPr>
        <w:rPr>
          <w:color w:val="000000"/>
          <w:szCs w:val="19"/>
        </w:rPr>
      </w:pPr>
    </w:p>
    <w:p w:rsidR="00892C95" w:rsidRPr="00892C95" w:rsidRDefault="00892C95" w:rsidP="00892C95">
      <w:pPr>
        <w:rPr>
          <w:color w:val="000000"/>
          <w:szCs w:val="19"/>
        </w:rPr>
      </w:pPr>
      <w:r w:rsidRPr="00892C95">
        <w:t xml:space="preserve">A condition in the </w:t>
      </w:r>
      <w:r w:rsidRPr="00892C95">
        <w:rPr>
          <w:u w:val="single"/>
        </w:rPr>
        <w:t>worksite changes</w:t>
      </w:r>
      <w:r w:rsidRPr="00892C95">
        <w:t xml:space="preserve"> in a manner that could affect safe operation of the truck.</w:t>
      </w:r>
      <w:r w:rsidRPr="00892C95">
        <w:rPr>
          <w:color w:val="000000"/>
          <w:szCs w:val="14"/>
        </w:rPr>
        <w:t xml:space="preserve"> [1910.178(l)(4)(ii)(E)</w:t>
      </w:r>
      <w:r w:rsidRPr="00892C95">
        <w:rPr>
          <w:color w:val="000000"/>
          <w:szCs w:val="19"/>
        </w:rPr>
        <w:t>]</w:t>
      </w:r>
    </w:p>
    <w:p w:rsidR="00892C95" w:rsidRPr="00892C95" w:rsidRDefault="00892C95" w:rsidP="00892C95">
      <w:pPr>
        <w:jc w:val="center"/>
        <w:rPr>
          <w:b/>
          <w:i/>
          <w:iCs/>
          <w:color w:val="000000"/>
          <w:szCs w:val="19"/>
        </w:rPr>
      </w:pPr>
    </w:p>
    <w:p w:rsidR="00892C95" w:rsidRPr="001E3EAD" w:rsidRDefault="00892C95" w:rsidP="00892C95">
      <w:pPr>
        <w:rPr>
          <w:b/>
          <w:sz w:val="28"/>
          <w:szCs w:val="28"/>
          <w:u w:val="single"/>
        </w:rPr>
      </w:pPr>
      <w:r w:rsidRPr="00892C95">
        <w:rPr>
          <w:b/>
          <w:i/>
          <w:iCs/>
          <w:color w:val="000000"/>
          <w:szCs w:val="19"/>
        </w:rPr>
        <w:br w:type="page"/>
      </w:r>
      <w:r w:rsidRPr="001E3EAD">
        <w:rPr>
          <w:b/>
          <w:i/>
          <w:iCs/>
          <w:sz w:val="28"/>
          <w:szCs w:val="28"/>
          <w:u w:val="single"/>
        </w:rPr>
        <w:t>VII</w:t>
      </w:r>
      <w:r w:rsidRPr="001E3EAD">
        <w:rPr>
          <w:b/>
          <w:sz w:val="28"/>
          <w:szCs w:val="28"/>
          <w:u w:val="single"/>
        </w:rPr>
        <w:t>.  Appendix B</w:t>
      </w:r>
    </w:p>
    <w:p w:rsidR="00892C95" w:rsidRPr="00892C95" w:rsidRDefault="00892C95" w:rsidP="00892C95">
      <w:pPr>
        <w:jc w:val="center"/>
        <w:rPr>
          <w:rFonts w:ascii="Impact" w:hAnsi="Impact"/>
          <w:b/>
          <w:i/>
          <w:iCs/>
          <w:sz w:val="44"/>
          <w:szCs w:val="20"/>
        </w:rPr>
      </w:pPr>
    </w:p>
    <w:p w:rsidR="00892C95" w:rsidRPr="001E3EAD" w:rsidRDefault="00892C95" w:rsidP="00892C95">
      <w:pPr>
        <w:widowControl w:val="0"/>
        <w:autoSpaceDE w:val="0"/>
        <w:autoSpaceDN w:val="0"/>
        <w:adjustRightInd w:val="0"/>
        <w:outlineLvl w:val="0"/>
        <w:rPr>
          <w:i/>
          <w:iCs/>
          <w:sz w:val="32"/>
          <w:szCs w:val="32"/>
        </w:rPr>
      </w:pPr>
      <w:r w:rsidRPr="001E3EAD">
        <w:rPr>
          <w:i/>
          <w:iCs/>
          <w:sz w:val="32"/>
          <w:szCs w:val="32"/>
        </w:rPr>
        <w:t xml:space="preserve">How to calculate </w:t>
      </w:r>
      <w:r w:rsidRPr="001E3EAD">
        <w:rPr>
          <w:i/>
          <w:iCs/>
          <w:sz w:val="32"/>
          <w:szCs w:val="32"/>
          <w:u w:val="single"/>
        </w:rPr>
        <w:t>Residual</w:t>
      </w:r>
      <w:r w:rsidRPr="001E3EAD">
        <w:rPr>
          <w:i/>
          <w:iCs/>
          <w:sz w:val="32"/>
          <w:szCs w:val="32"/>
        </w:rPr>
        <w:t xml:space="preserve"> (Load) </w:t>
      </w:r>
      <w:r w:rsidRPr="001E3EAD">
        <w:rPr>
          <w:i/>
          <w:iCs/>
          <w:sz w:val="32"/>
          <w:szCs w:val="32"/>
          <w:u w:val="single"/>
        </w:rPr>
        <w:t>Capacity</w:t>
      </w:r>
      <w:r w:rsidRPr="001E3EAD">
        <w:rPr>
          <w:i/>
          <w:iCs/>
          <w:sz w:val="32"/>
          <w:szCs w:val="32"/>
        </w:rPr>
        <w:t xml:space="preserve"> of a Forklift</w:t>
      </w:r>
    </w:p>
    <w:p w:rsidR="00892C95" w:rsidRPr="00892C95" w:rsidRDefault="00892C95" w:rsidP="00892C95"/>
    <w:p w:rsidR="00892C95" w:rsidRPr="00892C95" w:rsidRDefault="00892C95" w:rsidP="00892C95">
      <w:pPr>
        <w:jc w:val="center"/>
        <w:rPr>
          <w:b/>
          <w:bCs/>
        </w:rPr>
      </w:pPr>
      <w:r w:rsidRPr="00892C95">
        <w:rPr>
          <w:b/>
          <w:bCs/>
        </w:rPr>
        <w:t>(TEXT VERSION)</w:t>
      </w:r>
    </w:p>
    <w:p w:rsidR="00892C95" w:rsidRPr="00892C95" w:rsidRDefault="00892C95" w:rsidP="00892C95">
      <w:pPr>
        <w:rPr>
          <w:szCs w:val="20"/>
        </w:rPr>
      </w:pPr>
    </w:p>
    <w:p w:rsidR="00892C95" w:rsidRPr="00892C95" w:rsidRDefault="00892C95" w:rsidP="00892C95">
      <w:pPr>
        <w:jc w:val="center"/>
      </w:pPr>
      <w:r w:rsidRPr="00892C95">
        <w:t>(How much weight can be safely carried by a forklift after subtracting the  weight of any attachment)</w:t>
      </w:r>
    </w:p>
    <w:p w:rsidR="00892C95" w:rsidRPr="00892C95" w:rsidRDefault="00892C95" w:rsidP="00892C95"/>
    <w:p w:rsidR="00892C95" w:rsidRPr="00892C95" w:rsidRDefault="00892C95" w:rsidP="00892C95"/>
    <w:p w:rsidR="00892C95" w:rsidRPr="00892C95" w:rsidRDefault="00892C95" w:rsidP="00892C95">
      <w:r w:rsidRPr="00892C95">
        <w:t xml:space="preserve">[(B X C) – (D X E)] </w:t>
      </w:r>
      <w:r w:rsidRPr="00892C95">
        <w:sym w:font="Symbol" w:char="F0B8"/>
      </w:r>
      <w:r w:rsidRPr="00892C95">
        <w:t xml:space="preserve"> F =  A</w:t>
      </w:r>
    </w:p>
    <w:p w:rsidR="00892C95" w:rsidRPr="00892C95" w:rsidRDefault="00892C95" w:rsidP="00892C95"/>
    <w:p w:rsidR="00892C95" w:rsidRPr="00892C95" w:rsidRDefault="00892C95" w:rsidP="001E3EAD">
      <w:pPr>
        <w:spacing w:after="120"/>
        <w:ind w:left="720" w:hanging="720"/>
      </w:pPr>
      <w:r w:rsidRPr="00892C95">
        <w:t>A is</w:t>
      </w:r>
      <w:r w:rsidRPr="00892C95">
        <w:tab/>
        <w:t xml:space="preserve"> Residual Capacity (how much weight can be safely carried by a forklift after subtracting the weight of any attachment.</w:t>
      </w:r>
    </w:p>
    <w:p w:rsidR="00892C95" w:rsidRPr="00892C95" w:rsidRDefault="00892C95" w:rsidP="001E3EAD">
      <w:pPr>
        <w:spacing w:after="120"/>
        <w:ind w:left="720" w:hanging="720"/>
      </w:pPr>
      <w:r w:rsidRPr="00892C95">
        <w:t xml:space="preserve">B is </w:t>
      </w:r>
      <w:r w:rsidRPr="00892C95">
        <w:tab/>
        <w:t>Distance from the center of the front wheels to the forklift’s rated load center (24, 36 or 48 inches).</w:t>
      </w:r>
    </w:p>
    <w:p w:rsidR="00892C95" w:rsidRPr="00892C95" w:rsidRDefault="00892C95" w:rsidP="001E3EAD">
      <w:pPr>
        <w:spacing w:after="120"/>
      </w:pPr>
      <w:r w:rsidRPr="00892C95">
        <w:t xml:space="preserve">C is </w:t>
      </w:r>
      <w:r w:rsidRPr="00892C95">
        <w:tab/>
        <w:t>Forklift’s rated capacity as listed on the data plate.</w:t>
      </w:r>
    </w:p>
    <w:p w:rsidR="00892C95" w:rsidRPr="00892C95" w:rsidRDefault="00892C95" w:rsidP="001E3EAD">
      <w:pPr>
        <w:spacing w:after="120"/>
      </w:pPr>
      <w:r w:rsidRPr="00892C95">
        <w:t xml:space="preserve">D is </w:t>
      </w:r>
      <w:r w:rsidRPr="00892C95">
        <w:tab/>
        <w:t>Distance from the center of the front wheels to the center of gravity of the attachment.</w:t>
      </w:r>
    </w:p>
    <w:p w:rsidR="00892C95" w:rsidRPr="00892C95" w:rsidRDefault="00892C95" w:rsidP="001E3EAD">
      <w:pPr>
        <w:spacing w:after="120"/>
      </w:pPr>
      <w:r w:rsidRPr="00892C95">
        <w:t xml:space="preserve">E is </w:t>
      </w:r>
      <w:r w:rsidRPr="00892C95">
        <w:tab/>
        <w:t>Weight of the attachment.</w:t>
      </w:r>
    </w:p>
    <w:p w:rsidR="00892C95" w:rsidRPr="00892C95" w:rsidRDefault="00892C95" w:rsidP="001E3EAD">
      <w:pPr>
        <w:spacing w:after="120"/>
      </w:pPr>
      <w:r w:rsidRPr="00892C95">
        <w:t xml:space="preserve">F is </w:t>
      </w:r>
      <w:r w:rsidRPr="00892C95">
        <w:tab/>
        <w:t>Distance from the center of the front wheels to the center of the load to be carried.</w:t>
      </w:r>
    </w:p>
    <w:p w:rsidR="00892C95" w:rsidRPr="00892C95" w:rsidRDefault="00892C95" w:rsidP="001E3EAD">
      <w:pPr>
        <w:spacing w:after="120"/>
      </w:pPr>
    </w:p>
    <w:p w:rsidR="00892C95" w:rsidRPr="00892C95" w:rsidRDefault="00892C95" w:rsidP="001E3EAD">
      <w:pPr>
        <w:spacing w:after="120"/>
      </w:pPr>
      <w:r w:rsidRPr="00892C95">
        <w:rPr>
          <w:u w:val="single"/>
        </w:rPr>
        <w:t>EXAMPLE</w:t>
      </w:r>
      <w:r w:rsidRPr="00892C95">
        <w:t>:</w:t>
      </w:r>
    </w:p>
    <w:p w:rsidR="00892C95" w:rsidRPr="00892C95" w:rsidRDefault="00892C95" w:rsidP="001E3EAD">
      <w:pPr>
        <w:spacing w:after="120"/>
      </w:pPr>
    </w:p>
    <w:p w:rsidR="00892C95" w:rsidRPr="00892C95" w:rsidRDefault="00892C95" w:rsidP="001E3EAD">
      <w:pPr>
        <w:spacing w:after="120"/>
      </w:pPr>
      <w:r w:rsidRPr="00892C95">
        <w:t>B (48 inches) times C (5,000 pounds) = 240,000</w:t>
      </w:r>
    </w:p>
    <w:p w:rsidR="00892C95" w:rsidRPr="00892C95" w:rsidRDefault="00892C95" w:rsidP="001E3EAD">
      <w:pPr>
        <w:spacing w:after="120"/>
      </w:pPr>
      <w:r w:rsidRPr="00892C95">
        <w:t>D (36 inches) times E (326 pounds) = 11,736</w:t>
      </w:r>
    </w:p>
    <w:p w:rsidR="00892C95" w:rsidRPr="00892C95" w:rsidRDefault="00892C95" w:rsidP="001E3EAD">
      <w:pPr>
        <w:spacing w:after="120"/>
      </w:pPr>
      <w:r w:rsidRPr="00892C95">
        <w:t>240,000 less 11,736 = 228,264</w:t>
      </w:r>
    </w:p>
    <w:p w:rsidR="00892C95" w:rsidRPr="00892C95" w:rsidRDefault="00892C95" w:rsidP="001E3EAD">
      <w:pPr>
        <w:spacing w:after="120"/>
      </w:pPr>
      <w:r w:rsidRPr="00892C95">
        <w:t xml:space="preserve">228,264 </w:t>
      </w:r>
      <w:r w:rsidRPr="00892C95">
        <w:sym w:font="Symbol" w:char="F0B8"/>
      </w:r>
      <w:r w:rsidRPr="00892C95">
        <w:t xml:space="preserve"> 60 (inches) = 3,804 pounds that can be safely lifted and transported by the forklift, with the load centered side to side on the forks, resting flush against the load backrest, the forks tilted slightly back, and the load lifted 2 to 6 inches from the traveling surface.</w:t>
      </w:r>
    </w:p>
    <w:p w:rsidR="00892C95" w:rsidRPr="001E3EAD" w:rsidRDefault="00892C95" w:rsidP="001E3EAD">
      <w:pPr>
        <w:spacing w:after="120"/>
        <w:rPr>
          <w:b/>
          <w:sz w:val="28"/>
          <w:szCs w:val="28"/>
          <w:u w:val="single"/>
        </w:rPr>
      </w:pPr>
      <w:r w:rsidRPr="00892C95">
        <w:rPr>
          <w:b/>
          <w:color w:val="000000"/>
          <w:szCs w:val="19"/>
        </w:rPr>
        <w:br w:type="page"/>
      </w:r>
      <w:r w:rsidRPr="001E3EAD">
        <w:rPr>
          <w:b/>
          <w:i/>
          <w:iCs/>
          <w:sz w:val="28"/>
          <w:szCs w:val="28"/>
          <w:u w:val="single"/>
        </w:rPr>
        <w:t>VIII</w:t>
      </w:r>
      <w:r w:rsidRPr="001E3EAD">
        <w:rPr>
          <w:b/>
          <w:sz w:val="28"/>
          <w:szCs w:val="28"/>
          <w:u w:val="single"/>
        </w:rPr>
        <w:t>.  Appendix C</w:t>
      </w:r>
    </w:p>
    <w:p w:rsidR="00892C95" w:rsidRPr="00892C95" w:rsidRDefault="00892C95" w:rsidP="00892C95">
      <w:pPr>
        <w:jc w:val="center"/>
        <w:rPr>
          <w:rFonts w:ascii="Arial Rounded MT Bold" w:hAnsi="Arial Rounded MT Bold"/>
          <w:b/>
          <w:sz w:val="44"/>
          <w:szCs w:val="20"/>
        </w:rPr>
      </w:pPr>
    </w:p>
    <w:p w:rsidR="00892C95" w:rsidRPr="00892C95" w:rsidRDefault="00892C95" w:rsidP="00892C95">
      <w:pPr>
        <w:jc w:val="center"/>
        <w:rPr>
          <w:b/>
          <w:bCs/>
        </w:rPr>
      </w:pPr>
      <w:r w:rsidRPr="00892C95">
        <w:rPr>
          <w:b/>
          <w:bCs/>
        </w:rPr>
        <w:t>(FORMULA VERSION)</w:t>
      </w:r>
    </w:p>
    <w:p w:rsidR="00892C95" w:rsidRPr="00892C95" w:rsidRDefault="00892C95" w:rsidP="00892C95">
      <w:pPr>
        <w:jc w:val="center"/>
        <w:rPr>
          <w:bCs/>
          <w:i/>
          <w:iCs/>
          <w:color w:val="000000"/>
          <w:szCs w:val="19"/>
        </w:rPr>
      </w:pPr>
    </w:p>
    <w:p w:rsidR="00892C95" w:rsidRPr="00892C95" w:rsidRDefault="00892C95" w:rsidP="00892C95">
      <w:pPr>
        <w:jc w:val="center"/>
        <w:rPr>
          <w:b/>
          <w:bCs/>
        </w:rPr>
      </w:pPr>
    </w:p>
    <w:p w:rsidR="00892C95" w:rsidRPr="00892C95" w:rsidRDefault="00892C95" w:rsidP="00892C95">
      <w:pPr>
        <w:jc w:val="center"/>
        <w:rPr>
          <w:b/>
          <w:bCs/>
        </w:rPr>
      </w:pPr>
    </w:p>
    <w:p w:rsidR="00892C95" w:rsidRPr="00892C95" w:rsidRDefault="00683150" w:rsidP="00892C95">
      <w:pPr>
        <w:jc w:val="center"/>
        <w:rPr>
          <w:b/>
          <w:bCs/>
        </w:rPr>
      </w:pPr>
      <w:r>
        <w:rPr>
          <w:b/>
          <w:bCs/>
          <w:noProof/>
          <w:sz w:val="20"/>
        </w:rPr>
        <mc:AlternateContent>
          <mc:Choice Requires="wps">
            <w:drawing>
              <wp:anchor distT="0" distB="0" distL="114300" distR="114300" simplePos="0" relativeHeight="251710976" behindDoc="1" locked="0" layoutInCell="1" allowOverlap="1">
                <wp:simplePos x="0" y="0"/>
                <wp:positionH relativeFrom="column">
                  <wp:posOffset>-228600</wp:posOffset>
                </wp:positionH>
                <wp:positionV relativeFrom="paragraph">
                  <wp:posOffset>30480</wp:posOffset>
                </wp:positionV>
                <wp:extent cx="6629400" cy="5372100"/>
                <wp:effectExtent l="19050" t="19050" r="38100" b="38100"/>
                <wp:wrapNone/>
                <wp:docPr id="11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5372100"/>
                        </a:xfrm>
                        <a:prstGeom prst="rect">
                          <a:avLst/>
                        </a:prstGeom>
                        <a:solidFill>
                          <a:srgbClr val="FFFFFF"/>
                        </a:solidFill>
                        <a:ln w="571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F157E1" id="Rectangle 37" o:spid="_x0000_s1026" style="position:absolute;margin-left:-18pt;margin-top:2.4pt;width:522pt;height:423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" strokeweight="4.5pt"/>
            </w:pict>
          </mc:Fallback>
        </mc:AlternateContent>
      </w:r>
    </w:p>
    <w:p w:rsidR="00892C95" w:rsidRPr="00892C95" w:rsidRDefault="00892C95" w:rsidP="00892C95">
      <w:pPr>
        <w:jc w:val="center"/>
        <w:rPr>
          <w:b/>
          <w:bCs/>
        </w:rPr>
      </w:pPr>
    </w:p>
    <w:p w:rsidR="00892C95" w:rsidRPr="00892C95" w:rsidRDefault="00892C95" w:rsidP="00892C95">
      <w:pPr>
        <w:jc w:val="center"/>
        <w:rPr>
          <w:b/>
          <w:bCs/>
        </w:rPr>
      </w:pPr>
    </w:p>
    <w:p w:rsidR="00892C95" w:rsidRPr="00892C95" w:rsidRDefault="00892C95" w:rsidP="00892C95">
      <w:pPr>
        <w:jc w:val="center"/>
        <w:rPr>
          <w:b/>
          <w:bCs/>
        </w:rPr>
      </w:pPr>
      <w:r w:rsidRPr="00892C95">
        <w:rPr>
          <w:b/>
          <w:bCs/>
        </w:rPr>
        <w:t xml:space="preserve">How To Calculate the </w:t>
      </w:r>
      <w:r w:rsidRPr="00892C95">
        <w:rPr>
          <w:rFonts w:ascii="Impact" w:hAnsi="Impact"/>
          <w:b/>
          <w:bCs/>
          <w:sz w:val="48"/>
        </w:rPr>
        <w:t>RESIDUAL CAPACITY</w:t>
      </w:r>
      <w:r w:rsidRPr="00892C95">
        <w:rPr>
          <w:rFonts w:ascii="Impact" w:hAnsi="Impact"/>
          <w:b/>
          <w:bCs/>
        </w:rPr>
        <w:t xml:space="preserve"> </w:t>
      </w:r>
      <w:r w:rsidRPr="00892C95">
        <w:rPr>
          <w:b/>
          <w:bCs/>
        </w:rPr>
        <w:t>Of A Forklift</w:t>
      </w:r>
    </w:p>
    <w:p w:rsidR="00892C95" w:rsidRPr="00892C95" w:rsidRDefault="00892C95" w:rsidP="00892C95"/>
    <w:p w:rsidR="00892C95" w:rsidRPr="00892C95" w:rsidRDefault="00892C95" w:rsidP="00892C95"/>
    <w:p w:rsidR="00892C95" w:rsidRPr="00892C95" w:rsidRDefault="00683150" w:rsidP="00892C95">
      <w:r>
        <w:rPr>
          <w:noProof/>
          <w:sz w:val="20"/>
        </w:rPr>
        <mc:AlternateContent>
          <mc:Choice Requires="wps">
            <w:drawing>
              <wp:anchor distT="0" distB="0" distL="114300" distR="114300" simplePos="0" relativeHeight="251661824" behindDoc="0" locked="0" layoutInCell="1" allowOverlap="1">
                <wp:simplePos x="0" y="0"/>
                <wp:positionH relativeFrom="column">
                  <wp:posOffset>5029200</wp:posOffset>
                </wp:positionH>
                <wp:positionV relativeFrom="paragraph">
                  <wp:posOffset>123825</wp:posOffset>
                </wp:positionV>
                <wp:extent cx="685800" cy="685800"/>
                <wp:effectExtent l="0" t="0" r="0" b="0"/>
                <wp:wrapNone/>
                <wp:docPr id="11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jc w:val="center"/>
                              <w:rPr>
                                <w:b/>
                                <w:bCs/>
                                <w:sz w:val="96"/>
                              </w:rPr>
                            </w:pPr>
                            <w:r>
                              <w:rPr>
                                <w:b/>
                                <w:bCs/>
                                <w:sz w:val="96"/>
                              </w:rPr>
                              <w:sym w:font="Symbol" w:char="F02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026" type="#_x0000_t202" style="position:absolute;margin-left:396pt;margin-top:9.75pt;width:54pt;height:5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" stroked="f">
                <v:textbox>
                  <w:txbxContent>
                    <w:p w:rsidR="00A638D9" w:rsidRDefault="00A638D9" w:rsidP="00892C95">
                      <w:pPr>
                        <w:jc w:val="center"/>
                        <w:rPr>
                          <w:b/>
                          <w:bCs/>
                          <w:sz w:val="96"/>
                        </w:rPr>
                      </w:pPr>
                      <w:r>
                        <w:rPr>
                          <w:b/>
                          <w:bCs/>
                          <w:sz w:val="96"/>
                        </w:rPr>
                        <w:sym w:font="Symbol" w:char="F02D"/>
                      </w:r>
                    </w:p>
                  </w:txbxContent>
                </v:textbox>
              </v:shape>
            </w:pict>
          </mc:Fallback>
        </mc:AlternateContent>
      </w:r>
    </w:p>
    <w:p w:rsidR="00892C95" w:rsidRPr="00892C95" w:rsidRDefault="00892C95" w:rsidP="00892C95"/>
    <w:p w:rsidR="00892C95" w:rsidRPr="00892C95" w:rsidRDefault="00683150" w:rsidP="00892C95">
      <w:r>
        <w:rPr>
          <w:noProof/>
          <w:sz w:val="20"/>
        </w:rPr>
        <mc:AlternateContent>
          <mc:Choice Requires="wps">
            <w:drawing>
              <wp:anchor distT="0" distB="0" distL="114300" distR="114300" simplePos="0" relativeHeight="251660800" behindDoc="0" locked="0" layoutInCell="1" allowOverlap="1">
                <wp:simplePos x="0" y="0"/>
                <wp:positionH relativeFrom="column">
                  <wp:posOffset>3429000</wp:posOffset>
                </wp:positionH>
                <wp:positionV relativeFrom="paragraph">
                  <wp:posOffset>2331720</wp:posOffset>
                </wp:positionV>
                <wp:extent cx="2667000" cy="914400"/>
                <wp:effectExtent l="0" t="0" r="0" b="0"/>
                <wp:wrapNone/>
                <wp:docPr id="11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pStyle w:val="Heading2"/>
                              <w:rPr>
                                <w:u w:val="single"/>
                              </w:rPr>
                            </w:pPr>
                            <w:bookmarkStart w:id="22" w:name="_Toc252264019"/>
                            <w:r>
                              <w:rPr>
                                <w:u w:val="single"/>
                              </w:rPr>
                              <w:t>RESIDUAL</w:t>
                            </w:r>
                            <w:r>
                              <w:t xml:space="preserve"> </w:t>
                            </w:r>
                            <w:r>
                              <w:rPr>
                                <w:u w:val="single"/>
                              </w:rPr>
                              <w:t>CAPACITY</w:t>
                            </w:r>
                            <w:bookmarkEnd w:id="22"/>
                          </w:p>
                          <w:p w:rsidR="00A638D9" w:rsidRDefault="00A638D9" w:rsidP="00892C95">
                            <w:pPr>
                              <w:rPr>
                                <w:sz w:val="12"/>
                              </w:rPr>
                            </w:pPr>
                          </w:p>
                          <w:p w:rsidR="00A638D9" w:rsidRDefault="00A638D9" w:rsidP="00892C95">
                            <w:r>
                              <w:t>(The number of pounds that can be safely carried after subtracting the weight of the attachment.)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27" type="#_x0000_t202" style="position:absolute;margin-left:270pt;margin-top:183.6pt;width:210pt;height:1in;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" stroked="f">
                <v:textbox>
                  <w:txbxContent>
                    <w:p w:rsidR="00A638D9" w:rsidRDefault="00A638D9" w:rsidP="00892C95">
                      <w:pPr>
                        <w:pStyle w:val="Heading2"/>
                        <w:rPr>
                          <w:u w:val="single"/>
                        </w:rPr>
                      </w:pPr>
                      <w:bookmarkStart w:id="23" w:name="_Toc252264019"/>
                      <w:r>
                        <w:rPr>
                          <w:u w:val="single"/>
                        </w:rPr>
                        <w:t>RESIDUAL</w:t>
                      </w:r>
                      <w:r>
                        <w:t xml:space="preserve"> </w:t>
                      </w:r>
                      <w:r>
                        <w:rPr>
                          <w:u w:val="single"/>
                        </w:rPr>
                        <w:t>CAPACITY</w:t>
                      </w:r>
                      <w:bookmarkEnd w:id="23"/>
                    </w:p>
                    <w:p w:rsidR="00A638D9" w:rsidRDefault="00A638D9" w:rsidP="00892C95">
                      <w:pPr>
                        <w:rPr>
                          <w:sz w:val="12"/>
                        </w:rPr>
                      </w:pPr>
                    </w:p>
                    <w:p w:rsidR="00A638D9" w:rsidRDefault="00A638D9" w:rsidP="00892C95">
                      <w:r>
                        <w:t>(The number of pounds that can be safely carried after subtracting the weight of the attachment.)</w:t>
                      </w:r>
                    </w:p>
                  </w:txbxContent>
                </v:textbox>
              </v:shape>
            </w:pict>
          </mc:Fallback>
        </mc:AlternateContent>
      </w:r>
      <w:r>
        <w:rPr>
          <w:noProof/>
          <w:sz w:val="20"/>
        </w:rPr>
        <mc:AlternateContent>
          <mc:Choice Requires="wps">
            <w:drawing>
              <wp:anchor distT="0" distB="0" distL="114300" distR="114300" simplePos="0" relativeHeight="251659776" behindDoc="0" locked="0" layoutInCell="1" allowOverlap="1">
                <wp:simplePos x="0" y="0"/>
                <wp:positionH relativeFrom="column">
                  <wp:posOffset>2590800</wp:posOffset>
                </wp:positionH>
                <wp:positionV relativeFrom="paragraph">
                  <wp:posOffset>2217420</wp:posOffset>
                </wp:positionV>
                <wp:extent cx="609600" cy="685800"/>
                <wp:effectExtent l="0" t="0" r="0" b="0"/>
                <wp:wrapNone/>
                <wp:docPr id="11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jc w:val="center"/>
                              <w:rPr>
                                <w:b/>
                                <w:bCs/>
                                <w:sz w:val="96"/>
                              </w:rPr>
                            </w:pPr>
                            <w:r>
                              <w:rPr>
                                <w:b/>
                                <w:bCs/>
                                <w:sz w:val="9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28" type="#_x0000_t202" style="position:absolute;margin-left:204pt;margin-top:174.6pt;width:48pt;height:5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" stroked="f">
                <v:textbox>
                  <w:txbxContent>
                    <w:p w:rsidR="00A638D9" w:rsidRDefault="00A638D9" w:rsidP="00892C95">
                      <w:pPr>
                        <w:jc w:val="center"/>
                        <w:rPr>
                          <w:b/>
                          <w:bCs/>
                          <w:sz w:val="96"/>
                        </w:rPr>
                      </w:pPr>
                      <w:r>
                        <w:rPr>
                          <w:b/>
                          <w:bCs/>
                          <w:sz w:val="96"/>
                        </w:rPr>
                        <w:t>=</w:t>
                      </w:r>
                    </w:p>
                  </w:txbxContent>
                </v:textbox>
              </v:shape>
            </w:pict>
          </mc:Fallback>
        </mc:AlternateContent>
      </w:r>
      <w:r>
        <w:rPr>
          <w:noProof/>
          <w:sz w:val="20"/>
        </w:rPr>
        <mc:AlternateContent>
          <mc:Choice Requires="wps">
            <w:drawing>
              <wp:anchor distT="0" distB="0" distL="114300" distR="114300" simplePos="0" relativeHeight="251658752" behindDoc="0" locked="0" layoutInCell="1" allowOverlap="1">
                <wp:simplePos x="0" y="0"/>
                <wp:positionH relativeFrom="column">
                  <wp:posOffset>0</wp:posOffset>
                </wp:positionH>
                <wp:positionV relativeFrom="paragraph">
                  <wp:posOffset>2331720</wp:posOffset>
                </wp:positionV>
                <wp:extent cx="2362200" cy="800100"/>
                <wp:effectExtent l="0" t="0" r="0" b="0"/>
                <wp:wrapNone/>
                <wp:docPr id="11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r>
                              <w:t>The distance in inches from the center of the front wheels to the center of the load to be  carried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29" type="#_x0000_t202" style="position:absolute;margin-left:0;margin-top:183.6pt;width:186pt;height:6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" stroked="f">
                <v:textbox>
                  <w:txbxContent>
                    <w:p w:rsidR="00A638D9" w:rsidRDefault="00A638D9" w:rsidP="00892C95">
                      <w:r>
                        <w:t>The distance in inches from the center of the front wheels to the center of the load to be  carried</w:t>
                      </w:r>
                    </w:p>
                  </w:txbxContent>
                </v:textbox>
              </v:shape>
            </w:pict>
          </mc:Fallback>
        </mc:AlternateContent>
      </w:r>
      <w:r>
        <w:rPr>
          <w:noProof/>
          <w:sz w:val="20"/>
        </w:rPr>
        <mc:AlternateContent>
          <mc:Choice Requires="wps">
            <w:drawing>
              <wp:anchor distT="0" distB="0" distL="114300" distR="114300" simplePos="0" relativeHeight="251657728" behindDoc="0" locked="0" layoutInCell="1" allowOverlap="1">
                <wp:simplePos x="0" y="0"/>
                <wp:positionH relativeFrom="column">
                  <wp:posOffset>5029200</wp:posOffset>
                </wp:positionH>
                <wp:positionV relativeFrom="paragraph">
                  <wp:posOffset>960120</wp:posOffset>
                </wp:positionV>
                <wp:extent cx="838200" cy="685800"/>
                <wp:effectExtent l="0" t="0" r="0" b="0"/>
                <wp:wrapNone/>
                <wp:docPr id="12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jc w:val="center"/>
                              <w:rPr>
                                <w:b/>
                                <w:bCs/>
                                <w:sz w:val="96"/>
                              </w:rPr>
                            </w:pPr>
                            <w:r>
                              <w:rPr>
                                <w:b/>
                                <w:bCs/>
                                <w:sz w:val="96"/>
                              </w:rPr>
                              <w:sym w:font="Symbol" w:char="F0B8"/>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30" type="#_x0000_t202" style="position:absolute;margin-left:396pt;margin-top:75.6pt;width:66pt;height:5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" stroked="f">
                <v:textbox>
                  <w:txbxContent>
                    <w:p w:rsidR="00A638D9" w:rsidRDefault="00A638D9" w:rsidP="00892C95">
                      <w:pPr>
                        <w:jc w:val="center"/>
                        <w:rPr>
                          <w:b/>
                          <w:bCs/>
                          <w:sz w:val="96"/>
                        </w:rPr>
                      </w:pPr>
                      <w:r>
                        <w:rPr>
                          <w:b/>
                          <w:bCs/>
                          <w:sz w:val="96"/>
                        </w:rPr>
                        <w:sym w:font="Symbol" w:char="F0B8"/>
                      </w:r>
                    </w:p>
                  </w:txbxContent>
                </v:textbox>
              </v:shape>
            </w:pict>
          </mc:Fallback>
        </mc:AlternateContent>
      </w:r>
      <w:r>
        <w:rPr>
          <w:noProof/>
          <w:sz w:val="20"/>
        </w:rPr>
        <mc:AlternateContent>
          <mc:Choice Requires="wps">
            <w:drawing>
              <wp:anchor distT="0" distB="0" distL="114300" distR="114300" simplePos="0" relativeHeight="251656704" behindDoc="0" locked="0" layoutInCell="1" allowOverlap="1">
                <wp:simplePos x="0" y="0"/>
                <wp:positionH relativeFrom="column">
                  <wp:posOffset>3276600</wp:posOffset>
                </wp:positionH>
                <wp:positionV relativeFrom="paragraph">
                  <wp:posOffset>1188720</wp:posOffset>
                </wp:positionV>
                <wp:extent cx="1676400" cy="571500"/>
                <wp:effectExtent l="0" t="0" r="0" b="0"/>
                <wp:wrapNone/>
                <wp:docPr id="9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r>
                              <w:t>Weight in pounds of the attachment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31" type="#_x0000_t202" style="position:absolute;margin-left:258pt;margin-top:93.6pt;width:132pt;height: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bGigwIAABg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" stroked="f">
                <v:textbox>
                  <w:txbxContent>
                    <w:p w:rsidR="00A638D9" w:rsidRDefault="00A638D9" w:rsidP="00892C95">
                      <w:r>
                        <w:t>Weight in pounds of the attachment</w:t>
                      </w:r>
                    </w:p>
                  </w:txbxContent>
                </v:textbox>
              </v:shape>
            </w:pict>
          </mc:Fallback>
        </mc:AlternateContent>
      </w:r>
      <w:r>
        <w:rPr>
          <w:noProof/>
          <w:sz w:val="20"/>
        </w:rPr>
        <mc:AlternateContent>
          <mc:Choice Requires="wps">
            <w:drawing>
              <wp:anchor distT="0" distB="0" distL="114300" distR="114300" simplePos="0" relativeHeight="251655680" behindDoc="0" locked="0" layoutInCell="1" allowOverlap="1">
                <wp:simplePos x="0" y="0"/>
                <wp:positionH relativeFrom="column">
                  <wp:posOffset>2514600</wp:posOffset>
                </wp:positionH>
                <wp:positionV relativeFrom="paragraph">
                  <wp:posOffset>1303020</wp:posOffset>
                </wp:positionV>
                <wp:extent cx="685800" cy="457200"/>
                <wp:effectExtent l="0" t="0" r="0" b="0"/>
                <wp:wrapNone/>
                <wp:docPr id="9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pStyle w:val="Heading1"/>
                            </w:pPr>
                            <w:bookmarkStart w:id="24" w:name="_Toc252264020"/>
                            <w:r>
                              <w:t>X</w:t>
                            </w:r>
                            <w:bookmarkEnd w:id="24"/>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32" type="#_x0000_t202" style="position:absolute;margin-left:198pt;margin-top:102.6pt;width:54pt;height:3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" stroked="f">
                <v:textbox>
                  <w:txbxContent>
                    <w:p w:rsidR="00A638D9" w:rsidRDefault="00A638D9" w:rsidP="00892C95">
                      <w:pPr>
                        <w:pStyle w:val="Heading1"/>
                      </w:pPr>
                      <w:bookmarkStart w:id="25" w:name="_Toc252264020"/>
                      <w:r>
                        <w:t>X</w:t>
                      </w:r>
                      <w:bookmarkEnd w:id="25"/>
                    </w:p>
                  </w:txbxContent>
                </v:textbox>
              </v:shape>
            </w:pict>
          </mc:Fallback>
        </mc:AlternateContent>
      </w:r>
      <w:r>
        <w:rPr>
          <w:noProof/>
          <w:sz w:val="20"/>
        </w:rPr>
        <mc:AlternateContent>
          <mc:Choice Requires="wps">
            <w:drawing>
              <wp:anchor distT="0" distB="0" distL="114300" distR="114300" simplePos="0" relativeHeight="251654656" behindDoc="0" locked="0" layoutInCell="1" allowOverlap="1">
                <wp:simplePos x="0" y="0"/>
                <wp:positionH relativeFrom="column">
                  <wp:posOffset>0</wp:posOffset>
                </wp:positionH>
                <wp:positionV relativeFrom="paragraph">
                  <wp:posOffset>1188720</wp:posOffset>
                </wp:positionV>
                <wp:extent cx="2362200" cy="800100"/>
                <wp:effectExtent l="0" t="0" r="0" b="0"/>
                <wp:wrapNone/>
                <wp:docPr id="9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r>
                              <w:t>The distance in inches from the center of the front wheels to the center of gravity (balance point) of the attachment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3" type="#_x0000_t202" style="position:absolute;margin-left:0;margin-top:93.6pt;width:186pt;height:63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" stroked="f">
                <v:textbox>
                  <w:txbxContent>
                    <w:p w:rsidR="00A638D9" w:rsidRDefault="00A638D9" w:rsidP="00892C95">
                      <w:r>
                        <w:t>The distance in inches from the center of the front wheels to the center of gravity (balance point) of the attachment</w:t>
                      </w:r>
                    </w:p>
                  </w:txbxContent>
                </v:textbox>
              </v:shape>
            </w:pict>
          </mc:Fallback>
        </mc:AlternateContent>
      </w:r>
      <w:r>
        <w:rPr>
          <w:noProof/>
          <w:sz w:val="20"/>
        </w:rPr>
        <mc:AlternateContent>
          <mc:Choice Requires="wps">
            <w:drawing>
              <wp:anchor distT="0" distB="0" distL="114300" distR="114300" simplePos="0" relativeHeight="251653632" behindDoc="0" locked="0" layoutInCell="1" allowOverlap="1">
                <wp:simplePos x="0" y="0"/>
                <wp:positionH relativeFrom="column">
                  <wp:posOffset>3124200</wp:posOffset>
                </wp:positionH>
                <wp:positionV relativeFrom="paragraph">
                  <wp:posOffset>45720</wp:posOffset>
                </wp:positionV>
                <wp:extent cx="1981200" cy="457200"/>
                <wp:effectExtent l="0" t="0" r="0" b="0"/>
                <wp:wrapNone/>
                <wp:docPr id="9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r>
                              <w:t>The forklift’s rated capacity (as listed on the data plate)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4" type="#_x0000_t202" style="position:absolute;margin-left:246pt;margin-top:3.6pt;width:156pt;height:3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" stroked="f">
                <v:textbox>
                  <w:txbxContent>
                    <w:p w:rsidR="00A638D9" w:rsidRDefault="00A638D9" w:rsidP="00892C95">
                      <w:r>
                        <w:t>The forklift’s rated capacity (as listed on the data plate)</w:t>
                      </w:r>
                    </w:p>
                  </w:txbxContent>
                </v:textbox>
              </v:shape>
            </w:pict>
          </mc:Fallback>
        </mc:AlternateContent>
      </w:r>
      <w:r>
        <w:rPr>
          <w:noProof/>
          <w:sz w:val="20"/>
        </w:rPr>
        <mc:AlternateContent>
          <mc:Choice Requires="wps">
            <w:drawing>
              <wp:anchor distT="0" distB="0" distL="114300" distR="114300" simplePos="0" relativeHeight="251652608" behindDoc="0" locked="0" layoutInCell="1" allowOverlap="1">
                <wp:simplePos x="0" y="0"/>
                <wp:positionH relativeFrom="column">
                  <wp:posOffset>2590800</wp:posOffset>
                </wp:positionH>
                <wp:positionV relativeFrom="paragraph">
                  <wp:posOffset>160020</wp:posOffset>
                </wp:positionV>
                <wp:extent cx="381000" cy="457200"/>
                <wp:effectExtent l="0" t="0" r="0" b="0"/>
                <wp:wrapNone/>
                <wp:docPr id="9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rPr>
                                <w:b/>
                                <w:bCs/>
                                <w:sz w:val="48"/>
                              </w:rPr>
                            </w:pPr>
                            <w:r>
                              <w:rPr>
                                <w:b/>
                                <w:bCs/>
                                <w:sz w:val="48"/>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5" type="#_x0000_t202" style="position:absolute;margin-left:204pt;margin-top:12.6pt;width:30pt;height:3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" stroked="f">
                <v:textbox>
                  <w:txbxContent>
                    <w:p w:rsidR="00A638D9" w:rsidRDefault="00A638D9" w:rsidP="00892C95">
                      <w:pPr>
                        <w:rPr>
                          <w:b/>
                          <w:bCs/>
                          <w:sz w:val="48"/>
                        </w:rPr>
                      </w:pPr>
                      <w:r>
                        <w:rPr>
                          <w:b/>
                          <w:bCs/>
                          <w:sz w:val="48"/>
                        </w:rPr>
                        <w:t>X</w:t>
                      </w:r>
                    </w:p>
                  </w:txbxContent>
                </v:textbox>
              </v:shape>
            </w:pict>
          </mc:Fallback>
        </mc:AlternateContent>
      </w:r>
      <w:r>
        <w:rPr>
          <w:noProof/>
          <w:sz w:val="20"/>
        </w:rPr>
        <mc:AlternateContent>
          <mc:Choice Requires="wps">
            <w:drawing>
              <wp:anchor distT="0" distB="0" distL="114300" distR="114300" simplePos="0" relativeHeight="251651584" behindDoc="0" locked="0" layoutInCell="1" allowOverlap="1">
                <wp:simplePos x="0" y="0"/>
                <wp:positionH relativeFrom="column">
                  <wp:posOffset>-76200</wp:posOffset>
                </wp:positionH>
                <wp:positionV relativeFrom="paragraph">
                  <wp:posOffset>45720</wp:posOffset>
                </wp:positionV>
                <wp:extent cx="2514600" cy="685800"/>
                <wp:effectExtent l="0" t="0" r="0" b="0"/>
                <wp:wrapNone/>
                <wp:docPr id="9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r>
                              <w:t>The number of inches from the center</w:t>
                            </w:r>
                          </w:p>
                          <w:p w:rsidR="00A638D9" w:rsidRDefault="00A638D9" w:rsidP="00892C95">
                            <w:r>
                              <w:t>of the front wheels to the “rated load</w:t>
                            </w:r>
                          </w:p>
                          <w:p w:rsidR="00A638D9" w:rsidRDefault="00A638D9" w:rsidP="00892C95">
                            <w:r>
                              <w:t>center” on the forks (see data plate)</w:t>
                            </w:r>
                          </w:p>
                          <w:p w:rsidR="00A638D9" w:rsidRDefault="00A638D9" w:rsidP="00892C9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6" type="#_x0000_t202" style="position:absolute;margin-left:-6pt;margin-top:3.6pt;width:198pt;height:5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" stroked="f">
                <v:textbox>
                  <w:txbxContent>
                    <w:p w:rsidR="00A638D9" w:rsidRDefault="00A638D9" w:rsidP="00892C95">
                      <w:r>
                        <w:t>The number of inches from the center</w:t>
                      </w:r>
                    </w:p>
                    <w:p w:rsidR="00A638D9" w:rsidRDefault="00A638D9" w:rsidP="00892C95">
                      <w:r>
                        <w:t>of the front wheels to the “rated load</w:t>
                      </w:r>
                    </w:p>
                    <w:p w:rsidR="00A638D9" w:rsidRDefault="00A638D9" w:rsidP="00892C95">
                      <w:r>
                        <w:t>center” on the forks (see data plate)</w:t>
                      </w:r>
                    </w:p>
                    <w:p w:rsidR="00A638D9" w:rsidRDefault="00A638D9" w:rsidP="00892C95"/>
                  </w:txbxContent>
                </v:textbox>
              </v:shape>
            </w:pict>
          </mc:Fallback>
        </mc:AlternateContent>
      </w:r>
    </w:p>
    <w:p w:rsidR="00DB6A42" w:rsidRPr="005D0A13" w:rsidRDefault="00892C95" w:rsidP="00DB6A42">
      <w:pPr>
        <w:jc w:val="center"/>
        <w:rPr>
          <w:b/>
          <w:bCs/>
          <w:sz w:val="48"/>
        </w:rPr>
      </w:pPr>
      <w:r w:rsidRPr="00892C95">
        <w:rPr>
          <w:b/>
          <w:color w:val="000000"/>
          <w:szCs w:val="19"/>
        </w:rPr>
        <w:br w:type="page"/>
      </w:r>
      <w:r w:rsidR="00DB6A42" w:rsidRPr="005D0A13">
        <w:rPr>
          <w:rFonts w:ascii="Impact" w:hAnsi="Impact"/>
          <w:b/>
          <w:bCs/>
          <w:sz w:val="48"/>
        </w:rPr>
        <w:t xml:space="preserve">IX.  FORKLIFT INSPECTION CHECKLIST </w:t>
      </w:r>
    </w:p>
    <w:p w:rsidR="00DB6A42" w:rsidRPr="005D0A13" w:rsidRDefault="00DB6A42" w:rsidP="00DB6A42">
      <w:pPr>
        <w:jc w:val="center"/>
        <w:rPr>
          <w:b/>
          <w:sz w:val="16"/>
          <w:szCs w:val="16"/>
        </w:rPr>
      </w:pPr>
    </w:p>
    <w:p w:rsidR="00DB6A42" w:rsidRPr="005D0A13" w:rsidRDefault="00DB6A42" w:rsidP="00DB6A42">
      <w:pPr>
        <w:rPr>
          <w:b/>
          <w:sz w:val="14"/>
        </w:rPr>
      </w:pPr>
      <w:r w:rsidRPr="005D0A13">
        <w:rPr>
          <w:b/>
          <w:sz w:val="14"/>
        </w:rPr>
        <w:t>North Carolina State Law CFR 1910.178(q)(7) requires that  “Industrial trucks shall be examined before being placed in service, and shall not be placed in service if the examination shows any condition adversely affecting the safety of the vehicle.  Where industrial trucks are used on a round-the-clock basis, they shall be examined...each shift.  Defects when found shall be immediately reported and corrected.”</w:t>
      </w:r>
    </w:p>
    <w:p w:rsidR="00DB6A42" w:rsidRPr="005D0A13" w:rsidRDefault="00DB6A42" w:rsidP="00DB6A42">
      <w:pPr>
        <w:rPr>
          <w:b/>
          <w:sz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2"/>
        <w:gridCol w:w="2640"/>
        <w:gridCol w:w="1560"/>
        <w:gridCol w:w="1440"/>
      </w:tblGrid>
      <w:tr w:rsidR="00DB6A42" w:rsidRPr="005D0A13" w:rsidTr="00A1192C">
        <w:tc>
          <w:tcPr>
            <w:tcW w:w="1182" w:type="dxa"/>
          </w:tcPr>
          <w:p w:rsidR="00DB6A42" w:rsidRPr="005D0A13" w:rsidRDefault="00DB6A42" w:rsidP="00A1192C">
            <w:pPr>
              <w:widowControl w:val="0"/>
              <w:autoSpaceDE w:val="0"/>
              <w:autoSpaceDN w:val="0"/>
              <w:adjustRightInd w:val="0"/>
              <w:jc w:val="center"/>
              <w:outlineLvl w:val="0"/>
              <w:rPr>
                <w:rFonts w:ascii="Arial" w:hAnsi="Arial" w:cs="Arial"/>
                <w:sz w:val="16"/>
                <w:szCs w:val="44"/>
              </w:rPr>
            </w:pPr>
          </w:p>
          <w:p w:rsidR="00DB6A42" w:rsidRPr="005D0A13" w:rsidRDefault="00DB6A42" w:rsidP="00A1192C">
            <w:pPr>
              <w:widowControl w:val="0"/>
              <w:autoSpaceDE w:val="0"/>
              <w:autoSpaceDN w:val="0"/>
              <w:adjustRightInd w:val="0"/>
              <w:jc w:val="center"/>
              <w:outlineLvl w:val="0"/>
              <w:rPr>
                <w:rFonts w:ascii="Arial" w:hAnsi="Arial" w:cs="Arial"/>
                <w:sz w:val="16"/>
                <w:szCs w:val="44"/>
              </w:rPr>
            </w:pPr>
            <w:r w:rsidRPr="005D0A13">
              <w:rPr>
                <w:rFonts w:ascii="Arial" w:hAnsi="Arial" w:cs="Arial"/>
                <w:sz w:val="16"/>
                <w:szCs w:val="44"/>
              </w:rPr>
              <w:t>DATE</w:t>
            </w:r>
          </w:p>
          <w:p w:rsidR="00DB6A42" w:rsidRPr="005D0A13" w:rsidRDefault="00DB6A42" w:rsidP="00A1192C"/>
          <w:p w:rsidR="00DB6A42" w:rsidRPr="005D0A13" w:rsidRDefault="00DB6A42" w:rsidP="00A1192C"/>
        </w:tc>
        <w:tc>
          <w:tcPr>
            <w:tcW w:w="2640" w:type="dxa"/>
          </w:tcPr>
          <w:p w:rsidR="00DB6A42" w:rsidRPr="005D0A13" w:rsidRDefault="00DB6A42" w:rsidP="00A1192C">
            <w:pPr>
              <w:widowControl w:val="0"/>
              <w:autoSpaceDE w:val="0"/>
              <w:autoSpaceDN w:val="0"/>
              <w:adjustRightInd w:val="0"/>
              <w:jc w:val="center"/>
              <w:outlineLvl w:val="0"/>
              <w:rPr>
                <w:rFonts w:ascii="Arial" w:hAnsi="Arial" w:cs="Arial"/>
                <w:sz w:val="16"/>
                <w:szCs w:val="44"/>
              </w:rPr>
            </w:pPr>
          </w:p>
          <w:p w:rsidR="00DB6A42" w:rsidRPr="005D0A13" w:rsidRDefault="00DB6A42" w:rsidP="00A1192C">
            <w:pPr>
              <w:widowControl w:val="0"/>
              <w:autoSpaceDE w:val="0"/>
              <w:autoSpaceDN w:val="0"/>
              <w:adjustRightInd w:val="0"/>
              <w:jc w:val="center"/>
              <w:outlineLvl w:val="0"/>
              <w:rPr>
                <w:rFonts w:ascii="Arial" w:hAnsi="Arial" w:cs="Arial"/>
                <w:sz w:val="16"/>
                <w:szCs w:val="44"/>
              </w:rPr>
            </w:pPr>
            <w:r w:rsidRPr="005D0A13">
              <w:rPr>
                <w:rFonts w:ascii="Arial" w:hAnsi="Arial" w:cs="Arial"/>
                <w:sz w:val="16"/>
                <w:szCs w:val="44"/>
              </w:rPr>
              <w:t>OPERATOR’S NAME</w:t>
            </w:r>
          </w:p>
        </w:tc>
        <w:tc>
          <w:tcPr>
            <w:tcW w:w="1560" w:type="dxa"/>
          </w:tcPr>
          <w:p w:rsidR="00DB6A42" w:rsidRPr="005D0A13" w:rsidRDefault="00DB6A42" w:rsidP="00A1192C">
            <w:pPr>
              <w:widowControl w:val="0"/>
              <w:autoSpaceDE w:val="0"/>
              <w:autoSpaceDN w:val="0"/>
              <w:adjustRightInd w:val="0"/>
              <w:ind w:left="270" w:hanging="270"/>
              <w:outlineLvl w:val="1"/>
              <w:rPr>
                <w:rFonts w:ascii="Verdana" w:hAnsi="Verdana" w:cs="Verdana"/>
                <w:sz w:val="16"/>
                <w:szCs w:val="32"/>
              </w:rPr>
            </w:pPr>
          </w:p>
          <w:p w:rsidR="00DB6A42" w:rsidRPr="005D0A13" w:rsidRDefault="00DB6A42" w:rsidP="00A1192C">
            <w:pPr>
              <w:widowControl w:val="0"/>
              <w:autoSpaceDE w:val="0"/>
              <w:autoSpaceDN w:val="0"/>
              <w:adjustRightInd w:val="0"/>
              <w:ind w:left="270" w:hanging="270"/>
              <w:outlineLvl w:val="1"/>
              <w:rPr>
                <w:rFonts w:ascii="Verdana" w:hAnsi="Verdana" w:cs="Verdana"/>
                <w:sz w:val="16"/>
                <w:szCs w:val="32"/>
              </w:rPr>
            </w:pPr>
            <w:r w:rsidRPr="005D0A13">
              <w:rPr>
                <w:rFonts w:ascii="Verdana" w:hAnsi="Verdana" w:cs="Verdana"/>
                <w:sz w:val="16"/>
                <w:szCs w:val="32"/>
              </w:rPr>
              <w:t>UNIT NUMBER</w:t>
            </w:r>
          </w:p>
        </w:tc>
        <w:tc>
          <w:tcPr>
            <w:tcW w:w="1440" w:type="dxa"/>
          </w:tcPr>
          <w:p w:rsidR="00DB6A42" w:rsidRPr="005D0A13" w:rsidRDefault="00DB6A42" w:rsidP="00A1192C">
            <w:pPr>
              <w:widowControl w:val="0"/>
              <w:autoSpaceDE w:val="0"/>
              <w:autoSpaceDN w:val="0"/>
              <w:adjustRightInd w:val="0"/>
              <w:jc w:val="center"/>
              <w:outlineLvl w:val="0"/>
              <w:rPr>
                <w:rFonts w:ascii="Arial" w:hAnsi="Arial" w:cs="Arial"/>
                <w:sz w:val="16"/>
                <w:szCs w:val="44"/>
              </w:rPr>
            </w:pPr>
          </w:p>
          <w:p w:rsidR="00DB6A42" w:rsidRPr="005D0A13" w:rsidRDefault="00DB6A42" w:rsidP="00A1192C">
            <w:pPr>
              <w:widowControl w:val="0"/>
              <w:autoSpaceDE w:val="0"/>
              <w:autoSpaceDN w:val="0"/>
              <w:adjustRightInd w:val="0"/>
              <w:jc w:val="center"/>
              <w:outlineLvl w:val="0"/>
              <w:rPr>
                <w:rFonts w:ascii="Arial" w:hAnsi="Arial" w:cs="Arial"/>
                <w:sz w:val="16"/>
                <w:szCs w:val="44"/>
              </w:rPr>
            </w:pPr>
            <w:r w:rsidRPr="005D0A13">
              <w:rPr>
                <w:rFonts w:ascii="Arial" w:hAnsi="Arial" w:cs="Arial"/>
                <w:sz w:val="16"/>
                <w:szCs w:val="44"/>
              </w:rPr>
              <w:t>HOUR METER</w:t>
            </w:r>
          </w:p>
        </w:tc>
      </w:tr>
    </w:tbl>
    <w:p w:rsidR="00DB6A42" w:rsidRPr="005D0A13" w:rsidRDefault="00DB6A42" w:rsidP="00DB6A42"/>
    <w:p w:rsidR="00DB6A42" w:rsidRPr="005D0A13" w:rsidRDefault="00683150" w:rsidP="00DB6A42">
      <w:pPr>
        <w:rPr>
          <w:b/>
          <w:bCs/>
          <w:sz w:val="14"/>
        </w:rPr>
      </w:pPr>
      <w:r>
        <w:rPr>
          <w:b/>
          <w:bCs/>
          <w:noProof/>
          <w:sz w:val="20"/>
        </w:rPr>
        <mc:AlternateContent>
          <mc:Choice Requires="wps">
            <w:drawing>
              <wp:anchor distT="0" distB="0" distL="114299" distR="114299" simplePos="0" relativeHeight="251713024" behindDoc="0" locked="0" layoutInCell="1" allowOverlap="1">
                <wp:simplePos x="0" y="0"/>
                <wp:positionH relativeFrom="column">
                  <wp:posOffset>2743199</wp:posOffset>
                </wp:positionH>
                <wp:positionV relativeFrom="paragraph">
                  <wp:posOffset>-635</wp:posOffset>
                </wp:positionV>
                <wp:extent cx="0" cy="1600200"/>
                <wp:effectExtent l="19050" t="0" r="19050" b="19050"/>
                <wp:wrapNone/>
                <wp:docPr id="70"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0020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35A5A9" id="Line 23" o:spid="_x0000_s1026" style="position:absolute;z-index:2517130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in,-.05pt" to="3in,1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" strokeweight="3pt"/>
            </w:pict>
          </mc:Fallback>
        </mc:AlternateContent>
      </w:r>
      <w:r w:rsidR="00DB6A42" w:rsidRPr="005D0A13">
        <w:rPr>
          <w:b/>
          <w:bCs/>
          <w:sz w:val="14"/>
        </w:rPr>
        <w:t>1.  Mast chain worn, loose or d</w:t>
      </w:r>
      <w:r w:rsidR="00DB6A42">
        <w:rPr>
          <w:b/>
          <w:bCs/>
          <w:sz w:val="14"/>
        </w:rPr>
        <w:t>amaged?</w:t>
      </w:r>
      <w:r w:rsidR="00DB6A42">
        <w:rPr>
          <w:b/>
          <w:bCs/>
          <w:sz w:val="14"/>
        </w:rPr>
        <w:tab/>
      </w:r>
      <w:r w:rsidR="00DB6A42" w:rsidRPr="005D0A13">
        <w:rPr>
          <w:b/>
          <w:bCs/>
          <w:sz w:val="14"/>
        </w:rPr>
        <w:t xml:space="preserve">     </w:t>
      </w:r>
      <w:r w:rsidR="00DB6A42" w:rsidRPr="005D0A13">
        <w:rPr>
          <w:b/>
          <w:sz w:val="14"/>
        </w:rPr>
        <w:sym w:font="Wingdings" w:char="F06F"/>
      </w:r>
      <w:r w:rsidR="00DB6A42" w:rsidRPr="005D0A13">
        <w:rPr>
          <w:b/>
          <w:sz w:val="14"/>
        </w:rPr>
        <w:t xml:space="preserve">  YES     </w:t>
      </w:r>
      <w:r w:rsidR="00DB6A42" w:rsidRPr="005D0A13">
        <w:rPr>
          <w:b/>
          <w:sz w:val="14"/>
        </w:rPr>
        <w:sym w:font="Wingdings" w:char="F06F"/>
      </w:r>
      <w:r w:rsidR="00DB6A42">
        <w:rPr>
          <w:b/>
          <w:sz w:val="14"/>
        </w:rPr>
        <w:t xml:space="preserve">  NO</w:t>
      </w:r>
      <w:r w:rsidR="00DB6A42">
        <w:rPr>
          <w:b/>
          <w:sz w:val="14"/>
        </w:rPr>
        <w:tab/>
        <w:t xml:space="preserve">      </w:t>
      </w:r>
      <w:r w:rsidR="00DB6A42" w:rsidRPr="005D0A13">
        <w:rPr>
          <w:b/>
          <w:sz w:val="14"/>
        </w:rPr>
        <w:t>9.    Pedestrian warning strobe</w:t>
      </w:r>
      <w:r w:rsidR="00DB6A42" w:rsidRPr="005D0A13">
        <w:rPr>
          <w:b/>
          <w:bCs/>
          <w:sz w:val="14"/>
        </w:rPr>
        <w:t xml:space="preserve"> light work?</w:t>
      </w:r>
      <w:r w:rsidR="00DB6A42" w:rsidRPr="005D0A13">
        <w:rPr>
          <w:b/>
          <w:sz w:val="14"/>
        </w:rPr>
        <w:tab/>
      </w:r>
      <w:r w:rsidR="00DB6A42">
        <w:rPr>
          <w:b/>
          <w:sz w:val="14"/>
        </w:rPr>
        <w:t xml:space="preserve">                              </w:t>
      </w:r>
      <w:r w:rsidR="00DB6A42" w:rsidRPr="005D0A13">
        <w:rPr>
          <w:b/>
          <w:sz w:val="14"/>
        </w:rPr>
        <w:t xml:space="preserve"> </w:t>
      </w:r>
      <w:r w:rsidR="00DB6A42" w:rsidRPr="005D0A13">
        <w:rPr>
          <w:b/>
          <w:sz w:val="14"/>
        </w:rPr>
        <w:sym w:font="Wingdings" w:char="F06F"/>
      </w:r>
      <w:r w:rsidR="00DB6A42" w:rsidRPr="005D0A13">
        <w:rPr>
          <w:b/>
          <w:sz w:val="14"/>
        </w:rPr>
        <w:t xml:space="preserve">  YES     </w:t>
      </w:r>
      <w:r w:rsidR="00DB6A42" w:rsidRPr="005D0A13">
        <w:rPr>
          <w:b/>
          <w:sz w:val="14"/>
        </w:rPr>
        <w:sym w:font="Wingdings" w:char="F06F"/>
      </w:r>
      <w:r w:rsidR="00DB6A42" w:rsidRPr="005D0A13">
        <w:rPr>
          <w:b/>
          <w:sz w:val="14"/>
        </w:rPr>
        <w:t xml:space="preserve">  NO</w:t>
      </w:r>
    </w:p>
    <w:p w:rsidR="00DB6A42" w:rsidRPr="005D0A13" w:rsidRDefault="00DB6A42" w:rsidP="00DB6A42">
      <w:pPr>
        <w:rPr>
          <w:b/>
          <w:bCs/>
          <w:sz w:val="14"/>
        </w:rPr>
      </w:pP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p>
    <w:p w:rsidR="00DB6A42" w:rsidRPr="005D0A13" w:rsidRDefault="00DB6A42" w:rsidP="00DB6A42">
      <w:pPr>
        <w:rPr>
          <w:b/>
          <w:sz w:val="14"/>
        </w:rPr>
      </w:pPr>
      <w:r w:rsidRPr="005D0A13">
        <w:rPr>
          <w:b/>
          <w:bCs/>
          <w:sz w:val="14"/>
        </w:rPr>
        <w:t>2.  Any water, oil or fuel leaking?</w:t>
      </w:r>
      <w:r w:rsidRPr="005D0A13">
        <w:rPr>
          <w:b/>
          <w:bCs/>
          <w:sz w:val="14"/>
        </w:rPr>
        <w:tab/>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r>
        <w:rPr>
          <w:b/>
          <w:bCs/>
          <w:sz w:val="14"/>
        </w:rPr>
        <w:tab/>
        <w:t xml:space="preserve">    </w:t>
      </w:r>
      <w:r w:rsidRPr="005D0A13">
        <w:rPr>
          <w:b/>
          <w:bCs/>
          <w:sz w:val="14"/>
        </w:rPr>
        <w:t>10.  Pedestrian warning back-up</w:t>
      </w:r>
      <w:r w:rsidRPr="005D0A13">
        <w:rPr>
          <w:b/>
          <w:sz w:val="14"/>
        </w:rPr>
        <w:t xml:space="preserve"> alarm works in reverse gear?</w:t>
      </w:r>
      <w:r w:rsidRPr="005D0A13">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DB6A42" w:rsidRPr="005D0A13" w:rsidRDefault="00DB6A42" w:rsidP="00DB6A42">
      <w:pPr>
        <w:rPr>
          <w:b/>
          <w:bCs/>
          <w:sz w:val="14"/>
        </w:rPr>
      </w:pPr>
    </w:p>
    <w:p w:rsidR="00DB6A42" w:rsidRPr="005D0A13" w:rsidRDefault="00DB6A42" w:rsidP="00DB6A42">
      <w:pPr>
        <w:rPr>
          <w:b/>
          <w:bCs/>
          <w:sz w:val="14"/>
        </w:rPr>
      </w:pPr>
      <w:r w:rsidRPr="005D0A13">
        <w:rPr>
          <w:b/>
          <w:bCs/>
          <w:sz w:val="14"/>
        </w:rPr>
        <w:t>3.  Any hydraulic lines leaking?</w:t>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          11.  Engine temperature gauge in </w:t>
      </w:r>
      <w:r w:rsidRPr="005D0A13">
        <w:rPr>
          <w:b/>
          <w:bCs/>
          <w:sz w:val="14"/>
        </w:rPr>
        <w:t>safe range?</w:t>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       </w:t>
      </w:r>
    </w:p>
    <w:p w:rsidR="00DB6A42" w:rsidRPr="005D0A13" w:rsidRDefault="00DB6A42" w:rsidP="00DB6A42">
      <w:pPr>
        <w:rPr>
          <w:b/>
          <w:bCs/>
          <w:sz w:val="14"/>
        </w:rPr>
      </w:pPr>
    </w:p>
    <w:p w:rsidR="00DB6A42" w:rsidRPr="005D0A13" w:rsidRDefault="00DB6A42" w:rsidP="00DB6A42">
      <w:pPr>
        <w:rPr>
          <w:b/>
          <w:bCs/>
          <w:sz w:val="14"/>
        </w:rPr>
      </w:pPr>
      <w:r w:rsidRPr="005D0A13">
        <w:rPr>
          <w:b/>
          <w:bCs/>
          <w:sz w:val="14"/>
        </w:rPr>
        <w:t>4.  Tires have unsafe defects?</w:t>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         </w:t>
      </w:r>
      <w:r>
        <w:rPr>
          <w:b/>
          <w:sz w:val="14"/>
        </w:rPr>
        <w:t xml:space="preserve"> </w:t>
      </w:r>
      <w:r w:rsidRPr="005D0A13">
        <w:rPr>
          <w:b/>
          <w:bCs/>
          <w:sz w:val="14"/>
        </w:rPr>
        <w:t>12.  Horn works?</w:t>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DB6A42" w:rsidRPr="005D0A13" w:rsidRDefault="00DB6A42" w:rsidP="00DB6A42">
      <w:pPr>
        <w:rPr>
          <w:b/>
          <w:bCs/>
          <w:sz w:val="14"/>
        </w:rPr>
      </w:pP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p>
    <w:p w:rsidR="00DB6A42" w:rsidRPr="005D0A13" w:rsidRDefault="00DB6A42" w:rsidP="00DB6A42">
      <w:pPr>
        <w:rPr>
          <w:b/>
          <w:bCs/>
          <w:sz w:val="14"/>
        </w:rPr>
      </w:pPr>
      <w:r w:rsidRPr="005D0A13">
        <w:rPr>
          <w:b/>
          <w:bCs/>
          <w:sz w:val="14"/>
        </w:rPr>
        <w:t>5.  Fire extinguisher present, inspected and usable?</w:t>
      </w:r>
      <w:r w:rsidRPr="005D0A13">
        <w:rPr>
          <w:b/>
          <w:sz w:val="14"/>
        </w:rPr>
        <w:sym w:font="Wingdings" w:char="F06F"/>
      </w:r>
      <w:r w:rsidRPr="005D0A13">
        <w:rPr>
          <w:b/>
          <w:sz w:val="14"/>
        </w:rPr>
        <w:t xml:space="preserve">  YES     </w:t>
      </w:r>
      <w:r w:rsidRPr="005D0A13">
        <w:rPr>
          <w:b/>
          <w:sz w:val="14"/>
        </w:rPr>
        <w:sym w:font="Wingdings" w:char="F06F"/>
      </w:r>
      <w:r>
        <w:rPr>
          <w:b/>
          <w:sz w:val="14"/>
        </w:rPr>
        <w:t xml:space="preserve">  NO         </w:t>
      </w:r>
      <w:r w:rsidRPr="005D0A13">
        <w:rPr>
          <w:b/>
          <w:sz w:val="14"/>
        </w:rPr>
        <w:t xml:space="preserve"> </w:t>
      </w:r>
      <w:r w:rsidRPr="005D0A13">
        <w:rPr>
          <w:b/>
          <w:bCs/>
          <w:sz w:val="14"/>
        </w:rPr>
        <w:t>13.  Less than 4 inches of “play”</w:t>
      </w:r>
      <w:r w:rsidRPr="005D0A13">
        <w:rPr>
          <w:b/>
          <w:sz w:val="14"/>
        </w:rPr>
        <w:t xml:space="preserve"> in steering wheel?</w:t>
      </w:r>
      <w:r w:rsidRPr="005D0A13">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DB6A42" w:rsidRPr="005D0A13" w:rsidRDefault="00DB6A42" w:rsidP="00DB6A42">
      <w:pPr>
        <w:rPr>
          <w:b/>
          <w:bCs/>
          <w:sz w:val="14"/>
        </w:rPr>
      </w:pPr>
      <w:r w:rsidRPr="005D0A13">
        <w:rPr>
          <w:b/>
          <w:bCs/>
          <w:sz w:val="14"/>
        </w:rPr>
        <w:t xml:space="preserve">     </w:t>
      </w:r>
      <w:r w:rsidRPr="005D0A13">
        <w:rPr>
          <w:b/>
          <w:bCs/>
          <w:sz w:val="14"/>
          <w:highlight w:val="lightGray"/>
        </w:rPr>
        <w:t>(GET ON THE FORKLIFT TO COMPLETE THE INSPECTION.)</w:t>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p>
    <w:p w:rsidR="00DB6A42" w:rsidRPr="005D0A13" w:rsidRDefault="00DB6A42" w:rsidP="00DB6A42">
      <w:pPr>
        <w:rPr>
          <w:b/>
          <w:bCs/>
          <w:sz w:val="14"/>
        </w:rPr>
      </w:pPr>
      <w:r w:rsidRPr="005D0A13">
        <w:rPr>
          <w:b/>
          <w:bCs/>
          <w:sz w:val="14"/>
        </w:rPr>
        <w:t xml:space="preserve">6.  Does engine crank in neutral gear </w:t>
      </w:r>
      <w:r w:rsidRPr="005D0A13">
        <w:rPr>
          <w:b/>
          <w:bCs/>
          <w:sz w:val="14"/>
          <w:u w:val="single"/>
        </w:rPr>
        <w:t>only</w:t>
      </w:r>
      <w:r w:rsidRPr="005D0A13">
        <w:rPr>
          <w:b/>
          <w:bCs/>
          <w:sz w:val="14"/>
        </w:rPr>
        <w:t xml:space="preserve">?        </w:t>
      </w:r>
      <w:r>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         14.  Parking brake prevents creeping forward or backward</w:t>
      </w:r>
      <w:r>
        <w:rPr>
          <w:b/>
          <w:sz w:val="14"/>
        </w:rPr>
        <w:t xml:space="preserve"> </w:t>
      </w:r>
      <w:r w:rsidRPr="005D0A13">
        <w:rPr>
          <w:b/>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DB6A42" w:rsidRPr="005D0A13" w:rsidRDefault="00DB6A42" w:rsidP="00DB6A42">
      <w:pPr>
        <w:rPr>
          <w:b/>
          <w:bCs/>
          <w:sz w:val="14"/>
        </w:rPr>
      </w:pP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t xml:space="preserve">       when transmission is in gear?</w:t>
      </w:r>
    </w:p>
    <w:p w:rsidR="00DB6A42" w:rsidRPr="005D0A13" w:rsidRDefault="00DB6A42" w:rsidP="00DB6A42">
      <w:pPr>
        <w:rPr>
          <w:b/>
          <w:bCs/>
          <w:sz w:val="14"/>
        </w:rPr>
      </w:pPr>
      <w:r w:rsidRPr="005D0A13">
        <w:rPr>
          <w:b/>
          <w:bCs/>
          <w:sz w:val="14"/>
        </w:rPr>
        <w:t>7.  Both headlights work?</w:t>
      </w:r>
      <w:r>
        <w:rPr>
          <w:b/>
          <w:bCs/>
          <w:sz w:val="14"/>
        </w:rPr>
        <w:t xml:space="preserve"> </w:t>
      </w:r>
      <w:r w:rsidRPr="005D0A13">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r w:rsidRPr="005D0A13">
        <w:rPr>
          <w:b/>
          <w:sz w:val="14"/>
        </w:rPr>
        <w:tab/>
      </w:r>
      <w:r>
        <w:rPr>
          <w:b/>
          <w:sz w:val="14"/>
        </w:rPr>
        <w:t xml:space="preserve"> </w:t>
      </w:r>
      <w:r w:rsidRPr="005D0A13">
        <w:rPr>
          <w:b/>
          <w:sz w:val="14"/>
        </w:rPr>
        <w:t xml:space="preserve">   15.  Foot brake stops forklift in less than 3 feet?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DB6A42" w:rsidRPr="005D0A13" w:rsidRDefault="00DB6A42" w:rsidP="00DB6A42">
      <w:pPr>
        <w:rPr>
          <w:b/>
          <w:bCs/>
          <w:sz w:val="14"/>
        </w:rPr>
      </w:pPr>
    </w:p>
    <w:p w:rsidR="00DB6A42" w:rsidRPr="005D0A13" w:rsidRDefault="00DB6A42" w:rsidP="00DB6A42">
      <w:pPr>
        <w:rPr>
          <w:b/>
          <w:sz w:val="14"/>
        </w:rPr>
      </w:pPr>
      <w:r w:rsidRPr="005D0A13">
        <w:rPr>
          <w:b/>
          <w:bCs/>
          <w:sz w:val="14"/>
        </w:rPr>
        <w:t>8.  Both brake lights work?</w:t>
      </w:r>
      <w:r>
        <w:rPr>
          <w:b/>
          <w:bCs/>
          <w:sz w:val="14"/>
        </w:rPr>
        <w:t xml:space="preserve">   </w:t>
      </w:r>
      <w:r w:rsidRPr="005D0A13">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r w:rsidRPr="005D0A13">
        <w:rPr>
          <w:b/>
          <w:sz w:val="14"/>
        </w:rPr>
        <w:tab/>
        <w:t xml:space="preserve">    16.  If using attachments, do the attachments work safely?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DB6A42" w:rsidRPr="005D0A13" w:rsidRDefault="00DB6A42" w:rsidP="00DB6A42">
      <w:pPr>
        <w:rPr>
          <w:b/>
          <w:sz w:val="14"/>
        </w:rPr>
      </w:pPr>
    </w:p>
    <w:p w:rsidR="00DB6A42" w:rsidRPr="005D0A13" w:rsidRDefault="00DB6A42" w:rsidP="00DB6A42">
      <w:pPr>
        <w:rPr>
          <w:b/>
          <w:i/>
          <w:sz w:val="10"/>
        </w:rPr>
      </w:pPr>
      <w:r w:rsidRPr="005D0A13">
        <w:rPr>
          <w:b/>
          <w:i/>
          <w:sz w:val="17"/>
        </w:rPr>
        <w:t xml:space="preserve">If 6, 12, 14, or 15 are answered “NO”, </w:t>
      </w:r>
      <w:r w:rsidRPr="005D0A13">
        <w:rPr>
          <w:b/>
          <w:i/>
          <w:sz w:val="17"/>
          <w:u w:val="single"/>
        </w:rPr>
        <w:t>DISABLE</w:t>
      </w:r>
      <w:r w:rsidRPr="005D0A13">
        <w:rPr>
          <w:b/>
          <w:i/>
          <w:sz w:val="17"/>
        </w:rPr>
        <w:t xml:space="preserve"> </w:t>
      </w:r>
      <w:r w:rsidRPr="005D0A13">
        <w:rPr>
          <w:b/>
          <w:i/>
          <w:sz w:val="17"/>
          <w:u w:val="single"/>
        </w:rPr>
        <w:t>THE</w:t>
      </w:r>
      <w:r w:rsidRPr="005D0A13">
        <w:rPr>
          <w:b/>
          <w:i/>
          <w:sz w:val="17"/>
        </w:rPr>
        <w:t xml:space="preserve"> </w:t>
      </w:r>
      <w:r w:rsidRPr="005D0A13">
        <w:rPr>
          <w:b/>
          <w:i/>
          <w:sz w:val="17"/>
          <w:u w:val="single"/>
        </w:rPr>
        <w:t>FORKLIFT</w:t>
      </w:r>
      <w:r w:rsidRPr="005D0A13">
        <w:rPr>
          <w:b/>
          <w:i/>
          <w:sz w:val="17"/>
        </w:rPr>
        <w:t xml:space="preserve"> so that no one can operate it until it is repaired.  </w:t>
      </w:r>
      <w:r w:rsidRPr="005D0A13">
        <w:rPr>
          <w:b/>
          <w:i/>
          <w:sz w:val="17"/>
          <w:u w:val="single"/>
        </w:rPr>
        <w:t>ANYONE</w:t>
      </w:r>
      <w:r w:rsidRPr="005D0A13">
        <w:rPr>
          <w:b/>
          <w:i/>
          <w:sz w:val="17"/>
        </w:rPr>
        <w:t xml:space="preserve"> using the forklift before it is safe to operate will be subject to disciplinary action.  All other items answered “NO” should be explained in writing on the back of this sheet.</w:t>
      </w:r>
    </w:p>
    <w:p w:rsidR="00DB6A42" w:rsidRPr="005D0A13" w:rsidRDefault="00DB6A42" w:rsidP="00DB6A42">
      <w:pPr>
        <w:rPr>
          <w:b/>
          <w:i/>
          <w:sz w:val="8"/>
        </w:rPr>
      </w:pPr>
    </w:p>
    <w:p w:rsidR="00DB6A42" w:rsidRPr="005D0A13" w:rsidRDefault="00DB6A42" w:rsidP="00DB6A42">
      <w:pPr>
        <w:rPr>
          <w:b/>
          <w:i/>
          <w:sz w:val="8"/>
        </w:rPr>
      </w:pPr>
    </w:p>
    <w:p w:rsidR="00DB6A42" w:rsidRPr="005D0A13" w:rsidRDefault="00DB6A42" w:rsidP="00DB6A42">
      <w:pPr>
        <w:rPr>
          <w:b/>
          <w:i/>
          <w:sz w:val="17"/>
        </w:rPr>
      </w:pPr>
      <w:r w:rsidRPr="005D0A13">
        <w:rPr>
          <w:b/>
          <w:i/>
          <w:sz w:val="17"/>
        </w:rPr>
        <w:t xml:space="preserve">Report all other problems by writing a </w:t>
      </w:r>
      <w:r w:rsidRPr="005D0A13">
        <w:rPr>
          <w:b/>
          <w:i/>
          <w:sz w:val="17"/>
          <w:u w:val="single"/>
        </w:rPr>
        <w:t>description</w:t>
      </w:r>
      <w:r w:rsidRPr="005D0A13">
        <w:rPr>
          <w:b/>
          <w:i/>
          <w:sz w:val="17"/>
        </w:rPr>
        <w:t xml:space="preserve"> of the problem on the </w:t>
      </w:r>
      <w:r w:rsidRPr="005D0A13">
        <w:rPr>
          <w:b/>
          <w:i/>
          <w:sz w:val="17"/>
          <w:u w:val="single"/>
        </w:rPr>
        <w:t>back of this sheet</w:t>
      </w:r>
      <w:r w:rsidRPr="005D0A13">
        <w:rPr>
          <w:b/>
          <w:i/>
          <w:sz w:val="17"/>
        </w:rPr>
        <w:t xml:space="preserve"> so the forklift mechanic can repair it.</w:t>
      </w:r>
    </w:p>
    <w:p w:rsidR="00DB6A42" w:rsidRPr="005D0A13" w:rsidRDefault="00DB6A42" w:rsidP="00DB6A42">
      <w:pPr>
        <w:rPr>
          <w:b/>
          <w:bCs/>
          <w:sz w:val="14"/>
        </w:rPr>
      </w:pPr>
    </w:p>
    <w:p w:rsidR="00DB6A42" w:rsidRPr="005D0A13" w:rsidRDefault="00DB6A42" w:rsidP="00DB6A42">
      <w:pPr>
        <w:rPr>
          <w:b/>
          <w:bCs/>
          <w:sz w:val="14"/>
        </w:rPr>
      </w:pPr>
      <w:r w:rsidRPr="005D0A13">
        <w:rPr>
          <w:b/>
          <w:bCs/>
          <w:sz w:val="14"/>
        </w:rPr>
        <w:t>================</w:t>
      </w:r>
      <w:r>
        <w:rPr>
          <w:b/>
          <w:bCs/>
          <w:sz w:val="14"/>
        </w:rPr>
        <w:t>==============================</w:t>
      </w:r>
      <w:r w:rsidRPr="005D0A13">
        <w:rPr>
          <w:b/>
          <w:bCs/>
          <w:sz w:val="14"/>
        </w:rPr>
        <w:t>CUT HERE==============================================================</w:t>
      </w:r>
    </w:p>
    <w:p w:rsidR="00DB6A42" w:rsidRPr="005D0A13" w:rsidRDefault="00DB6A42" w:rsidP="00DB6A42">
      <w:pPr>
        <w:jc w:val="center"/>
        <w:rPr>
          <w:rFonts w:ascii="Arial Rounded MT Bold" w:hAnsi="Arial Rounded MT Bold"/>
          <w:b/>
          <w:sz w:val="20"/>
          <w:szCs w:val="20"/>
        </w:rPr>
      </w:pPr>
    </w:p>
    <w:p w:rsidR="00DB6A42" w:rsidRPr="005D0A13" w:rsidRDefault="00DB6A42" w:rsidP="00DB6A42">
      <w:pPr>
        <w:jc w:val="center"/>
        <w:rPr>
          <w:rFonts w:ascii="Arial Rounded MT Bold" w:hAnsi="Arial Rounded MT Bold"/>
          <w:b/>
          <w:sz w:val="20"/>
          <w:szCs w:val="20"/>
        </w:rPr>
      </w:pPr>
      <w:r w:rsidRPr="005D0A13">
        <w:rPr>
          <w:rFonts w:ascii="Arial Rounded MT Bold" w:hAnsi="Arial Rounded MT Bold"/>
          <w:b/>
          <w:sz w:val="20"/>
          <w:szCs w:val="20"/>
        </w:rPr>
        <w:t>NC Baptist Men</w:t>
      </w:r>
    </w:p>
    <w:p w:rsidR="00DB6A42" w:rsidRPr="005D0A13" w:rsidRDefault="00DB6A42" w:rsidP="00DB6A42">
      <w:pPr>
        <w:jc w:val="center"/>
        <w:rPr>
          <w:b/>
          <w:bCs/>
          <w:sz w:val="48"/>
        </w:rPr>
      </w:pPr>
      <w:r w:rsidRPr="005D0A13">
        <w:rPr>
          <w:rFonts w:ascii="Impact" w:hAnsi="Impact"/>
          <w:b/>
          <w:bCs/>
          <w:sz w:val="48"/>
        </w:rPr>
        <w:t xml:space="preserve">IX.  FORKLIFT INSPECTION CHECKLIST </w:t>
      </w:r>
    </w:p>
    <w:p w:rsidR="00DB6A42" w:rsidRPr="005D0A13" w:rsidRDefault="00DB6A42" w:rsidP="00DB6A42">
      <w:pPr>
        <w:jc w:val="center"/>
        <w:rPr>
          <w:b/>
          <w:sz w:val="21"/>
        </w:rPr>
      </w:pPr>
    </w:p>
    <w:p w:rsidR="00DB6A42" w:rsidRPr="005D0A13" w:rsidRDefault="00DB6A42" w:rsidP="00DB6A42">
      <w:pPr>
        <w:rPr>
          <w:b/>
          <w:sz w:val="14"/>
        </w:rPr>
      </w:pPr>
      <w:r w:rsidRPr="005D0A13">
        <w:rPr>
          <w:b/>
          <w:sz w:val="14"/>
        </w:rPr>
        <w:t>North Carolina State Law CFR 1910.178(q)(7) requires that  “Industrial trucks shall be examined before being placed in service, and shall not be placed in service if the examination shows any condition adversely affecting the safety of the vehicle.  Where industrial trucks are used on a round-the-clock basis, they shall be examined...each shift.  Defects when found shall be immediately reported and corrected.”</w:t>
      </w:r>
    </w:p>
    <w:p w:rsidR="00DB6A42" w:rsidRPr="005D0A13" w:rsidRDefault="00DB6A42" w:rsidP="00DB6A42">
      <w:pPr>
        <w:rPr>
          <w:b/>
          <w:sz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2"/>
        <w:gridCol w:w="2640"/>
        <w:gridCol w:w="1560"/>
        <w:gridCol w:w="1440"/>
      </w:tblGrid>
      <w:tr w:rsidR="00DB6A42" w:rsidRPr="005D0A13" w:rsidTr="00A1192C">
        <w:tc>
          <w:tcPr>
            <w:tcW w:w="1182" w:type="dxa"/>
          </w:tcPr>
          <w:p w:rsidR="00DB6A42" w:rsidRPr="005D0A13" w:rsidRDefault="00DB6A42" w:rsidP="00A1192C">
            <w:pPr>
              <w:widowControl w:val="0"/>
              <w:autoSpaceDE w:val="0"/>
              <w:autoSpaceDN w:val="0"/>
              <w:adjustRightInd w:val="0"/>
              <w:jc w:val="center"/>
              <w:outlineLvl w:val="0"/>
              <w:rPr>
                <w:rFonts w:ascii="Arial" w:hAnsi="Arial" w:cs="Arial"/>
                <w:sz w:val="16"/>
                <w:szCs w:val="44"/>
              </w:rPr>
            </w:pPr>
          </w:p>
          <w:p w:rsidR="00DB6A42" w:rsidRPr="005D0A13" w:rsidRDefault="00DB6A42" w:rsidP="00A1192C">
            <w:pPr>
              <w:widowControl w:val="0"/>
              <w:autoSpaceDE w:val="0"/>
              <w:autoSpaceDN w:val="0"/>
              <w:adjustRightInd w:val="0"/>
              <w:jc w:val="center"/>
              <w:outlineLvl w:val="0"/>
              <w:rPr>
                <w:rFonts w:ascii="Arial" w:hAnsi="Arial" w:cs="Arial"/>
                <w:sz w:val="16"/>
                <w:szCs w:val="44"/>
              </w:rPr>
            </w:pPr>
            <w:r w:rsidRPr="005D0A13">
              <w:rPr>
                <w:rFonts w:ascii="Arial" w:hAnsi="Arial" w:cs="Arial"/>
                <w:sz w:val="16"/>
                <w:szCs w:val="44"/>
              </w:rPr>
              <w:t>DATE</w:t>
            </w:r>
          </w:p>
          <w:p w:rsidR="00DB6A42" w:rsidRPr="005D0A13" w:rsidRDefault="00DB6A42" w:rsidP="00A1192C"/>
          <w:p w:rsidR="00DB6A42" w:rsidRPr="005D0A13" w:rsidRDefault="00DB6A42" w:rsidP="00A1192C"/>
        </w:tc>
        <w:tc>
          <w:tcPr>
            <w:tcW w:w="2640" w:type="dxa"/>
          </w:tcPr>
          <w:p w:rsidR="00DB6A42" w:rsidRPr="005D0A13" w:rsidRDefault="00DB6A42" w:rsidP="00A1192C">
            <w:pPr>
              <w:widowControl w:val="0"/>
              <w:autoSpaceDE w:val="0"/>
              <w:autoSpaceDN w:val="0"/>
              <w:adjustRightInd w:val="0"/>
              <w:jc w:val="center"/>
              <w:outlineLvl w:val="0"/>
              <w:rPr>
                <w:rFonts w:ascii="Arial" w:hAnsi="Arial" w:cs="Arial"/>
                <w:sz w:val="16"/>
                <w:szCs w:val="44"/>
              </w:rPr>
            </w:pPr>
          </w:p>
          <w:p w:rsidR="00DB6A42" w:rsidRPr="005D0A13" w:rsidRDefault="00DB6A42" w:rsidP="00A1192C">
            <w:pPr>
              <w:widowControl w:val="0"/>
              <w:autoSpaceDE w:val="0"/>
              <w:autoSpaceDN w:val="0"/>
              <w:adjustRightInd w:val="0"/>
              <w:jc w:val="center"/>
              <w:outlineLvl w:val="0"/>
              <w:rPr>
                <w:rFonts w:ascii="Arial" w:hAnsi="Arial" w:cs="Arial"/>
                <w:sz w:val="16"/>
                <w:szCs w:val="44"/>
              </w:rPr>
            </w:pPr>
            <w:r w:rsidRPr="005D0A13">
              <w:rPr>
                <w:rFonts w:ascii="Arial" w:hAnsi="Arial" w:cs="Arial"/>
                <w:sz w:val="16"/>
                <w:szCs w:val="44"/>
              </w:rPr>
              <w:t>OPERATOR’S NAME</w:t>
            </w:r>
          </w:p>
        </w:tc>
        <w:tc>
          <w:tcPr>
            <w:tcW w:w="1560" w:type="dxa"/>
          </w:tcPr>
          <w:p w:rsidR="00DB6A42" w:rsidRPr="005D0A13" w:rsidRDefault="00DB6A42" w:rsidP="00A1192C">
            <w:pPr>
              <w:widowControl w:val="0"/>
              <w:autoSpaceDE w:val="0"/>
              <w:autoSpaceDN w:val="0"/>
              <w:adjustRightInd w:val="0"/>
              <w:ind w:left="270" w:hanging="270"/>
              <w:outlineLvl w:val="1"/>
              <w:rPr>
                <w:rFonts w:ascii="Verdana" w:hAnsi="Verdana" w:cs="Verdana"/>
                <w:sz w:val="16"/>
                <w:szCs w:val="32"/>
              </w:rPr>
            </w:pPr>
          </w:p>
          <w:p w:rsidR="00DB6A42" w:rsidRPr="005D0A13" w:rsidRDefault="00DB6A42" w:rsidP="00A1192C">
            <w:pPr>
              <w:widowControl w:val="0"/>
              <w:autoSpaceDE w:val="0"/>
              <w:autoSpaceDN w:val="0"/>
              <w:adjustRightInd w:val="0"/>
              <w:ind w:left="270" w:hanging="270"/>
              <w:outlineLvl w:val="1"/>
              <w:rPr>
                <w:rFonts w:ascii="Verdana" w:hAnsi="Verdana" w:cs="Verdana"/>
                <w:sz w:val="16"/>
                <w:szCs w:val="32"/>
              </w:rPr>
            </w:pPr>
            <w:r w:rsidRPr="005D0A13">
              <w:rPr>
                <w:rFonts w:ascii="Verdana" w:hAnsi="Verdana" w:cs="Verdana"/>
                <w:sz w:val="16"/>
                <w:szCs w:val="32"/>
              </w:rPr>
              <w:t>UNIT NUMBER</w:t>
            </w:r>
          </w:p>
        </w:tc>
        <w:tc>
          <w:tcPr>
            <w:tcW w:w="1440" w:type="dxa"/>
          </w:tcPr>
          <w:p w:rsidR="00DB6A42" w:rsidRPr="005D0A13" w:rsidRDefault="00DB6A42" w:rsidP="00A1192C">
            <w:pPr>
              <w:widowControl w:val="0"/>
              <w:autoSpaceDE w:val="0"/>
              <w:autoSpaceDN w:val="0"/>
              <w:adjustRightInd w:val="0"/>
              <w:jc w:val="center"/>
              <w:outlineLvl w:val="0"/>
              <w:rPr>
                <w:rFonts w:ascii="Arial" w:hAnsi="Arial" w:cs="Arial"/>
                <w:sz w:val="16"/>
                <w:szCs w:val="44"/>
              </w:rPr>
            </w:pPr>
          </w:p>
          <w:p w:rsidR="00DB6A42" w:rsidRPr="005D0A13" w:rsidRDefault="00DB6A42" w:rsidP="00A1192C">
            <w:pPr>
              <w:widowControl w:val="0"/>
              <w:autoSpaceDE w:val="0"/>
              <w:autoSpaceDN w:val="0"/>
              <w:adjustRightInd w:val="0"/>
              <w:jc w:val="center"/>
              <w:outlineLvl w:val="0"/>
              <w:rPr>
                <w:rFonts w:ascii="Arial" w:hAnsi="Arial" w:cs="Arial"/>
                <w:sz w:val="16"/>
                <w:szCs w:val="44"/>
              </w:rPr>
            </w:pPr>
            <w:r w:rsidRPr="005D0A13">
              <w:rPr>
                <w:rFonts w:ascii="Arial" w:hAnsi="Arial" w:cs="Arial"/>
                <w:sz w:val="16"/>
                <w:szCs w:val="44"/>
              </w:rPr>
              <w:t>HOUR METER</w:t>
            </w:r>
          </w:p>
        </w:tc>
      </w:tr>
    </w:tbl>
    <w:p w:rsidR="00DB6A42" w:rsidRPr="005D0A13" w:rsidRDefault="00DB6A42" w:rsidP="00DB6A42"/>
    <w:p w:rsidR="00DB6A42" w:rsidRPr="005D0A13" w:rsidRDefault="00683150" w:rsidP="00DB6A42">
      <w:pPr>
        <w:rPr>
          <w:b/>
          <w:bCs/>
          <w:sz w:val="14"/>
        </w:rPr>
      </w:pPr>
      <w:r>
        <w:rPr>
          <w:b/>
          <w:bCs/>
          <w:noProof/>
          <w:sz w:val="20"/>
        </w:rPr>
        <mc:AlternateContent>
          <mc:Choice Requires="wps">
            <w:drawing>
              <wp:anchor distT="0" distB="0" distL="114299" distR="114299" simplePos="0" relativeHeight="251714048" behindDoc="0" locked="0" layoutInCell="1" allowOverlap="1">
                <wp:simplePos x="0" y="0"/>
                <wp:positionH relativeFrom="column">
                  <wp:posOffset>2743199</wp:posOffset>
                </wp:positionH>
                <wp:positionV relativeFrom="paragraph">
                  <wp:posOffset>-635</wp:posOffset>
                </wp:positionV>
                <wp:extent cx="0" cy="1600200"/>
                <wp:effectExtent l="19050" t="0" r="19050" b="19050"/>
                <wp:wrapNone/>
                <wp:docPr id="72"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0020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43AEA6" id="Line 23" o:spid="_x0000_s1026" style="position:absolute;z-index:251714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in,-.05pt" to="3in,1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" strokeweight="3pt"/>
            </w:pict>
          </mc:Fallback>
        </mc:AlternateContent>
      </w:r>
      <w:r w:rsidR="00DB6A42" w:rsidRPr="005D0A13">
        <w:rPr>
          <w:b/>
          <w:bCs/>
          <w:sz w:val="14"/>
        </w:rPr>
        <w:t>1.  Mast chain worn, loose or d</w:t>
      </w:r>
      <w:r w:rsidR="00DB6A42">
        <w:rPr>
          <w:b/>
          <w:bCs/>
          <w:sz w:val="14"/>
        </w:rPr>
        <w:t>amaged?</w:t>
      </w:r>
      <w:r w:rsidR="00DB6A42">
        <w:rPr>
          <w:b/>
          <w:bCs/>
          <w:sz w:val="14"/>
        </w:rPr>
        <w:tab/>
      </w:r>
      <w:r w:rsidR="00DB6A42" w:rsidRPr="005D0A13">
        <w:rPr>
          <w:b/>
          <w:bCs/>
          <w:sz w:val="14"/>
        </w:rPr>
        <w:t xml:space="preserve">     </w:t>
      </w:r>
      <w:r w:rsidR="00DB6A42" w:rsidRPr="005D0A13">
        <w:rPr>
          <w:b/>
          <w:sz w:val="14"/>
        </w:rPr>
        <w:sym w:font="Wingdings" w:char="F06F"/>
      </w:r>
      <w:r w:rsidR="00DB6A42" w:rsidRPr="005D0A13">
        <w:rPr>
          <w:b/>
          <w:sz w:val="14"/>
        </w:rPr>
        <w:t xml:space="preserve">  YES     </w:t>
      </w:r>
      <w:r w:rsidR="00DB6A42" w:rsidRPr="005D0A13">
        <w:rPr>
          <w:b/>
          <w:sz w:val="14"/>
        </w:rPr>
        <w:sym w:font="Wingdings" w:char="F06F"/>
      </w:r>
      <w:r w:rsidR="00DB6A42">
        <w:rPr>
          <w:b/>
          <w:sz w:val="14"/>
        </w:rPr>
        <w:t xml:space="preserve">  NO</w:t>
      </w:r>
      <w:r w:rsidR="00DB6A42">
        <w:rPr>
          <w:b/>
          <w:sz w:val="14"/>
        </w:rPr>
        <w:tab/>
        <w:t xml:space="preserve">      </w:t>
      </w:r>
      <w:r w:rsidR="00DB6A42" w:rsidRPr="005D0A13">
        <w:rPr>
          <w:b/>
          <w:sz w:val="14"/>
        </w:rPr>
        <w:t>9.    Pedestrian warning strobe</w:t>
      </w:r>
      <w:r w:rsidR="00DB6A42" w:rsidRPr="005D0A13">
        <w:rPr>
          <w:b/>
          <w:bCs/>
          <w:sz w:val="14"/>
        </w:rPr>
        <w:t xml:space="preserve"> light work?</w:t>
      </w:r>
      <w:r w:rsidR="00DB6A42" w:rsidRPr="005D0A13">
        <w:rPr>
          <w:b/>
          <w:sz w:val="14"/>
        </w:rPr>
        <w:tab/>
      </w:r>
      <w:r w:rsidR="00DB6A42">
        <w:rPr>
          <w:b/>
          <w:sz w:val="14"/>
        </w:rPr>
        <w:t xml:space="preserve">                              </w:t>
      </w:r>
      <w:r w:rsidR="00DB6A42" w:rsidRPr="005D0A13">
        <w:rPr>
          <w:b/>
          <w:sz w:val="14"/>
        </w:rPr>
        <w:t xml:space="preserve"> </w:t>
      </w:r>
      <w:r w:rsidR="00DB6A42" w:rsidRPr="005D0A13">
        <w:rPr>
          <w:b/>
          <w:sz w:val="14"/>
        </w:rPr>
        <w:sym w:font="Wingdings" w:char="F06F"/>
      </w:r>
      <w:r w:rsidR="00DB6A42" w:rsidRPr="005D0A13">
        <w:rPr>
          <w:b/>
          <w:sz w:val="14"/>
        </w:rPr>
        <w:t xml:space="preserve">  YES     </w:t>
      </w:r>
      <w:r w:rsidR="00DB6A42" w:rsidRPr="005D0A13">
        <w:rPr>
          <w:b/>
          <w:sz w:val="14"/>
        </w:rPr>
        <w:sym w:font="Wingdings" w:char="F06F"/>
      </w:r>
      <w:r w:rsidR="00DB6A42" w:rsidRPr="005D0A13">
        <w:rPr>
          <w:b/>
          <w:sz w:val="14"/>
        </w:rPr>
        <w:t xml:space="preserve">  NO</w:t>
      </w:r>
    </w:p>
    <w:p w:rsidR="00DB6A42" w:rsidRPr="005D0A13" w:rsidRDefault="00DB6A42" w:rsidP="00DB6A42">
      <w:pPr>
        <w:rPr>
          <w:b/>
          <w:bCs/>
          <w:sz w:val="14"/>
        </w:rPr>
      </w:pP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p>
    <w:p w:rsidR="00DB6A42" w:rsidRPr="005D0A13" w:rsidRDefault="00DB6A42" w:rsidP="00DB6A42">
      <w:pPr>
        <w:rPr>
          <w:b/>
          <w:sz w:val="14"/>
        </w:rPr>
      </w:pPr>
      <w:r w:rsidRPr="005D0A13">
        <w:rPr>
          <w:b/>
          <w:bCs/>
          <w:sz w:val="14"/>
        </w:rPr>
        <w:t>2.  Any water, oil or fuel leaking?</w:t>
      </w:r>
      <w:r w:rsidRPr="005D0A13">
        <w:rPr>
          <w:b/>
          <w:bCs/>
          <w:sz w:val="14"/>
        </w:rPr>
        <w:tab/>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r>
        <w:rPr>
          <w:b/>
          <w:bCs/>
          <w:sz w:val="14"/>
        </w:rPr>
        <w:tab/>
        <w:t xml:space="preserve">    </w:t>
      </w:r>
      <w:r w:rsidRPr="005D0A13">
        <w:rPr>
          <w:b/>
          <w:bCs/>
          <w:sz w:val="14"/>
        </w:rPr>
        <w:t>10.  Pedestrian warning back-up</w:t>
      </w:r>
      <w:r w:rsidRPr="005D0A13">
        <w:rPr>
          <w:b/>
          <w:sz w:val="14"/>
        </w:rPr>
        <w:t xml:space="preserve"> alarm works in reverse gear?</w:t>
      </w:r>
      <w:r w:rsidRPr="005D0A13">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DB6A42" w:rsidRPr="005D0A13" w:rsidRDefault="00DB6A42" w:rsidP="00DB6A42">
      <w:pPr>
        <w:rPr>
          <w:b/>
          <w:bCs/>
          <w:sz w:val="14"/>
        </w:rPr>
      </w:pPr>
    </w:p>
    <w:p w:rsidR="00DB6A42" w:rsidRPr="005D0A13" w:rsidRDefault="00DB6A42" w:rsidP="00DB6A42">
      <w:pPr>
        <w:rPr>
          <w:b/>
          <w:bCs/>
          <w:sz w:val="14"/>
        </w:rPr>
      </w:pPr>
      <w:r w:rsidRPr="005D0A13">
        <w:rPr>
          <w:b/>
          <w:bCs/>
          <w:sz w:val="14"/>
        </w:rPr>
        <w:t>3.  Any hydraulic lines leaking?</w:t>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          11.  Engine temperature gauge in </w:t>
      </w:r>
      <w:r w:rsidRPr="005D0A13">
        <w:rPr>
          <w:b/>
          <w:bCs/>
          <w:sz w:val="14"/>
        </w:rPr>
        <w:t>safe range?</w:t>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       </w:t>
      </w:r>
    </w:p>
    <w:p w:rsidR="00DB6A42" w:rsidRPr="005D0A13" w:rsidRDefault="00DB6A42" w:rsidP="00DB6A42">
      <w:pPr>
        <w:rPr>
          <w:b/>
          <w:bCs/>
          <w:sz w:val="14"/>
        </w:rPr>
      </w:pPr>
    </w:p>
    <w:p w:rsidR="00DB6A42" w:rsidRPr="005D0A13" w:rsidRDefault="00DB6A42" w:rsidP="00DB6A42">
      <w:pPr>
        <w:rPr>
          <w:b/>
          <w:bCs/>
          <w:sz w:val="14"/>
        </w:rPr>
      </w:pPr>
      <w:r w:rsidRPr="005D0A13">
        <w:rPr>
          <w:b/>
          <w:bCs/>
          <w:sz w:val="14"/>
        </w:rPr>
        <w:t>4.  Tires have unsafe defects?</w:t>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         </w:t>
      </w:r>
      <w:r>
        <w:rPr>
          <w:b/>
          <w:sz w:val="14"/>
        </w:rPr>
        <w:t xml:space="preserve"> </w:t>
      </w:r>
      <w:r w:rsidRPr="005D0A13">
        <w:rPr>
          <w:b/>
          <w:bCs/>
          <w:sz w:val="14"/>
        </w:rPr>
        <w:t>12.  Horn works?</w:t>
      </w:r>
      <w:r w:rsidRPr="005D0A13">
        <w:rPr>
          <w:b/>
          <w:bCs/>
          <w:sz w:val="14"/>
        </w:rPr>
        <w:tab/>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DB6A42" w:rsidRPr="005D0A13" w:rsidRDefault="00DB6A42" w:rsidP="00DB6A42">
      <w:pPr>
        <w:rPr>
          <w:b/>
          <w:bCs/>
          <w:sz w:val="14"/>
        </w:rPr>
      </w:pP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p>
    <w:p w:rsidR="00DB6A42" w:rsidRPr="005D0A13" w:rsidRDefault="00DB6A42" w:rsidP="00DB6A42">
      <w:pPr>
        <w:rPr>
          <w:b/>
          <w:bCs/>
          <w:sz w:val="14"/>
        </w:rPr>
      </w:pPr>
      <w:r w:rsidRPr="005D0A13">
        <w:rPr>
          <w:b/>
          <w:bCs/>
          <w:sz w:val="14"/>
        </w:rPr>
        <w:t>5.  Fire extinguisher present, inspected and usable?</w:t>
      </w:r>
      <w:r w:rsidRPr="005D0A13">
        <w:rPr>
          <w:b/>
          <w:sz w:val="14"/>
        </w:rPr>
        <w:sym w:font="Wingdings" w:char="F06F"/>
      </w:r>
      <w:r w:rsidRPr="005D0A13">
        <w:rPr>
          <w:b/>
          <w:sz w:val="14"/>
        </w:rPr>
        <w:t xml:space="preserve">  YES     </w:t>
      </w:r>
      <w:r w:rsidRPr="005D0A13">
        <w:rPr>
          <w:b/>
          <w:sz w:val="14"/>
        </w:rPr>
        <w:sym w:font="Wingdings" w:char="F06F"/>
      </w:r>
      <w:r>
        <w:rPr>
          <w:b/>
          <w:sz w:val="14"/>
        </w:rPr>
        <w:t xml:space="preserve">  NO         </w:t>
      </w:r>
      <w:r w:rsidRPr="005D0A13">
        <w:rPr>
          <w:b/>
          <w:sz w:val="14"/>
        </w:rPr>
        <w:t xml:space="preserve"> </w:t>
      </w:r>
      <w:r w:rsidRPr="005D0A13">
        <w:rPr>
          <w:b/>
          <w:bCs/>
          <w:sz w:val="14"/>
        </w:rPr>
        <w:t>13.  Less than 4 inches of “play”</w:t>
      </w:r>
      <w:r w:rsidRPr="005D0A13">
        <w:rPr>
          <w:b/>
          <w:sz w:val="14"/>
        </w:rPr>
        <w:t xml:space="preserve"> in steering wheel?</w:t>
      </w:r>
      <w:r w:rsidRPr="005D0A13">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DB6A42" w:rsidRPr="005D0A13" w:rsidRDefault="00DB6A42" w:rsidP="00DB6A42">
      <w:pPr>
        <w:rPr>
          <w:b/>
          <w:bCs/>
          <w:sz w:val="14"/>
        </w:rPr>
      </w:pPr>
      <w:r w:rsidRPr="005D0A13">
        <w:rPr>
          <w:b/>
          <w:bCs/>
          <w:sz w:val="14"/>
        </w:rPr>
        <w:t xml:space="preserve">     </w:t>
      </w:r>
      <w:r w:rsidRPr="005D0A13">
        <w:rPr>
          <w:b/>
          <w:bCs/>
          <w:sz w:val="14"/>
          <w:highlight w:val="lightGray"/>
        </w:rPr>
        <w:t>(GET ON THE FORKLIFT TO COMPLETE THE INSPECTION.)</w:t>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p>
    <w:p w:rsidR="00DB6A42" w:rsidRPr="005D0A13" w:rsidRDefault="00DB6A42" w:rsidP="00DB6A42">
      <w:pPr>
        <w:rPr>
          <w:b/>
          <w:bCs/>
          <w:sz w:val="14"/>
        </w:rPr>
      </w:pPr>
      <w:r w:rsidRPr="005D0A13">
        <w:rPr>
          <w:b/>
          <w:bCs/>
          <w:sz w:val="14"/>
        </w:rPr>
        <w:t xml:space="preserve">6.  Does engine crank in neutral gear </w:t>
      </w:r>
      <w:r w:rsidRPr="005D0A13">
        <w:rPr>
          <w:b/>
          <w:bCs/>
          <w:sz w:val="14"/>
          <w:u w:val="single"/>
        </w:rPr>
        <w:t>only</w:t>
      </w:r>
      <w:r w:rsidRPr="005D0A13">
        <w:rPr>
          <w:b/>
          <w:bCs/>
          <w:sz w:val="14"/>
        </w:rPr>
        <w:t xml:space="preserve">?        </w:t>
      </w:r>
      <w:r>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         14.  Parking brake prevents creeping forward or backward</w:t>
      </w:r>
      <w:r>
        <w:rPr>
          <w:b/>
          <w:sz w:val="14"/>
        </w:rPr>
        <w:t xml:space="preserve"> </w:t>
      </w:r>
      <w:r w:rsidRPr="005D0A13">
        <w:rPr>
          <w:b/>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DB6A42" w:rsidRPr="005D0A13" w:rsidRDefault="00DB6A42" w:rsidP="00DB6A42">
      <w:pPr>
        <w:rPr>
          <w:b/>
          <w:bCs/>
          <w:sz w:val="14"/>
        </w:rPr>
      </w:pP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r>
      <w:r w:rsidRPr="005D0A13">
        <w:rPr>
          <w:b/>
          <w:bCs/>
          <w:sz w:val="14"/>
        </w:rPr>
        <w:tab/>
        <w:t xml:space="preserve">       when transmission is in gear?</w:t>
      </w:r>
    </w:p>
    <w:p w:rsidR="00DB6A42" w:rsidRPr="005D0A13" w:rsidRDefault="00DB6A42" w:rsidP="00DB6A42">
      <w:pPr>
        <w:rPr>
          <w:b/>
          <w:bCs/>
          <w:sz w:val="14"/>
        </w:rPr>
      </w:pPr>
      <w:r w:rsidRPr="005D0A13">
        <w:rPr>
          <w:b/>
          <w:bCs/>
          <w:sz w:val="14"/>
        </w:rPr>
        <w:t>7.  Both headlights work?</w:t>
      </w:r>
      <w:r>
        <w:rPr>
          <w:b/>
          <w:bCs/>
          <w:sz w:val="14"/>
        </w:rPr>
        <w:t xml:space="preserve"> </w:t>
      </w:r>
      <w:r w:rsidRPr="005D0A13">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r w:rsidRPr="005D0A13">
        <w:rPr>
          <w:b/>
          <w:sz w:val="14"/>
        </w:rPr>
        <w:tab/>
      </w:r>
      <w:r>
        <w:rPr>
          <w:b/>
          <w:sz w:val="14"/>
        </w:rPr>
        <w:t xml:space="preserve"> </w:t>
      </w:r>
      <w:r w:rsidRPr="005D0A13">
        <w:rPr>
          <w:b/>
          <w:sz w:val="14"/>
        </w:rPr>
        <w:t xml:space="preserve">   15.  Foot brake stops forklift in less than 3 feet?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DB6A42" w:rsidRPr="005D0A13" w:rsidRDefault="00DB6A42" w:rsidP="00DB6A42">
      <w:pPr>
        <w:rPr>
          <w:b/>
          <w:bCs/>
          <w:sz w:val="14"/>
        </w:rPr>
      </w:pPr>
    </w:p>
    <w:p w:rsidR="00DB6A42" w:rsidRPr="005D0A13" w:rsidRDefault="00DB6A42" w:rsidP="00DB6A42">
      <w:pPr>
        <w:rPr>
          <w:b/>
          <w:sz w:val="14"/>
        </w:rPr>
      </w:pPr>
      <w:r w:rsidRPr="005D0A13">
        <w:rPr>
          <w:b/>
          <w:bCs/>
          <w:sz w:val="14"/>
        </w:rPr>
        <w:t>8.  Both brake lights work?</w:t>
      </w:r>
      <w:r>
        <w:rPr>
          <w:b/>
          <w:bCs/>
          <w:sz w:val="14"/>
        </w:rPr>
        <w:t xml:space="preserve">   </w:t>
      </w:r>
      <w:r w:rsidRPr="005D0A13">
        <w:rPr>
          <w:b/>
          <w:bCs/>
          <w:sz w:val="14"/>
        </w:rPr>
        <w:t xml:space="preserve">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r w:rsidRPr="005D0A13">
        <w:rPr>
          <w:b/>
          <w:sz w:val="14"/>
        </w:rPr>
        <w:tab/>
        <w:t xml:space="preserve">    16.  If using attachments, do the attachments work safely?          </w:t>
      </w:r>
      <w:r w:rsidRPr="005D0A13">
        <w:rPr>
          <w:b/>
          <w:sz w:val="14"/>
        </w:rPr>
        <w:sym w:font="Wingdings" w:char="F06F"/>
      </w:r>
      <w:r w:rsidRPr="005D0A13">
        <w:rPr>
          <w:b/>
          <w:sz w:val="14"/>
        </w:rPr>
        <w:t xml:space="preserve">  YES     </w:t>
      </w:r>
      <w:r w:rsidRPr="005D0A13">
        <w:rPr>
          <w:b/>
          <w:sz w:val="14"/>
        </w:rPr>
        <w:sym w:font="Wingdings" w:char="F06F"/>
      </w:r>
      <w:r w:rsidRPr="005D0A13">
        <w:rPr>
          <w:b/>
          <w:sz w:val="14"/>
        </w:rPr>
        <w:t xml:space="preserve">  NO</w:t>
      </w:r>
    </w:p>
    <w:p w:rsidR="00DB6A42" w:rsidRPr="005D0A13" w:rsidRDefault="00DB6A42" w:rsidP="00DB6A42">
      <w:pPr>
        <w:rPr>
          <w:b/>
          <w:sz w:val="14"/>
        </w:rPr>
      </w:pPr>
    </w:p>
    <w:p w:rsidR="00DB6A42" w:rsidRPr="005D0A13" w:rsidRDefault="00DB6A42" w:rsidP="00DB6A42">
      <w:pPr>
        <w:rPr>
          <w:b/>
          <w:i/>
          <w:sz w:val="10"/>
        </w:rPr>
      </w:pPr>
      <w:r w:rsidRPr="005D0A13">
        <w:rPr>
          <w:b/>
          <w:i/>
          <w:sz w:val="17"/>
        </w:rPr>
        <w:t xml:space="preserve">If 6, 12, 14, or 15 are answered “NO”, </w:t>
      </w:r>
      <w:r w:rsidRPr="005D0A13">
        <w:rPr>
          <w:b/>
          <w:i/>
          <w:sz w:val="17"/>
          <w:u w:val="single"/>
        </w:rPr>
        <w:t>DISABLE</w:t>
      </w:r>
      <w:r w:rsidRPr="005D0A13">
        <w:rPr>
          <w:b/>
          <w:i/>
          <w:sz w:val="17"/>
        </w:rPr>
        <w:t xml:space="preserve"> </w:t>
      </w:r>
      <w:r w:rsidRPr="005D0A13">
        <w:rPr>
          <w:b/>
          <w:i/>
          <w:sz w:val="17"/>
          <w:u w:val="single"/>
        </w:rPr>
        <w:t>THE</w:t>
      </w:r>
      <w:r w:rsidRPr="005D0A13">
        <w:rPr>
          <w:b/>
          <w:i/>
          <w:sz w:val="17"/>
        </w:rPr>
        <w:t xml:space="preserve"> </w:t>
      </w:r>
      <w:r w:rsidRPr="005D0A13">
        <w:rPr>
          <w:b/>
          <w:i/>
          <w:sz w:val="17"/>
          <w:u w:val="single"/>
        </w:rPr>
        <w:t>FORKLIFT</w:t>
      </w:r>
      <w:r w:rsidRPr="005D0A13">
        <w:rPr>
          <w:b/>
          <w:i/>
          <w:sz w:val="17"/>
        </w:rPr>
        <w:t xml:space="preserve"> so that no one can operate it until it is repaired.  </w:t>
      </w:r>
      <w:r w:rsidRPr="005D0A13">
        <w:rPr>
          <w:b/>
          <w:i/>
          <w:sz w:val="17"/>
          <w:u w:val="single"/>
        </w:rPr>
        <w:t>ANYONE</w:t>
      </w:r>
      <w:r w:rsidRPr="005D0A13">
        <w:rPr>
          <w:b/>
          <w:i/>
          <w:sz w:val="17"/>
        </w:rPr>
        <w:t xml:space="preserve"> using the forklift before it is safe to operate will be subject to disciplinary action.  All other items answered “NO” should be explained in writing on the back of this sheet.</w:t>
      </w:r>
    </w:p>
    <w:p w:rsidR="00892C95" w:rsidRPr="00892C95" w:rsidRDefault="00892C95" w:rsidP="00DB6A42">
      <w:pPr>
        <w:jc w:val="center"/>
        <w:rPr>
          <w:b/>
          <w:bCs/>
          <w:sz w:val="14"/>
        </w:rPr>
      </w:pPr>
    </w:p>
    <w:p w:rsidR="00892C95" w:rsidRPr="001E3EAD" w:rsidRDefault="00892C95" w:rsidP="00892C95">
      <w:pPr>
        <w:rPr>
          <w:b/>
          <w:iCs/>
          <w:color w:val="000000"/>
          <w:sz w:val="28"/>
          <w:szCs w:val="28"/>
          <w:u w:val="single"/>
        </w:rPr>
      </w:pPr>
      <w:r w:rsidRPr="001E3EAD">
        <w:rPr>
          <w:b/>
          <w:iCs/>
          <w:color w:val="000000"/>
          <w:sz w:val="28"/>
          <w:szCs w:val="28"/>
          <w:u w:val="single"/>
        </w:rPr>
        <w:t>X.</w:t>
      </w:r>
      <w:r w:rsidRPr="001E3EAD">
        <w:rPr>
          <w:b/>
          <w:color w:val="000000"/>
          <w:sz w:val="28"/>
          <w:szCs w:val="28"/>
          <w:u w:val="single"/>
        </w:rPr>
        <w:t xml:space="preserve">  </w:t>
      </w:r>
      <w:r w:rsidRPr="001E3EAD">
        <w:rPr>
          <w:b/>
          <w:iCs/>
          <w:color w:val="000000"/>
          <w:sz w:val="28"/>
          <w:szCs w:val="28"/>
          <w:u w:val="single"/>
        </w:rPr>
        <w:t>APPENDIX E</w:t>
      </w:r>
    </w:p>
    <w:p w:rsidR="001E3EAD" w:rsidRDefault="001E3EAD" w:rsidP="00892C95">
      <w:pPr>
        <w:jc w:val="center"/>
        <w:rPr>
          <w:b/>
          <w:sz w:val="32"/>
          <w:szCs w:val="32"/>
        </w:rPr>
      </w:pPr>
    </w:p>
    <w:p w:rsidR="00892C95" w:rsidRPr="001E3EAD" w:rsidRDefault="00892C95" w:rsidP="00892C95">
      <w:pPr>
        <w:jc w:val="center"/>
        <w:rPr>
          <w:b/>
          <w:sz w:val="32"/>
          <w:szCs w:val="32"/>
        </w:rPr>
      </w:pPr>
      <w:r w:rsidRPr="001E3EAD">
        <w:rPr>
          <w:b/>
          <w:sz w:val="32"/>
          <w:szCs w:val="32"/>
        </w:rPr>
        <w:t>OSHA FORKLIFT SAFETY CHECKLIST</w:t>
      </w:r>
    </w:p>
    <w:p w:rsidR="00892C95" w:rsidRPr="00892C95" w:rsidRDefault="00892C95" w:rsidP="00892C95">
      <w:pPr>
        <w:rPr>
          <w:rFonts w:ascii="Verdana" w:hAnsi="Verdana"/>
          <w:b/>
          <w:bCs/>
          <w:color w:val="000000"/>
          <w:sz w:val="19"/>
          <w:szCs w:val="19"/>
        </w:rPr>
      </w:pPr>
      <w:r w:rsidRPr="00892C95">
        <w:rPr>
          <w:rFonts w:ascii="Verdana" w:hAnsi="Verdana"/>
          <w:b/>
          <w:bCs/>
          <w:color w:val="000000"/>
          <w:sz w:val="19"/>
          <w:szCs w:val="19"/>
        </w:rPr>
        <w:t xml:space="preserve">Operator's Daily Checklist – </w:t>
      </w:r>
      <w:r w:rsidRPr="00892C95">
        <w:rPr>
          <w:rFonts w:ascii="Verdana" w:hAnsi="Verdana"/>
          <w:b/>
          <w:bCs/>
          <w:color w:val="000000"/>
          <w:sz w:val="19"/>
          <w:szCs w:val="19"/>
          <w:u w:val="single"/>
        </w:rPr>
        <w:t>NON</w:t>
      </w:r>
      <w:r w:rsidRPr="00892C95">
        <w:rPr>
          <w:rFonts w:ascii="Verdana" w:hAnsi="Verdana"/>
          <w:b/>
          <w:bCs/>
          <w:color w:val="000000"/>
          <w:sz w:val="19"/>
          <w:szCs w:val="19"/>
        </w:rPr>
        <w:t>-electric (Gas/LPG/Diesel Truck)</w:t>
      </w:r>
    </w:p>
    <w:p w:rsidR="00892C95" w:rsidRPr="00892C95" w:rsidRDefault="00892C95" w:rsidP="00892C95">
      <w:pPr>
        <w:rPr>
          <w:color w:val="000000"/>
        </w:rPr>
      </w:pPr>
      <w:r w:rsidRPr="00892C95">
        <w:rPr>
          <w:rFonts w:ascii="Verdana" w:hAnsi="Verdana"/>
          <w:b/>
          <w:bCs/>
          <w:color w:val="000000"/>
          <w:sz w:val="19"/>
          <w:szCs w:val="19"/>
        </w:rPr>
        <w:t>(Types D, DS, DY, G, GS, LP, LPS)</w:t>
      </w:r>
      <w:r w:rsidRPr="00892C95">
        <w:rPr>
          <w:rFonts w:ascii="Verdana" w:hAnsi="Verdana"/>
          <w:b/>
          <w:bCs/>
          <w:color w:val="000000"/>
          <w:sz w:val="19"/>
          <w:szCs w:val="19"/>
        </w:rPr>
        <w:br/>
        <w:t>Type of truck: Sit-down, counter-balanced</w:t>
      </w:r>
      <w:r w:rsidRPr="00892C95">
        <w:rPr>
          <w:color w:val="000000"/>
        </w:rPr>
        <w:br/>
      </w:r>
      <w:r w:rsidRPr="00892C95">
        <w:rPr>
          <w:color w:val="000000"/>
        </w:rPr>
        <w:br/>
      </w:r>
      <w:r w:rsidRPr="00892C95">
        <w:rPr>
          <w:rFonts w:ascii="Verdana" w:hAnsi="Verdana"/>
          <w:b/>
          <w:bCs/>
          <w:color w:val="000000"/>
          <w:sz w:val="19"/>
          <w:szCs w:val="19"/>
        </w:rPr>
        <w:t>SAFETY AND OPERATIONAL CHECKS (PRIOR TO EACH SHIFT)</w:t>
      </w:r>
      <w:r w:rsidRPr="00892C95">
        <w:rPr>
          <w:color w:val="000000"/>
        </w:rPr>
        <w:br/>
      </w:r>
      <w:r w:rsidRPr="00892C95">
        <w:rPr>
          <w:rFonts w:ascii="Verdana" w:hAnsi="Verdana"/>
          <w:color w:val="000000"/>
          <w:sz w:val="19"/>
          <w:szCs w:val="19"/>
        </w:rPr>
        <w:t xml:space="preserve">Have a </w:t>
      </w:r>
      <w:r w:rsidRPr="00892C95">
        <w:rPr>
          <w:rFonts w:ascii="Verdana" w:hAnsi="Verdana"/>
          <w:b/>
          <w:bCs/>
          <w:color w:val="000000"/>
          <w:sz w:val="19"/>
          <w:szCs w:val="19"/>
        </w:rPr>
        <w:t>qualified</w:t>
      </w:r>
      <w:r w:rsidRPr="00892C95">
        <w:rPr>
          <w:rFonts w:ascii="Verdana" w:hAnsi="Verdana"/>
          <w:color w:val="000000"/>
          <w:sz w:val="19"/>
          <w:szCs w:val="19"/>
        </w:rPr>
        <w:t xml:space="preserve"> mechanic correct all problems.</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5634"/>
        <w:gridCol w:w="939"/>
        <w:gridCol w:w="2817"/>
      </w:tblGrid>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b/>
                <w:bCs/>
                <w:color w:val="000000"/>
                <w:sz w:val="19"/>
                <w:szCs w:val="19"/>
              </w:rPr>
            </w:pPr>
            <w:r w:rsidRPr="00892C95">
              <w:rPr>
                <w:rFonts w:ascii="Impact" w:hAnsi="Impact"/>
                <w:b/>
                <w:bCs/>
                <w:color w:val="000000"/>
                <w:sz w:val="32"/>
                <w:szCs w:val="19"/>
              </w:rPr>
              <w:t xml:space="preserve">Engine </w:t>
            </w:r>
            <w:r w:rsidRPr="00892C95">
              <w:rPr>
                <w:rFonts w:ascii="Impact" w:hAnsi="Impact"/>
                <w:b/>
                <w:bCs/>
                <w:color w:val="000000"/>
                <w:sz w:val="32"/>
                <w:szCs w:val="19"/>
                <w:u w:val="single"/>
              </w:rPr>
              <w:t>OFF</w:t>
            </w:r>
            <w:r w:rsidRPr="00892C95">
              <w:rPr>
                <w:rFonts w:ascii="Verdana" w:hAnsi="Verdana"/>
                <w:b/>
                <w:bCs/>
                <w:color w:val="000000"/>
                <w:sz w:val="19"/>
                <w:szCs w:val="19"/>
              </w:rPr>
              <w:t xml:space="preserve"> Checks</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jc w:val="center"/>
              <w:rPr>
                <w:rFonts w:ascii="Verdana" w:eastAsia="Arial Unicode MS" w:hAnsi="Verdana" w:cs="Arial Unicode MS"/>
                <w:color w:val="000000"/>
                <w:sz w:val="19"/>
                <w:szCs w:val="19"/>
              </w:rPr>
            </w:pPr>
            <w:r w:rsidRPr="00892C95">
              <w:rPr>
                <w:rFonts w:ascii="Verdana" w:hAnsi="Verdana"/>
                <w:b/>
                <w:bCs/>
                <w:color w:val="000000"/>
                <w:sz w:val="20"/>
                <w:szCs w:val="19"/>
              </w:rPr>
              <w:sym w:font="Wingdings" w:char="F0FC"/>
            </w:r>
            <w:r w:rsidRPr="00892C95">
              <w:rPr>
                <w:rFonts w:ascii="Verdana" w:hAnsi="Verdana"/>
                <w:b/>
                <w:bCs/>
                <w:color w:val="000000"/>
                <w:sz w:val="20"/>
                <w:szCs w:val="19"/>
              </w:rPr>
              <w:t xml:space="preserve">  </w:t>
            </w:r>
            <w:r w:rsidRPr="00892C95">
              <w:rPr>
                <w:b/>
                <w:bCs/>
                <w:color w:val="000000"/>
                <w:sz w:val="20"/>
                <w:szCs w:val="19"/>
              </w:rPr>
              <w:t xml:space="preserve">if  </w:t>
            </w:r>
            <w:r w:rsidRPr="00892C95">
              <w:rPr>
                <w:rFonts w:ascii="Verdana" w:hAnsi="Verdana"/>
                <w:b/>
                <w:bCs/>
                <w:color w:val="000000"/>
                <w:sz w:val="19"/>
                <w:szCs w:val="19"/>
              </w:rPr>
              <w:t>OK</w:t>
            </w:r>
            <w:r w:rsidRPr="00892C95">
              <w:rPr>
                <w:rFonts w:ascii="Verdana" w:hAnsi="Verdana"/>
                <w:color w:val="000000"/>
                <w:sz w:val="19"/>
                <w:szCs w:val="19"/>
              </w:rPr>
              <w:t xml:space="preserve">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widowControl w:val="0"/>
              <w:autoSpaceDE w:val="0"/>
              <w:autoSpaceDN w:val="0"/>
              <w:adjustRightInd w:val="0"/>
              <w:jc w:val="center"/>
              <w:outlineLvl w:val="0"/>
              <w:rPr>
                <w:rFonts w:eastAsia="Arial Unicode MS" w:cs="Arial Unicode MS"/>
                <w:b/>
                <w:szCs w:val="44"/>
              </w:rPr>
            </w:pPr>
            <w:r w:rsidRPr="00892C95">
              <w:rPr>
                <w:rFonts w:cs="Arial"/>
                <w:b/>
                <w:szCs w:val="44"/>
              </w:rPr>
              <w:t>Make Notes If Maintenance Is Needed</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Leaks – Fuel, Hydraulic Oil, Engine Oil or Radiator Coolant</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Tires – Condition and Pressure</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Forks, Top Clip Retaining Pin and Heel – Check Condition</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Load Backrest – Securely Attached</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Hydraulic Hoses, Mast Chains, Cables and Stops – Check Visually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Overhead Guard – Attached</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Finger Guards – Attached</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Propane Tank (LP Gas Truck) – Rust Corrosion, Damage</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Safety Warnings – Attached (Refer to Parts Manual for Location)</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Battery – Check Water/Electrolyte Level and Charge</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All Engine Belts – Check Visually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Hydraulic Fluid Level – Check Level</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Engine Oil Level – Dipstick</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Transmission Fluid Level – Dipstick</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Engine Air Cleaner – Squeeze Rubber Dirt Trap or Check the Restriction Alarm (if equipped)</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Fuel Sedimentor (Diesel)</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Radiator Coolant – Check Level</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rHeight w:val="255"/>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Operator's Manual – In Container</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Nameplate – Attached and Information Matches Model, Serial Number and Attachments</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Seat Belt – Functioning Smoothly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rHeight w:val="237"/>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Hood Latch – Adjusted and Securely Fastened</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Brake Fluid – Check Level</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b/>
                <w:bCs/>
                <w:color w:val="000000"/>
                <w:sz w:val="19"/>
                <w:szCs w:val="19"/>
              </w:rPr>
            </w:pPr>
            <w:r w:rsidRPr="00892C95">
              <w:rPr>
                <w:rFonts w:ascii="Impact" w:hAnsi="Impact"/>
                <w:b/>
                <w:bCs/>
                <w:color w:val="000000"/>
                <w:sz w:val="32"/>
                <w:szCs w:val="19"/>
              </w:rPr>
              <w:t xml:space="preserve">Engine </w:t>
            </w:r>
            <w:r w:rsidRPr="00892C95">
              <w:rPr>
                <w:rFonts w:ascii="Impact" w:hAnsi="Impact"/>
                <w:b/>
                <w:bCs/>
                <w:color w:val="000000"/>
                <w:sz w:val="32"/>
                <w:szCs w:val="19"/>
                <w:u w:val="single"/>
              </w:rPr>
              <w:t>ON</w:t>
            </w:r>
            <w:r w:rsidRPr="00892C95">
              <w:rPr>
                <w:rFonts w:ascii="Verdana" w:hAnsi="Verdana"/>
                <w:b/>
                <w:bCs/>
                <w:color w:val="000000"/>
                <w:sz w:val="19"/>
                <w:szCs w:val="19"/>
              </w:rPr>
              <w:t xml:space="preserve"> Checks – </w:t>
            </w:r>
            <w:r w:rsidRPr="00892C95">
              <w:rPr>
                <w:rFonts w:ascii="Verdana" w:hAnsi="Verdana"/>
                <w:color w:val="000000"/>
                <w:sz w:val="19"/>
                <w:szCs w:val="19"/>
              </w:rPr>
              <w:t>Unusual Noises Must Be Investigated Immediately</w:t>
            </w:r>
          </w:p>
        </w:tc>
        <w:tc>
          <w:tcPr>
            <w:tcW w:w="500" w:type="pct"/>
            <w:tcBorders>
              <w:top w:val="outset" w:sz="6" w:space="0" w:color="auto"/>
              <w:left w:val="outset" w:sz="6" w:space="0" w:color="auto"/>
              <w:bottom w:val="outset" w:sz="6" w:space="0" w:color="auto"/>
              <w:right w:val="outset" w:sz="6" w:space="0" w:color="auto"/>
            </w:tcBorders>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b/>
                <w:bCs/>
                <w:color w:val="000000"/>
                <w:sz w:val="20"/>
                <w:szCs w:val="19"/>
              </w:rPr>
              <w:sym w:font="Wingdings" w:char="F0FC"/>
            </w:r>
            <w:r w:rsidRPr="00892C95">
              <w:rPr>
                <w:rFonts w:ascii="Verdana" w:hAnsi="Verdana"/>
                <w:b/>
                <w:bCs/>
                <w:color w:val="000000"/>
                <w:sz w:val="20"/>
                <w:szCs w:val="19"/>
              </w:rPr>
              <w:t xml:space="preserve">  </w:t>
            </w:r>
            <w:r w:rsidRPr="00892C95">
              <w:rPr>
                <w:b/>
                <w:bCs/>
                <w:color w:val="000000"/>
                <w:sz w:val="20"/>
                <w:szCs w:val="19"/>
              </w:rPr>
              <w:t xml:space="preserve">if  </w:t>
            </w:r>
            <w:r w:rsidRPr="00892C95">
              <w:rPr>
                <w:rFonts w:ascii="Verdana" w:hAnsi="Verdana"/>
                <w:b/>
                <w:bCs/>
                <w:color w:val="000000"/>
                <w:sz w:val="19"/>
                <w:szCs w:val="19"/>
              </w:rPr>
              <w:t>OK</w:t>
            </w:r>
          </w:p>
        </w:tc>
        <w:tc>
          <w:tcPr>
            <w:tcW w:w="1500" w:type="pct"/>
            <w:tcBorders>
              <w:top w:val="outset" w:sz="6" w:space="0" w:color="auto"/>
              <w:left w:val="outset" w:sz="6" w:space="0" w:color="auto"/>
              <w:bottom w:val="outset" w:sz="6" w:space="0" w:color="auto"/>
              <w:right w:val="outset" w:sz="6" w:space="0" w:color="auto"/>
            </w:tcBorders>
          </w:tcPr>
          <w:p w:rsidR="00892C95" w:rsidRPr="00892C95" w:rsidRDefault="00892C95" w:rsidP="00892C95">
            <w:pPr>
              <w:widowControl w:val="0"/>
              <w:autoSpaceDE w:val="0"/>
              <w:autoSpaceDN w:val="0"/>
              <w:adjustRightInd w:val="0"/>
              <w:jc w:val="center"/>
              <w:outlineLvl w:val="0"/>
              <w:rPr>
                <w:rFonts w:eastAsia="Arial Unicode MS" w:cs="Arial Unicode MS"/>
                <w:b/>
                <w:szCs w:val="44"/>
              </w:rPr>
            </w:pPr>
            <w:r w:rsidRPr="00892C95">
              <w:rPr>
                <w:rFonts w:cs="Arial"/>
                <w:b/>
                <w:szCs w:val="44"/>
              </w:rPr>
              <w:t>Make Notes If Maintenance Is Needed</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Accelerator or Direction Control Pedal – Functioning Smoothly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Service Brake – Functioning Smoothly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Parking Brake – Functioning Smoothly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Steering Operation – Functioning Smoothly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Drive Control – Forward/Reverse – Functioning Smoothly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Tilt Control – Forward and Back – Functioning Smoothly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Hoist and Lowering Control – Functioning Smoothly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Attachment Control – Operation</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rHeight w:val="219"/>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Horn and Lights – Functioning</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Cab (if equipped) – Heater, Defroster, Wipers – Functioning</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Gauges: Ammeter, Engine Oil Pressure, Hour Meter, Fuel Level, Temperature, Instrument Monitors – Functioning</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bl>
    <w:p w:rsidR="00892C95" w:rsidRPr="00892C95" w:rsidRDefault="00892C95" w:rsidP="00892C95">
      <w:pPr>
        <w:rPr>
          <w:color w:val="000000"/>
        </w:rPr>
      </w:pPr>
      <w:r w:rsidRPr="00892C95">
        <w:rPr>
          <w:color w:val="000000"/>
          <w:sz w:val="20"/>
        </w:rPr>
        <w:t>Reference:  http://www.osha.gov/dcsp/ote/trng-materials/pit/daily_pit_checklist.html</w:t>
      </w:r>
    </w:p>
    <w:p w:rsidR="00892C95" w:rsidRPr="001E3EAD" w:rsidRDefault="00892C95" w:rsidP="00892C95">
      <w:pPr>
        <w:rPr>
          <w:b/>
          <w:iCs/>
          <w:color w:val="000000"/>
          <w:sz w:val="28"/>
          <w:szCs w:val="28"/>
          <w:u w:val="single"/>
        </w:rPr>
      </w:pPr>
      <w:r w:rsidRPr="00892C95">
        <w:rPr>
          <w:b/>
          <w:color w:val="000000"/>
          <w:szCs w:val="19"/>
        </w:rPr>
        <w:br w:type="page"/>
      </w:r>
      <w:r w:rsidRPr="001E3EAD">
        <w:rPr>
          <w:b/>
          <w:iCs/>
          <w:color w:val="000000"/>
          <w:sz w:val="28"/>
          <w:szCs w:val="28"/>
          <w:u w:val="single"/>
        </w:rPr>
        <w:t>XI.</w:t>
      </w:r>
      <w:r w:rsidRPr="001E3EAD">
        <w:rPr>
          <w:b/>
          <w:color w:val="000000"/>
          <w:sz w:val="28"/>
          <w:szCs w:val="28"/>
          <w:u w:val="single"/>
        </w:rPr>
        <w:t xml:space="preserve">  </w:t>
      </w:r>
      <w:r w:rsidRPr="001E3EAD">
        <w:rPr>
          <w:b/>
          <w:iCs/>
          <w:color w:val="000000"/>
          <w:sz w:val="28"/>
          <w:szCs w:val="28"/>
          <w:u w:val="single"/>
        </w:rPr>
        <w:t>APPENDIX F</w:t>
      </w:r>
    </w:p>
    <w:p w:rsidR="001E3EAD" w:rsidRDefault="001E3EAD" w:rsidP="00892C95">
      <w:pPr>
        <w:jc w:val="center"/>
        <w:rPr>
          <w:b/>
          <w:color w:val="000000"/>
          <w:sz w:val="32"/>
          <w:szCs w:val="32"/>
        </w:rPr>
      </w:pPr>
    </w:p>
    <w:p w:rsidR="00892C95" w:rsidRPr="001E3EAD" w:rsidRDefault="00892C95" w:rsidP="00892C95">
      <w:pPr>
        <w:jc w:val="center"/>
        <w:rPr>
          <w:b/>
          <w:color w:val="000000"/>
          <w:sz w:val="32"/>
          <w:szCs w:val="32"/>
        </w:rPr>
      </w:pPr>
      <w:r w:rsidRPr="001E3EAD">
        <w:rPr>
          <w:b/>
          <w:color w:val="000000"/>
          <w:sz w:val="32"/>
          <w:szCs w:val="32"/>
        </w:rPr>
        <w:t>OSHA FORKLIFT SAFETY CHECKLIST</w:t>
      </w:r>
    </w:p>
    <w:p w:rsidR="00892C95" w:rsidRPr="00892C95" w:rsidRDefault="00892C95" w:rsidP="00892C95">
      <w:pPr>
        <w:rPr>
          <w:color w:val="000000"/>
        </w:rPr>
      </w:pPr>
      <w:r w:rsidRPr="00892C95">
        <w:rPr>
          <w:rFonts w:ascii="Verdana" w:hAnsi="Verdana"/>
          <w:b/>
          <w:bCs/>
          <w:color w:val="000000"/>
          <w:sz w:val="19"/>
          <w:szCs w:val="19"/>
        </w:rPr>
        <w:t xml:space="preserve">Operator's Daily Checklist - </w:t>
      </w:r>
      <w:r w:rsidRPr="00892C95">
        <w:rPr>
          <w:rFonts w:ascii="Verdana" w:hAnsi="Verdana"/>
          <w:b/>
          <w:bCs/>
          <w:color w:val="000000"/>
          <w:sz w:val="19"/>
          <w:szCs w:val="19"/>
          <w:u w:val="single"/>
        </w:rPr>
        <w:t>ELECTRIC</w:t>
      </w:r>
      <w:r w:rsidRPr="00892C95">
        <w:rPr>
          <w:rFonts w:ascii="Verdana" w:hAnsi="Verdana"/>
          <w:b/>
          <w:bCs/>
          <w:color w:val="000000"/>
          <w:sz w:val="19"/>
          <w:szCs w:val="19"/>
        </w:rPr>
        <w:t xml:space="preserve"> Industrial Truck</w:t>
      </w:r>
      <w:r w:rsidRPr="00892C95">
        <w:rPr>
          <w:rFonts w:ascii="Verdana" w:hAnsi="Verdana"/>
          <w:b/>
          <w:bCs/>
          <w:color w:val="000000"/>
          <w:sz w:val="19"/>
          <w:szCs w:val="19"/>
        </w:rPr>
        <w:br/>
        <w:t>Type of truck: Sit-down, counter-balanced (Types E, ES, EE, EX)</w:t>
      </w:r>
      <w:r w:rsidRPr="00892C95">
        <w:rPr>
          <w:color w:val="000000"/>
        </w:rPr>
        <w:br/>
      </w:r>
      <w:r w:rsidRPr="00892C95">
        <w:rPr>
          <w:color w:val="000000"/>
        </w:rPr>
        <w:br/>
      </w:r>
      <w:r w:rsidRPr="00892C95">
        <w:rPr>
          <w:rFonts w:ascii="Verdana" w:hAnsi="Verdana"/>
          <w:b/>
          <w:bCs/>
          <w:color w:val="000000"/>
          <w:sz w:val="19"/>
          <w:szCs w:val="19"/>
        </w:rPr>
        <w:t>SAFETY AND OPERATIONAL CHECKS (PRIOR TO EACH SHIFT)</w:t>
      </w:r>
      <w:r w:rsidRPr="00892C95">
        <w:rPr>
          <w:color w:val="000000"/>
        </w:rPr>
        <w:br/>
      </w:r>
      <w:r w:rsidRPr="00892C95">
        <w:rPr>
          <w:rFonts w:ascii="Verdana" w:hAnsi="Verdana"/>
          <w:color w:val="000000"/>
          <w:sz w:val="19"/>
          <w:szCs w:val="19"/>
        </w:rPr>
        <w:t xml:space="preserve">Have a </w:t>
      </w:r>
      <w:r w:rsidRPr="00892C95">
        <w:rPr>
          <w:rFonts w:ascii="Verdana" w:hAnsi="Verdana"/>
          <w:b/>
          <w:bCs/>
          <w:color w:val="000000"/>
          <w:sz w:val="19"/>
          <w:szCs w:val="19"/>
        </w:rPr>
        <w:t>qualified</w:t>
      </w:r>
      <w:r w:rsidRPr="00892C95">
        <w:rPr>
          <w:rFonts w:ascii="Verdana" w:hAnsi="Verdana"/>
          <w:color w:val="000000"/>
          <w:sz w:val="19"/>
          <w:szCs w:val="19"/>
        </w:rPr>
        <w:t xml:space="preserve"> mechanic correct all problems.</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5634"/>
        <w:gridCol w:w="939"/>
        <w:gridCol w:w="2817"/>
      </w:tblGrid>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b/>
                <w:bCs/>
                <w:color w:val="000000"/>
                <w:sz w:val="19"/>
                <w:szCs w:val="19"/>
              </w:rPr>
            </w:pPr>
            <w:r w:rsidRPr="00892C95">
              <w:rPr>
                <w:rFonts w:ascii="Verdana" w:hAnsi="Verdana"/>
                <w:b/>
                <w:bCs/>
                <w:color w:val="000000"/>
                <w:sz w:val="19"/>
                <w:szCs w:val="19"/>
              </w:rPr>
              <w:t xml:space="preserve">Motor </w:t>
            </w:r>
            <w:r w:rsidRPr="00892C95">
              <w:rPr>
                <w:rFonts w:ascii="Impact" w:hAnsi="Impact"/>
                <w:b/>
                <w:bCs/>
                <w:color w:val="000000"/>
                <w:sz w:val="28"/>
                <w:szCs w:val="19"/>
                <w:u w:val="single"/>
              </w:rPr>
              <w:t>OFF</w:t>
            </w:r>
            <w:r w:rsidRPr="00892C95">
              <w:rPr>
                <w:rFonts w:ascii="Verdana" w:hAnsi="Verdana"/>
                <w:b/>
                <w:bCs/>
                <w:color w:val="000000"/>
                <w:sz w:val="19"/>
                <w:szCs w:val="19"/>
              </w:rPr>
              <w:t xml:space="preserve"> Checks</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hAnsi="Verdana"/>
                <w:b/>
                <w:bCs/>
                <w:color w:val="000000"/>
                <w:sz w:val="19"/>
                <w:szCs w:val="19"/>
              </w:rPr>
            </w:pPr>
            <w:r w:rsidRPr="00892C95">
              <w:rPr>
                <w:rFonts w:ascii="Verdana" w:hAnsi="Verdana"/>
                <w:b/>
                <w:bCs/>
                <w:color w:val="000000"/>
                <w:sz w:val="19"/>
                <w:szCs w:val="19"/>
              </w:rPr>
              <w:sym w:font="Wingdings" w:char="F0FC"/>
            </w:r>
            <w:r w:rsidRPr="00892C95">
              <w:rPr>
                <w:rFonts w:ascii="Verdana" w:hAnsi="Verdana"/>
                <w:b/>
                <w:bCs/>
                <w:color w:val="000000"/>
                <w:sz w:val="19"/>
                <w:szCs w:val="19"/>
              </w:rPr>
              <w:t xml:space="preserve">  if  OK</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jc w:val="center"/>
              <w:rPr>
                <w:rFonts w:ascii="Verdana" w:eastAsia="Arial Unicode MS" w:hAnsi="Verdana" w:cs="Arial Unicode MS"/>
                <w:b/>
                <w:bCs/>
                <w:color w:val="000000"/>
                <w:sz w:val="19"/>
                <w:szCs w:val="19"/>
              </w:rPr>
            </w:pPr>
            <w:r w:rsidRPr="00892C95">
              <w:rPr>
                <w:rFonts w:ascii="Verdana" w:hAnsi="Verdana"/>
                <w:b/>
                <w:bCs/>
                <w:color w:val="000000"/>
                <w:sz w:val="19"/>
                <w:szCs w:val="19"/>
              </w:rPr>
              <w:t>Make Notes If Maintenance Is Needed</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Leaks – Hydraulic Oil, Battery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Tires – Condition and Pressure</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Forks, Top Clip Retaining Pin and Heel – Condition</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Load Backrest Extension – Attached</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Hydraulic Hoses, Mast Chains, Cables &amp; Stops – Check Visually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Finger Guards – Attached</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Overhead Guard – Attached</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Safety Warnings – Attached (Refer to Parts Manual for Location)</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Battery – Water/Electrolyte Level and Charge</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Hydraulic Fluid Level – Dipstick</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Transmission Fluid Level – Dipstick</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Operator's Manual in Container</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Capacity Plate Attached – Information Matches Model, Serial Number and Attachments</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Battery Restraint System – Adjust and Fasten</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Operator Protection</w:t>
            </w:r>
            <w:r w:rsidRPr="00892C95">
              <w:rPr>
                <w:rFonts w:ascii="Verdana" w:hAnsi="Verdana"/>
                <w:color w:val="000000"/>
                <w:sz w:val="19"/>
                <w:szCs w:val="19"/>
              </w:rPr>
              <w:br/>
              <w:t>Sitdown Truck - Seat Belt – Functioning Smoothly</w:t>
            </w:r>
            <w:r w:rsidRPr="00892C95">
              <w:rPr>
                <w:rFonts w:ascii="Verdana" w:hAnsi="Verdana"/>
                <w:color w:val="000000"/>
                <w:sz w:val="19"/>
                <w:szCs w:val="19"/>
              </w:rPr>
              <w:br/>
              <w:t>Man-up Truck – Fall protection/Restraining means - Functioning</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Brake Fluid – Check level</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b/>
                <w:bCs/>
                <w:color w:val="000000"/>
                <w:sz w:val="19"/>
                <w:szCs w:val="19"/>
              </w:rPr>
            </w:pPr>
            <w:r w:rsidRPr="00892C95">
              <w:rPr>
                <w:rFonts w:ascii="Verdana" w:hAnsi="Verdana"/>
                <w:b/>
                <w:bCs/>
                <w:color w:val="000000"/>
                <w:sz w:val="19"/>
                <w:szCs w:val="19"/>
              </w:rPr>
              <w:t xml:space="preserve">Motor </w:t>
            </w:r>
            <w:r w:rsidRPr="00892C95">
              <w:rPr>
                <w:rFonts w:ascii="Impact" w:hAnsi="Impact"/>
                <w:b/>
                <w:bCs/>
                <w:color w:val="000000"/>
                <w:sz w:val="28"/>
                <w:szCs w:val="19"/>
                <w:u w:val="single"/>
              </w:rPr>
              <w:t>ON</w:t>
            </w:r>
            <w:r w:rsidRPr="00892C95">
              <w:rPr>
                <w:rFonts w:ascii="Verdana" w:hAnsi="Verdana"/>
                <w:b/>
                <w:bCs/>
                <w:color w:val="000000"/>
                <w:sz w:val="19"/>
                <w:szCs w:val="19"/>
              </w:rPr>
              <w:t xml:space="preserve"> Checks (Unusual Noises Must Be Investigated Immediately)</w:t>
            </w:r>
          </w:p>
        </w:tc>
        <w:tc>
          <w:tcPr>
            <w:tcW w:w="500" w:type="pct"/>
            <w:tcBorders>
              <w:top w:val="outset" w:sz="6" w:space="0" w:color="auto"/>
              <w:left w:val="outset" w:sz="6" w:space="0" w:color="auto"/>
              <w:bottom w:val="outset" w:sz="6" w:space="0" w:color="auto"/>
              <w:right w:val="outset" w:sz="6" w:space="0" w:color="auto"/>
            </w:tcBorders>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b/>
                <w:bCs/>
                <w:sz w:val="19"/>
              </w:rPr>
              <w:sym w:font="Wingdings" w:char="F0FC"/>
            </w:r>
            <w:r w:rsidRPr="00892C95">
              <w:rPr>
                <w:rFonts w:ascii="Verdana" w:hAnsi="Verdana"/>
                <w:b/>
                <w:bCs/>
                <w:sz w:val="19"/>
              </w:rPr>
              <w:t xml:space="preserve">  if  OK</w:t>
            </w:r>
          </w:p>
        </w:tc>
        <w:tc>
          <w:tcPr>
            <w:tcW w:w="1500" w:type="pct"/>
            <w:tcBorders>
              <w:top w:val="outset" w:sz="6" w:space="0" w:color="auto"/>
              <w:left w:val="outset" w:sz="6" w:space="0" w:color="auto"/>
              <w:bottom w:val="outset" w:sz="6" w:space="0" w:color="auto"/>
              <w:right w:val="outset" w:sz="6" w:space="0" w:color="auto"/>
            </w:tcBorders>
          </w:tcPr>
          <w:p w:rsidR="00892C95" w:rsidRPr="00892C95" w:rsidRDefault="00892C95" w:rsidP="00892C95">
            <w:pPr>
              <w:jc w:val="center"/>
              <w:rPr>
                <w:rFonts w:ascii="Verdana" w:eastAsia="Arial Unicode MS" w:hAnsi="Verdana" w:cs="Arial Unicode MS"/>
                <w:color w:val="000000"/>
                <w:sz w:val="19"/>
                <w:szCs w:val="19"/>
              </w:rPr>
            </w:pPr>
            <w:r w:rsidRPr="00892C95">
              <w:rPr>
                <w:rFonts w:ascii="Verdana" w:hAnsi="Verdana"/>
                <w:b/>
                <w:bCs/>
                <w:color w:val="000000"/>
                <w:sz w:val="19"/>
                <w:szCs w:val="19"/>
              </w:rPr>
              <w:t>Make Notes If Maintenance Is Needed</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Accelerator Linkage – Functioning Smoothly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Parking Brake – Functioning Smoothly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Service Brake – Functioning Smoothly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Steering Operation – Functioning Smoothly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Drive Control – Forward/Reverse – Functioning Smoothly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Tilt Control – Forward and Back – Functioning Smoothly</w:t>
            </w:r>
          </w:p>
        </w:tc>
        <w:tc>
          <w:tcPr>
            <w:tcW w:w="500" w:type="pct"/>
            <w:tcBorders>
              <w:top w:val="outset" w:sz="6" w:space="0" w:color="auto"/>
              <w:left w:val="outset" w:sz="6" w:space="0" w:color="auto"/>
              <w:bottom w:val="outset" w:sz="6" w:space="0" w:color="auto"/>
              <w:right w:val="outset" w:sz="6" w:space="0" w:color="auto"/>
            </w:tcBorders>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Hoist and Lowering Control – Functioning Smoothly</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Attachment Control – Operation</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Horn – Functioning</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Lights &amp; Alarms (where present) – Functioning</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Hour Meter – Functioning</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Battery Discharge Indicator – Functioning</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r w:rsidR="00892C95" w:rsidRPr="00892C95" w:rsidTr="00892C95">
        <w:trPr>
          <w:tblCellSpacing w:w="0" w:type="dxa"/>
        </w:trPr>
        <w:tc>
          <w:tcPr>
            <w:tcW w:w="30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Instrument Monitors – Functioning</w:t>
            </w:r>
          </w:p>
        </w:tc>
        <w:tc>
          <w:tcPr>
            <w:tcW w:w="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c>
          <w:tcPr>
            <w:tcW w:w="1500" w:type="pct"/>
            <w:tcBorders>
              <w:top w:val="outset" w:sz="6" w:space="0" w:color="auto"/>
              <w:left w:val="outset" w:sz="6" w:space="0" w:color="auto"/>
              <w:bottom w:val="outset" w:sz="6" w:space="0" w:color="auto"/>
              <w:right w:val="outset" w:sz="6" w:space="0" w:color="auto"/>
            </w:tcBorders>
            <w:vAlign w:val="center"/>
          </w:tcPr>
          <w:p w:rsidR="00892C95" w:rsidRPr="00892C95" w:rsidRDefault="00892C95" w:rsidP="00892C95">
            <w:pPr>
              <w:rPr>
                <w:rFonts w:ascii="Verdana" w:eastAsia="Arial Unicode MS" w:hAnsi="Verdana" w:cs="Arial Unicode MS"/>
                <w:color w:val="000000"/>
                <w:sz w:val="19"/>
                <w:szCs w:val="19"/>
              </w:rPr>
            </w:pPr>
            <w:r w:rsidRPr="00892C95">
              <w:rPr>
                <w:rFonts w:ascii="Verdana" w:hAnsi="Verdana"/>
                <w:color w:val="000000"/>
                <w:sz w:val="19"/>
                <w:szCs w:val="19"/>
              </w:rPr>
              <w:t> </w:t>
            </w:r>
          </w:p>
        </w:tc>
      </w:tr>
    </w:tbl>
    <w:p w:rsidR="00892C95" w:rsidRPr="00892C95" w:rsidRDefault="00892C95" w:rsidP="00892C95">
      <w:pPr>
        <w:rPr>
          <w:color w:val="000000"/>
        </w:rPr>
      </w:pPr>
    </w:p>
    <w:p w:rsidR="00892C95" w:rsidRPr="00892C95" w:rsidRDefault="00892C95" w:rsidP="00892C95">
      <w:pPr>
        <w:rPr>
          <w:color w:val="000000"/>
          <w:sz w:val="19"/>
        </w:rPr>
      </w:pPr>
      <w:r w:rsidRPr="00892C95">
        <w:rPr>
          <w:color w:val="000000"/>
          <w:sz w:val="19"/>
        </w:rPr>
        <w:t xml:space="preserve">Reference: </w:t>
      </w:r>
      <w:r w:rsidRPr="00892C95">
        <w:rPr>
          <w:rFonts w:eastAsia="Arial Unicode MS"/>
          <w:color w:val="000000"/>
          <w:sz w:val="19"/>
          <w:szCs w:val="18"/>
        </w:rPr>
        <w:t>http://www.osha.gov/dcsp/ote/trng-materials/pit/daily_pit_checklist.html</w:t>
      </w:r>
    </w:p>
    <w:p w:rsidR="00892C95" w:rsidRPr="00892C95" w:rsidRDefault="00683150" w:rsidP="00892C95">
      <w:pPr>
        <w:rPr>
          <w:rFonts w:ascii="Impact" w:hAnsi="Impact"/>
          <w:b/>
          <w:bCs/>
          <w:sz w:val="40"/>
          <w:szCs w:val="40"/>
        </w:rPr>
      </w:pPr>
      <w:r>
        <w:rPr>
          <w:rFonts w:ascii="Impact" w:hAnsi="Impact"/>
          <w:b/>
          <w:bCs/>
          <w:noProof/>
          <w:sz w:val="40"/>
          <w:szCs w:val="40"/>
        </w:rPr>
        <mc:AlternateContent>
          <mc:Choice Requires="wps">
            <w:drawing>
              <wp:anchor distT="0" distB="0" distL="114300" distR="114300" simplePos="0" relativeHeight="251712000" behindDoc="1" locked="0" layoutInCell="1" allowOverlap="1">
                <wp:simplePos x="0" y="0"/>
                <wp:positionH relativeFrom="column">
                  <wp:posOffset>-647700</wp:posOffset>
                </wp:positionH>
                <wp:positionV relativeFrom="paragraph">
                  <wp:posOffset>-238125</wp:posOffset>
                </wp:positionV>
                <wp:extent cx="7239000" cy="9117330"/>
                <wp:effectExtent l="19050" t="19050" r="19050" b="26670"/>
                <wp:wrapNone/>
                <wp:docPr id="87"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0" cy="911733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2454DD" id="Rectangle 80" o:spid="_x0000_s1026" style="position:absolute;margin-left:-51pt;margin-top:-18.75pt;width:570pt;height:717.9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" strokeweight="2.25pt"/>
            </w:pict>
          </mc:Fallback>
        </mc:AlternateContent>
      </w:r>
      <w:r w:rsidR="00892C95" w:rsidRPr="00892C95">
        <w:rPr>
          <w:b/>
          <w:bCs/>
          <w:sz w:val="40"/>
          <w:szCs w:val="40"/>
        </w:rPr>
        <w:t>XII. (Appendix G</w:t>
      </w:r>
      <w:r w:rsidR="00892C95" w:rsidRPr="00892C95">
        <w:rPr>
          <w:rFonts w:ascii="Impact" w:hAnsi="Impact"/>
          <w:b/>
          <w:bCs/>
          <w:sz w:val="40"/>
          <w:szCs w:val="40"/>
        </w:rPr>
        <w:t xml:space="preserve"> </w:t>
      </w:r>
    </w:p>
    <w:p w:rsidR="00892C95" w:rsidRPr="00892C95" w:rsidRDefault="00892C95" w:rsidP="00892C95">
      <w:pPr>
        <w:jc w:val="center"/>
        <w:rPr>
          <w:rFonts w:ascii="Impact" w:hAnsi="Impact"/>
          <w:b/>
          <w:bCs/>
          <w:sz w:val="20"/>
        </w:rPr>
      </w:pPr>
      <w:r w:rsidRPr="00892C95">
        <w:rPr>
          <w:rFonts w:ascii="Impact" w:hAnsi="Impact"/>
          <w:b/>
          <w:bCs/>
          <w:sz w:val="34"/>
        </w:rPr>
        <w:t>OSHA Recognizes Seven Classes of Powered Industrial Trucks</w:t>
      </w:r>
      <w:r w:rsidRPr="00892C95">
        <w:rPr>
          <w:rFonts w:ascii="Impact" w:hAnsi="Impact"/>
          <w:b/>
          <w:bCs/>
          <w:sz w:val="32"/>
        </w:rPr>
        <w:t xml:space="preserve"> </w:t>
      </w:r>
      <w:r w:rsidRPr="00892C95">
        <w:rPr>
          <w:b/>
          <w:bCs/>
          <w:sz w:val="20"/>
        </w:rPr>
        <w:t>(Appendix G)</w:t>
      </w:r>
    </w:p>
    <w:p w:rsidR="00892C95" w:rsidRPr="00892C95" w:rsidRDefault="00683150" w:rsidP="00892C95">
      <w:r>
        <w:rPr>
          <w:noProof/>
          <w:sz w:val="20"/>
        </w:rPr>
        <mc:AlternateContent>
          <mc:Choice Requires="wps">
            <w:drawing>
              <wp:anchor distT="0" distB="0" distL="114300" distR="114300" simplePos="0" relativeHeight="251675136" behindDoc="0" locked="0" layoutInCell="1" allowOverlap="1">
                <wp:simplePos x="0" y="0"/>
                <wp:positionH relativeFrom="column">
                  <wp:posOffset>3429000</wp:posOffset>
                </wp:positionH>
                <wp:positionV relativeFrom="paragraph">
                  <wp:posOffset>119380</wp:posOffset>
                </wp:positionV>
                <wp:extent cx="3276600" cy="297815"/>
                <wp:effectExtent l="0" t="0" r="0" b="6985"/>
                <wp:wrapNone/>
                <wp:docPr id="8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297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autoSpaceDE w:val="0"/>
                              <w:autoSpaceDN w:val="0"/>
                              <w:adjustRightInd w:val="0"/>
                              <w:rPr>
                                <w:sz w:val="20"/>
                                <w:szCs w:val="20"/>
                              </w:rPr>
                            </w:pPr>
                            <w:r>
                              <w:rPr>
                                <w:b/>
                                <w:bCs/>
                              </w:rPr>
                              <w:t>Class II—Electric Motor Narrow Aisle Trucks</w:t>
                            </w:r>
                          </w:p>
                          <w:p w:rsidR="00A638D9" w:rsidRDefault="00A638D9" w:rsidP="00892C9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37" type="#_x0000_t202" style="position:absolute;margin-left:270pt;margin-top:9.4pt;width:258pt;height:23.4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" stroked="f">
                <v:textbox>
                  <w:txbxContent>
                    <w:p w:rsidR="00A638D9" w:rsidRDefault="00A638D9" w:rsidP="00892C95">
                      <w:pPr>
                        <w:autoSpaceDE w:val="0"/>
                        <w:autoSpaceDN w:val="0"/>
                        <w:adjustRightInd w:val="0"/>
                        <w:rPr>
                          <w:sz w:val="20"/>
                          <w:szCs w:val="20"/>
                        </w:rPr>
                      </w:pPr>
                      <w:r>
                        <w:rPr>
                          <w:b/>
                          <w:bCs/>
                        </w:rPr>
                        <w:t>Class II—Electric Motor Narrow Aisle Trucks</w:t>
                      </w:r>
                    </w:p>
                    <w:p w:rsidR="00A638D9" w:rsidRDefault="00A638D9" w:rsidP="00892C95"/>
                  </w:txbxContent>
                </v:textbox>
              </v:shape>
            </w:pict>
          </mc:Fallback>
        </mc:AlternateContent>
      </w:r>
    </w:p>
    <w:p w:rsidR="00892C95" w:rsidRPr="00892C95" w:rsidRDefault="00892C95" w:rsidP="00892C95">
      <w:pPr>
        <w:widowControl w:val="0"/>
        <w:autoSpaceDE w:val="0"/>
        <w:autoSpaceDN w:val="0"/>
        <w:adjustRightInd w:val="0"/>
        <w:ind w:left="585" w:hanging="225"/>
        <w:outlineLvl w:val="2"/>
      </w:pPr>
      <w:r w:rsidRPr="00892C95">
        <w:t>Class I—Electric Motor Rider Trucks</w:t>
      </w:r>
    </w:p>
    <w:p w:rsidR="00892C95" w:rsidRPr="00892C95" w:rsidRDefault="00683150" w:rsidP="00892C95">
      <w:r>
        <w:rPr>
          <w:noProof/>
          <w:sz w:val="20"/>
        </w:rPr>
        <mc:AlternateContent>
          <mc:Choice Requires="wps">
            <w:drawing>
              <wp:anchor distT="0" distB="0" distL="114300" distR="114300" simplePos="0" relativeHeight="251680256" behindDoc="0" locked="0" layoutInCell="1" allowOverlap="1">
                <wp:simplePos x="0" y="0"/>
                <wp:positionH relativeFrom="column">
                  <wp:posOffset>5678170</wp:posOffset>
                </wp:positionH>
                <wp:positionV relativeFrom="paragraph">
                  <wp:posOffset>106680</wp:posOffset>
                </wp:positionV>
                <wp:extent cx="914400" cy="1028700"/>
                <wp:effectExtent l="0" t="0" r="19050" b="19050"/>
                <wp:wrapNone/>
                <wp:docPr id="8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028700"/>
                        </a:xfrm>
                        <a:prstGeom prst="rect">
                          <a:avLst/>
                        </a:prstGeom>
                        <a:solidFill>
                          <a:srgbClr val="FFFFFF"/>
                        </a:solidFill>
                        <a:ln w="9525">
                          <a:solidFill>
                            <a:srgbClr val="000000"/>
                          </a:solidFill>
                          <a:miter lim="800000"/>
                          <a:headEnd/>
                          <a:tailEnd/>
                        </a:ln>
                      </wps:spPr>
                      <wps:txbx>
                        <w:txbxContent>
                          <w:p w:rsidR="00A638D9" w:rsidRDefault="00A638D9" w:rsidP="00892C95">
                            <w:r>
                              <w:rPr>
                                <w:noProof/>
                              </w:rPr>
                              <w:drawing>
                                <wp:inline distT="0" distB="0" distL="0" distR="0">
                                  <wp:extent cx="828675" cy="971550"/>
                                  <wp:effectExtent l="0" t="0" r="952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28675" cy="971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38" type="#_x0000_t202" style="position:absolute;margin-left:447.1pt;margin-top:8.4pt;width:1in;height:81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">
                <v:textbox>
                  <w:txbxContent>
                    <w:p w:rsidR="00A638D9" w:rsidRDefault="00A638D9" w:rsidP="00892C95">
                      <w:r>
                        <w:rPr>
                          <w:noProof/>
                        </w:rPr>
                        <w:drawing>
                          <wp:inline distT="0" distB="0" distL="0" distR="0">
                            <wp:extent cx="828675" cy="971550"/>
                            <wp:effectExtent l="0" t="0" r="952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28675" cy="971550"/>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93568" behindDoc="0" locked="0" layoutInCell="1" allowOverlap="1">
                <wp:simplePos x="0" y="0"/>
                <wp:positionH relativeFrom="column">
                  <wp:posOffset>152400</wp:posOffset>
                </wp:positionH>
                <wp:positionV relativeFrom="paragraph">
                  <wp:posOffset>4529455</wp:posOffset>
                </wp:positionV>
                <wp:extent cx="1676400" cy="1371600"/>
                <wp:effectExtent l="0" t="0" r="19050" b="19050"/>
                <wp:wrapNone/>
                <wp:docPr id="8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371600"/>
                        </a:xfrm>
                        <a:prstGeom prst="rect">
                          <a:avLst/>
                        </a:prstGeom>
                        <a:solidFill>
                          <a:srgbClr val="FFFFFF"/>
                        </a:solidFill>
                        <a:ln w="9525">
                          <a:solidFill>
                            <a:srgbClr val="000000"/>
                          </a:solidFill>
                          <a:miter lim="800000"/>
                          <a:headEnd/>
                          <a:tailEnd/>
                        </a:ln>
                      </wps:spPr>
                      <wps:txbx>
                        <w:txbxContent>
                          <w:p w:rsidR="00A638D9" w:rsidRDefault="00A638D9" w:rsidP="00892C95">
                            <w:r>
                              <w:rPr>
                                <w:noProof/>
                              </w:rPr>
                              <w:drawing>
                                <wp:inline distT="0" distB="0" distL="0" distR="0">
                                  <wp:extent cx="1571625" cy="12763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71625" cy="12763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9" type="#_x0000_t202" style="position:absolute;margin-left:12pt;margin-top:356.65pt;width:132pt;height:108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">
                <v:textbox>
                  <w:txbxContent>
                    <w:p w:rsidR="00A638D9" w:rsidRDefault="00A638D9" w:rsidP="00892C95">
                      <w:r>
                        <w:rPr>
                          <w:noProof/>
                        </w:rPr>
                        <w:drawing>
                          <wp:inline distT="0" distB="0" distL="0" distR="0">
                            <wp:extent cx="1571625" cy="12763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71625" cy="1276350"/>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94592" behindDoc="0" locked="0" layoutInCell="1" allowOverlap="1">
                <wp:simplePos x="0" y="0"/>
                <wp:positionH relativeFrom="column">
                  <wp:posOffset>228600</wp:posOffset>
                </wp:positionH>
                <wp:positionV relativeFrom="paragraph">
                  <wp:posOffset>6015355</wp:posOffset>
                </wp:positionV>
                <wp:extent cx="1524000" cy="228600"/>
                <wp:effectExtent l="0" t="0" r="0" b="0"/>
                <wp:wrapNone/>
                <wp:docPr id="83"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jc w:val="center"/>
                              <w:rPr>
                                <w:sz w:val="20"/>
                              </w:rPr>
                            </w:pPr>
                            <w:r>
                              <w:rPr>
                                <w:sz w:val="20"/>
                              </w:rPr>
                              <w:t xml:space="preserve">Sit-down Rider </w:t>
                            </w:r>
                            <w:r>
                              <w:rPr>
                                <w:b/>
                                <w:bCs/>
                                <w:sz w:val="20"/>
                              </w:rPr>
                              <w:t>Gasoline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40" type="#_x0000_t202" style="position:absolute;margin-left:18pt;margin-top:473.65pt;width:120pt;height:18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" stroked="f">
                <v:textbox>
                  <w:txbxContent>
                    <w:p w:rsidR="00A638D9" w:rsidRDefault="00A638D9" w:rsidP="00892C95">
                      <w:pPr>
                        <w:jc w:val="center"/>
                        <w:rPr>
                          <w:sz w:val="20"/>
                        </w:rPr>
                      </w:pPr>
                      <w:r>
                        <w:rPr>
                          <w:sz w:val="20"/>
                        </w:rPr>
                        <w:t xml:space="preserve">Sit-down Rider </w:t>
                      </w:r>
                      <w:r>
                        <w:rPr>
                          <w:b/>
                          <w:bCs/>
                          <w:sz w:val="20"/>
                        </w:rPr>
                        <w:t>Gasoline</w:t>
                      </w:r>
                    </w:p>
                  </w:txbxContent>
                </v:textbox>
              </v:shape>
            </w:pict>
          </mc:Fallback>
        </mc:AlternateContent>
      </w:r>
      <w:r>
        <w:rPr>
          <w:noProof/>
          <w:sz w:val="20"/>
        </w:rPr>
        <mc:AlternateContent>
          <mc:Choice Requires="wps">
            <w:drawing>
              <wp:anchor distT="0" distB="0" distL="114300" distR="114300" simplePos="0" relativeHeight="251703808" behindDoc="0" locked="0" layoutInCell="1" allowOverlap="1">
                <wp:simplePos x="0" y="0"/>
                <wp:positionH relativeFrom="column">
                  <wp:posOffset>4114800</wp:posOffset>
                </wp:positionH>
                <wp:positionV relativeFrom="paragraph">
                  <wp:posOffset>7717790</wp:posOffset>
                </wp:positionV>
                <wp:extent cx="1143000" cy="228600"/>
                <wp:effectExtent l="0" t="0" r="0" b="0"/>
                <wp:wrapNone/>
                <wp:docPr id="8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jc w:val="center"/>
                              <w:rPr>
                                <w:sz w:val="20"/>
                              </w:rPr>
                            </w:pPr>
                            <w:r>
                              <w:rPr>
                                <w:sz w:val="20"/>
                              </w:rPr>
                              <w:t>Extended Reach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41" type="#_x0000_t202" style="position:absolute;margin-left:324pt;margin-top:607.7pt;width:90pt;height:18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" stroked="f">
                <v:textbox>
                  <w:txbxContent>
                    <w:p w:rsidR="00A638D9" w:rsidRDefault="00A638D9" w:rsidP="00892C95">
                      <w:pPr>
                        <w:jc w:val="center"/>
                        <w:rPr>
                          <w:sz w:val="20"/>
                        </w:rPr>
                      </w:pPr>
                      <w:r>
                        <w:rPr>
                          <w:sz w:val="20"/>
                        </w:rPr>
                        <w:t>Extended Reach</w:t>
                      </w:r>
                    </w:p>
                  </w:txbxContent>
                </v:textbox>
              </v:shape>
            </w:pict>
          </mc:Fallback>
        </mc:AlternateContent>
      </w:r>
      <w:r>
        <w:rPr>
          <w:noProof/>
          <w:sz w:val="20"/>
        </w:rPr>
        <mc:AlternateContent>
          <mc:Choice Requires="wps">
            <w:drawing>
              <wp:anchor distT="0" distB="0" distL="114300" distR="114300" simplePos="0" relativeHeight="251701760" behindDoc="0" locked="0" layoutInCell="1" allowOverlap="1">
                <wp:simplePos x="0" y="0"/>
                <wp:positionH relativeFrom="column">
                  <wp:posOffset>2362200</wp:posOffset>
                </wp:positionH>
                <wp:positionV relativeFrom="paragraph">
                  <wp:posOffset>7744460</wp:posOffset>
                </wp:positionV>
                <wp:extent cx="914400" cy="228600"/>
                <wp:effectExtent l="0" t="0" r="0" b="0"/>
                <wp:wrapNone/>
                <wp:docPr id="8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jc w:val="center"/>
                              <w:rPr>
                                <w:sz w:val="20"/>
                              </w:rPr>
                            </w:pPr>
                            <w:r>
                              <w:rPr>
                                <w:sz w:val="20"/>
                              </w:rPr>
                              <w:t>Straight Mast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42" type="#_x0000_t202" style="position:absolute;margin-left:186pt;margin-top:609.8pt;width:1in;height:18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" stroked="f">
                <v:textbox>
                  <w:txbxContent>
                    <w:p w:rsidR="00A638D9" w:rsidRDefault="00A638D9" w:rsidP="00892C95">
                      <w:pPr>
                        <w:jc w:val="center"/>
                        <w:rPr>
                          <w:sz w:val="20"/>
                        </w:rPr>
                      </w:pPr>
                      <w:r>
                        <w:rPr>
                          <w:sz w:val="20"/>
                        </w:rPr>
                        <w:t>Straight Mast</w:t>
                      </w:r>
                    </w:p>
                  </w:txbxContent>
                </v:textbox>
              </v:shape>
            </w:pict>
          </mc:Fallback>
        </mc:AlternateContent>
      </w:r>
      <w:r>
        <w:rPr>
          <w:noProof/>
          <w:sz w:val="20"/>
        </w:rPr>
        <mc:AlternateContent>
          <mc:Choice Requires="wps">
            <w:drawing>
              <wp:anchor distT="0" distB="0" distL="114300" distR="114300" simplePos="0" relativeHeight="251702784" behindDoc="0" locked="0" layoutInCell="1" allowOverlap="1">
                <wp:simplePos x="0" y="0"/>
                <wp:positionH relativeFrom="column">
                  <wp:posOffset>3648075</wp:posOffset>
                </wp:positionH>
                <wp:positionV relativeFrom="paragraph">
                  <wp:posOffset>6372860</wp:posOffset>
                </wp:positionV>
                <wp:extent cx="1990725" cy="1217930"/>
                <wp:effectExtent l="0" t="0" r="28575" b="20320"/>
                <wp:wrapNone/>
                <wp:docPr id="8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217930"/>
                        </a:xfrm>
                        <a:prstGeom prst="rect">
                          <a:avLst/>
                        </a:prstGeom>
                        <a:solidFill>
                          <a:srgbClr val="FFFFFF"/>
                        </a:solidFill>
                        <a:ln w="9525">
                          <a:solidFill>
                            <a:srgbClr val="000000"/>
                          </a:solidFill>
                          <a:miter lim="800000"/>
                          <a:headEnd/>
                          <a:tailEnd/>
                        </a:ln>
                      </wps:spPr>
                      <wps:txbx>
                        <w:txbxContent>
                          <w:p w:rsidR="00A638D9" w:rsidRDefault="00A638D9" w:rsidP="00892C95">
                            <w:r>
                              <w:rPr>
                                <w:noProof/>
                              </w:rPr>
                              <w:drawing>
                                <wp:inline distT="0" distB="0" distL="0" distR="0">
                                  <wp:extent cx="1800225" cy="111442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00225" cy="11144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43" type="#_x0000_t202" style="position:absolute;margin-left:287.25pt;margin-top:501.8pt;width:156.75pt;height:95.9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">
                <v:textbox>
                  <w:txbxContent>
                    <w:p w:rsidR="00A638D9" w:rsidRDefault="00A638D9" w:rsidP="00892C95">
                      <w:r>
                        <w:rPr>
                          <w:noProof/>
                        </w:rPr>
                        <w:drawing>
                          <wp:inline distT="0" distB="0" distL="0" distR="0">
                            <wp:extent cx="1800225" cy="111442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00225" cy="1114425"/>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700736" behindDoc="0" locked="0" layoutInCell="1" allowOverlap="1">
                <wp:simplePos x="0" y="0"/>
                <wp:positionH relativeFrom="column">
                  <wp:posOffset>2133600</wp:posOffset>
                </wp:positionH>
                <wp:positionV relativeFrom="paragraph">
                  <wp:posOffset>6372860</wp:posOffset>
                </wp:positionV>
                <wp:extent cx="1371600" cy="1257300"/>
                <wp:effectExtent l="0" t="0" r="19050" b="19050"/>
                <wp:wrapNone/>
                <wp:docPr id="79"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257300"/>
                        </a:xfrm>
                        <a:prstGeom prst="rect">
                          <a:avLst/>
                        </a:prstGeom>
                        <a:solidFill>
                          <a:srgbClr val="FFFFFF"/>
                        </a:solidFill>
                        <a:ln w="9525">
                          <a:solidFill>
                            <a:srgbClr val="000000"/>
                          </a:solidFill>
                          <a:miter lim="800000"/>
                          <a:headEnd/>
                          <a:tailEnd/>
                        </a:ln>
                      </wps:spPr>
                      <wps:txbx>
                        <w:txbxContent>
                          <w:p w:rsidR="00A638D9" w:rsidRDefault="00A638D9" w:rsidP="00892C95">
                            <w:r>
                              <w:rPr>
                                <w:noProof/>
                              </w:rPr>
                              <w:drawing>
                                <wp:inline distT="0" distB="0" distL="0" distR="0">
                                  <wp:extent cx="1266825" cy="119062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66825" cy="1190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44" type="#_x0000_t202" style="position:absolute;margin-left:168pt;margin-top:501.8pt;width:108pt;height:99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">
                <v:textbox>
                  <w:txbxContent>
                    <w:p w:rsidR="00A638D9" w:rsidRDefault="00A638D9" w:rsidP="00892C95">
                      <w:r>
                        <w:rPr>
                          <w:noProof/>
                        </w:rPr>
                        <w:drawing>
                          <wp:inline distT="0" distB="0" distL="0" distR="0">
                            <wp:extent cx="1266825" cy="119062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66825" cy="1190625"/>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99712" behindDoc="0" locked="0" layoutInCell="1" allowOverlap="1">
                <wp:simplePos x="0" y="0"/>
                <wp:positionH relativeFrom="column">
                  <wp:posOffset>2819400</wp:posOffset>
                </wp:positionH>
                <wp:positionV relativeFrom="paragraph">
                  <wp:posOffset>5687060</wp:posOffset>
                </wp:positionV>
                <wp:extent cx="1981200" cy="457200"/>
                <wp:effectExtent l="0" t="0" r="0" b="0"/>
                <wp:wrapNone/>
                <wp:docPr id="78"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autoSpaceDE w:val="0"/>
                              <w:autoSpaceDN w:val="0"/>
                              <w:adjustRightInd w:val="0"/>
                              <w:jc w:val="center"/>
                              <w:rPr>
                                <w:sz w:val="20"/>
                                <w:szCs w:val="20"/>
                              </w:rPr>
                            </w:pPr>
                            <w:r>
                              <w:rPr>
                                <w:b/>
                                <w:bCs/>
                              </w:rPr>
                              <w:t>Class VII—Rough Terrain Forklift Trucks</w:t>
                            </w:r>
                          </w:p>
                          <w:p w:rsidR="00A638D9" w:rsidRDefault="00A638D9" w:rsidP="00892C9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45" type="#_x0000_t202" style="position:absolute;margin-left:222pt;margin-top:447.8pt;width:156pt;height:36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" stroked="f">
                <v:textbox>
                  <w:txbxContent>
                    <w:p w:rsidR="00A638D9" w:rsidRDefault="00A638D9" w:rsidP="00892C95">
                      <w:pPr>
                        <w:autoSpaceDE w:val="0"/>
                        <w:autoSpaceDN w:val="0"/>
                        <w:adjustRightInd w:val="0"/>
                        <w:jc w:val="center"/>
                        <w:rPr>
                          <w:sz w:val="20"/>
                          <w:szCs w:val="20"/>
                        </w:rPr>
                      </w:pPr>
                      <w:r>
                        <w:rPr>
                          <w:b/>
                          <w:bCs/>
                        </w:rPr>
                        <w:t>Class VII—Rough Terrain Forklift Trucks</w:t>
                      </w:r>
                    </w:p>
                    <w:p w:rsidR="00A638D9" w:rsidRDefault="00A638D9" w:rsidP="00892C95">
                      <w:pPr>
                        <w:jc w:val="center"/>
                      </w:pPr>
                    </w:p>
                  </w:txbxContent>
                </v:textbox>
              </v:shape>
            </w:pict>
          </mc:Fallback>
        </mc:AlternateContent>
      </w:r>
      <w:r>
        <w:rPr>
          <w:noProof/>
          <w:sz w:val="20"/>
        </w:rPr>
        <mc:AlternateContent>
          <mc:Choice Requires="wps">
            <w:drawing>
              <wp:anchor distT="0" distB="0" distL="114300" distR="114300" simplePos="0" relativeHeight="251696640" behindDoc="0" locked="0" layoutInCell="1" allowOverlap="1">
                <wp:simplePos x="0" y="0"/>
                <wp:positionH relativeFrom="column">
                  <wp:posOffset>5486400</wp:posOffset>
                </wp:positionH>
                <wp:positionV relativeFrom="paragraph">
                  <wp:posOffset>4315460</wp:posOffset>
                </wp:positionV>
                <wp:extent cx="1143000" cy="914400"/>
                <wp:effectExtent l="0" t="0" r="19050" b="19050"/>
                <wp:wrapNone/>
                <wp:docPr id="77"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914400"/>
                        </a:xfrm>
                        <a:prstGeom prst="rect">
                          <a:avLst/>
                        </a:prstGeom>
                        <a:solidFill>
                          <a:srgbClr val="FFFFFF"/>
                        </a:solidFill>
                        <a:ln w="9525">
                          <a:solidFill>
                            <a:srgbClr val="000000"/>
                          </a:solidFill>
                          <a:miter lim="800000"/>
                          <a:headEnd/>
                          <a:tailEnd/>
                        </a:ln>
                      </wps:spPr>
                      <wps:txbx>
                        <w:txbxContent>
                          <w:p w:rsidR="00A638D9" w:rsidRDefault="00A638D9" w:rsidP="00892C95">
                            <w:r>
                              <w:rPr>
                                <w:noProof/>
                              </w:rPr>
                              <w:drawing>
                                <wp:inline distT="0" distB="0" distL="0" distR="0">
                                  <wp:extent cx="1028700" cy="7810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28700" cy="7810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46" type="#_x0000_t202" style="position:absolute;margin-left:6in;margin-top:339.8pt;width:90pt;height:1in;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">
                <v:textbox>
                  <w:txbxContent>
                    <w:p w:rsidR="00A638D9" w:rsidRDefault="00A638D9" w:rsidP="00892C95">
                      <w:r>
                        <w:rPr>
                          <w:noProof/>
                        </w:rPr>
                        <w:drawing>
                          <wp:inline distT="0" distB="0" distL="0" distR="0">
                            <wp:extent cx="1028700" cy="7810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28700" cy="781050"/>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98688" behindDoc="0" locked="0" layoutInCell="1" allowOverlap="1">
                <wp:simplePos x="0" y="0"/>
                <wp:positionH relativeFrom="column">
                  <wp:posOffset>2819400</wp:posOffset>
                </wp:positionH>
                <wp:positionV relativeFrom="paragraph">
                  <wp:posOffset>4315460</wp:posOffset>
                </wp:positionV>
                <wp:extent cx="1143000" cy="1028700"/>
                <wp:effectExtent l="0" t="0" r="19050" b="19050"/>
                <wp:wrapNone/>
                <wp:docPr id="7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028700"/>
                        </a:xfrm>
                        <a:prstGeom prst="rect">
                          <a:avLst/>
                        </a:prstGeom>
                        <a:solidFill>
                          <a:srgbClr val="FFFFFF"/>
                        </a:solidFill>
                        <a:ln w="9525">
                          <a:solidFill>
                            <a:srgbClr val="000000"/>
                          </a:solidFill>
                          <a:miter lim="800000"/>
                          <a:headEnd/>
                          <a:tailEnd/>
                        </a:ln>
                      </wps:spPr>
                      <wps:txbx>
                        <w:txbxContent>
                          <w:p w:rsidR="00A638D9" w:rsidRDefault="00A638D9" w:rsidP="00892C95">
                            <w:r>
                              <w:rPr>
                                <w:noProof/>
                              </w:rPr>
                              <w:drawing>
                                <wp:inline distT="0" distB="0" distL="0" distR="0">
                                  <wp:extent cx="1028700" cy="8858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028700" cy="885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47" type="#_x0000_t202" style="position:absolute;margin-left:222pt;margin-top:339.8pt;width:90pt;height:81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">
                <v:textbox>
                  <w:txbxContent>
                    <w:p w:rsidR="00A638D9" w:rsidRDefault="00A638D9" w:rsidP="00892C95">
                      <w:r>
                        <w:rPr>
                          <w:noProof/>
                        </w:rPr>
                        <w:drawing>
                          <wp:inline distT="0" distB="0" distL="0" distR="0">
                            <wp:extent cx="1028700" cy="8858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028700" cy="885825"/>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97664" behindDoc="0" locked="0" layoutInCell="1" allowOverlap="1">
                <wp:simplePos x="0" y="0"/>
                <wp:positionH relativeFrom="column">
                  <wp:posOffset>4038600</wp:posOffset>
                </wp:positionH>
                <wp:positionV relativeFrom="paragraph">
                  <wp:posOffset>4315460</wp:posOffset>
                </wp:positionV>
                <wp:extent cx="1367790" cy="965200"/>
                <wp:effectExtent l="0" t="0" r="22860" b="25400"/>
                <wp:wrapNone/>
                <wp:docPr id="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965200"/>
                        </a:xfrm>
                        <a:prstGeom prst="rect">
                          <a:avLst/>
                        </a:prstGeom>
                        <a:solidFill>
                          <a:srgbClr val="FFFFFF"/>
                        </a:solidFill>
                        <a:ln w="9525">
                          <a:solidFill>
                            <a:srgbClr val="000000"/>
                          </a:solidFill>
                          <a:miter lim="800000"/>
                          <a:headEnd/>
                          <a:tailEnd/>
                        </a:ln>
                      </wps:spPr>
                      <wps:txbx>
                        <w:txbxContent>
                          <w:p w:rsidR="00A638D9" w:rsidRDefault="00A638D9" w:rsidP="00892C95">
                            <w:r>
                              <w:rPr>
                                <w:noProof/>
                              </w:rPr>
                              <w:drawing>
                                <wp:inline distT="0" distB="0" distL="0" distR="0">
                                  <wp:extent cx="1171575" cy="8667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171575" cy="866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48" type="#_x0000_t202" style="position:absolute;margin-left:318pt;margin-top:339.8pt;width:107.7pt;height:7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">
                <v:textbox>
                  <w:txbxContent>
                    <w:p w:rsidR="00A638D9" w:rsidRDefault="00A638D9" w:rsidP="00892C95">
                      <w:r>
                        <w:rPr>
                          <w:noProof/>
                        </w:rPr>
                        <w:drawing>
                          <wp:inline distT="0" distB="0" distL="0" distR="0">
                            <wp:extent cx="1171575" cy="8667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171575" cy="866775"/>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95616" behindDoc="0" locked="0" layoutInCell="1" allowOverlap="1">
                <wp:simplePos x="0" y="0"/>
                <wp:positionH relativeFrom="column">
                  <wp:posOffset>3581400</wp:posOffset>
                </wp:positionH>
                <wp:positionV relativeFrom="paragraph">
                  <wp:posOffset>3743960</wp:posOffset>
                </wp:positionV>
                <wp:extent cx="2667000" cy="457200"/>
                <wp:effectExtent l="0" t="0" r="0" b="0"/>
                <wp:wrapNone/>
                <wp:docPr id="7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pStyle w:val="BodyText3"/>
                              <w:jc w:val="center"/>
                              <w:rPr>
                                <w:sz w:val="20"/>
                                <w:szCs w:val="20"/>
                              </w:rPr>
                            </w:pPr>
                            <w:r>
                              <w:t>Class VI—Electric and Internal Combustion Engine Tractors</w:t>
                            </w:r>
                          </w:p>
                          <w:p w:rsidR="00A638D9" w:rsidRDefault="00A638D9" w:rsidP="00892C9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49" type="#_x0000_t202" style="position:absolute;margin-left:282pt;margin-top:294.8pt;width:210pt;height:3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" stroked="f">
                <v:textbox>
                  <w:txbxContent>
                    <w:p w:rsidR="00A638D9" w:rsidRDefault="00A638D9" w:rsidP="00892C95">
                      <w:pPr>
                        <w:pStyle w:val="BodyText3"/>
                        <w:jc w:val="center"/>
                        <w:rPr>
                          <w:sz w:val="20"/>
                          <w:szCs w:val="20"/>
                        </w:rPr>
                      </w:pPr>
                      <w:r>
                        <w:t>Class VI—Electric and Internal Combustion Engine Tractors</w:t>
                      </w:r>
                    </w:p>
                    <w:p w:rsidR="00A638D9" w:rsidRDefault="00A638D9" w:rsidP="00892C95">
                      <w:pPr>
                        <w:jc w:val="center"/>
                      </w:pPr>
                    </w:p>
                  </w:txbxContent>
                </v:textbox>
              </v:shape>
            </w:pict>
          </mc:Fallback>
        </mc:AlternateContent>
      </w:r>
      <w:r>
        <w:rPr>
          <w:noProof/>
          <w:sz w:val="20"/>
        </w:rPr>
        <mc:AlternateContent>
          <mc:Choice Requires="wps">
            <w:drawing>
              <wp:anchor distT="0" distB="0" distL="114300" distR="114300" simplePos="0" relativeHeight="251691520" behindDoc="0" locked="0" layoutInCell="1" allowOverlap="1">
                <wp:simplePos x="0" y="0"/>
                <wp:positionH relativeFrom="column">
                  <wp:posOffset>4572000</wp:posOffset>
                </wp:positionH>
                <wp:positionV relativeFrom="paragraph">
                  <wp:posOffset>3515360</wp:posOffset>
                </wp:positionV>
                <wp:extent cx="1524000" cy="228600"/>
                <wp:effectExtent l="0" t="0" r="0" b="0"/>
                <wp:wrapNone/>
                <wp:docPr id="7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jc w:val="center"/>
                              <w:rPr>
                                <w:sz w:val="20"/>
                              </w:rPr>
                            </w:pPr>
                            <w:r>
                              <w:rPr>
                                <w:sz w:val="20"/>
                              </w:rPr>
                              <w:t xml:space="preserve">Sit-down Rider </w:t>
                            </w:r>
                            <w:r>
                              <w:rPr>
                                <w:b/>
                                <w:bCs/>
                                <w:sz w:val="20"/>
                              </w:rPr>
                              <w:t>LPG Gas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50" type="#_x0000_t202" style="position:absolute;margin-left:5in;margin-top:276.8pt;width:120pt;height:18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" stroked="f">
                <v:textbox>
                  <w:txbxContent>
                    <w:p w:rsidR="00A638D9" w:rsidRDefault="00A638D9" w:rsidP="00892C95">
                      <w:pPr>
                        <w:jc w:val="center"/>
                        <w:rPr>
                          <w:sz w:val="20"/>
                        </w:rPr>
                      </w:pPr>
                      <w:r>
                        <w:rPr>
                          <w:sz w:val="20"/>
                        </w:rPr>
                        <w:t xml:space="preserve">Sit-down Rider </w:t>
                      </w:r>
                      <w:r>
                        <w:rPr>
                          <w:b/>
                          <w:bCs/>
                          <w:sz w:val="20"/>
                        </w:rPr>
                        <w:t>LPG Gas</w:t>
                      </w:r>
                    </w:p>
                  </w:txbxContent>
                </v:textbox>
              </v:shape>
            </w:pict>
          </mc:Fallback>
        </mc:AlternateContent>
      </w:r>
      <w:r>
        <w:rPr>
          <w:noProof/>
          <w:sz w:val="20"/>
        </w:rPr>
        <mc:AlternateContent>
          <mc:Choice Requires="wps">
            <w:drawing>
              <wp:anchor distT="0" distB="0" distL="114300" distR="114300" simplePos="0" relativeHeight="251690496" behindDoc="0" locked="0" layoutInCell="1" allowOverlap="1">
                <wp:simplePos x="0" y="0"/>
                <wp:positionH relativeFrom="column">
                  <wp:posOffset>4572000</wp:posOffset>
                </wp:positionH>
                <wp:positionV relativeFrom="paragraph">
                  <wp:posOffset>2143760</wp:posOffset>
                </wp:positionV>
                <wp:extent cx="1447800" cy="1257300"/>
                <wp:effectExtent l="0" t="0" r="19050" b="19050"/>
                <wp:wrapNone/>
                <wp:docPr id="7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257300"/>
                        </a:xfrm>
                        <a:prstGeom prst="rect">
                          <a:avLst/>
                        </a:prstGeom>
                        <a:solidFill>
                          <a:srgbClr val="FFFFFF"/>
                        </a:solidFill>
                        <a:ln w="9525">
                          <a:solidFill>
                            <a:srgbClr val="000000"/>
                          </a:solidFill>
                          <a:miter lim="800000"/>
                          <a:headEnd/>
                          <a:tailEnd/>
                        </a:ln>
                      </wps:spPr>
                      <wps:txbx>
                        <w:txbxContent>
                          <w:p w:rsidR="00A638D9" w:rsidRDefault="00A638D9" w:rsidP="00892C95">
                            <w:r>
                              <w:rPr>
                                <w:noProof/>
                              </w:rPr>
                              <w:drawing>
                                <wp:inline distT="0" distB="0" distL="0" distR="0">
                                  <wp:extent cx="1419225" cy="120967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19225" cy="12096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51" type="#_x0000_t202" style="position:absolute;margin-left:5in;margin-top:168.8pt;width:114pt;height:99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">
                <v:textbox>
                  <w:txbxContent>
                    <w:p w:rsidR="00A638D9" w:rsidRDefault="00A638D9" w:rsidP="00892C95">
                      <w:r>
                        <w:rPr>
                          <w:noProof/>
                        </w:rPr>
                        <w:drawing>
                          <wp:inline distT="0" distB="0" distL="0" distR="0">
                            <wp:extent cx="1419225" cy="120967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19225" cy="1209675"/>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89472" behindDoc="0" locked="0" layoutInCell="1" allowOverlap="1">
                <wp:simplePos x="0" y="0"/>
                <wp:positionH relativeFrom="column">
                  <wp:posOffset>3810000</wp:posOffset>
                </wp:positionH>
                <wp:positionV relativeFrom="paragraph">
                  <wp:posOffset>1686560</wp:posOffset>
                </wp:positionV>
                <wp:extent cx="2819400" cy="457200"/>
                <wp:effectExtent l="0" t="0" r="0" b="0"/>
                <wp:wrapNone/>
                <wp:docPr id="54"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autoSpaceDE w:val="0"/>
                              <w:autoSpaceDN w:val="0"/>
                              <w:adjustRightInd w:val="0"/>
                              <w:jc w:val="center"/>
                              <w:rPr>
                                <w:sz w:val="20"/>
                                <w:szCs w:val="20"/>
                              </w:rPr>
                            </w:pPr>
                            <w:r>
                              <w:rPr>
                                <w:b/>
                                <w:bCs/>
                              </w:rPr>
                              <w:t>Class IV—Internal Combustion Engine Trucks—Cushion (Solid) Tires</w:t>
                            </w:r>
                          </w:p>
                          <w:p w:rsidR="00A638D9" w:rsidRDefault="00A638D9" w:rsidP="00892C9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52" type="#_x0000_t202" style="position:absolute;margin-left:300pt;margin-top:132.8pt;width:222pt;height:36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" stroked="f">
                <v:textbox>
                  <w:txbxContent>
                    <w:p w:rsidR="00A638D9" w:rsidRDefault="00A638D9" w:rsidP="00892C95">
                      <w:pPr>
                        <w:autoSpaceDE w:val="0"/>
                        <w:autoSpaceDN w:val="0"/>
                        <w:adjustRightInd w:val="0"/>
                        <w:jc w:val="center"/>
                        <w:rPr>
                          <w:sz w:val="20"/>
                          <w:szCs w:val="20"/>
                        </w:rPr>
                      </w:pPr>
                      <w:r>
                        <w:rPr>
                          <w:b/>
                          <w:bCs/>
                        </w:rPr>
                        <w:t>Class IV—Internal Combustion Engine Trucks—Cushion (Solid) Tires</w:t>
                      </w:r>
                    </w:p>
                    <w:p w:rsidR="00A638D9" w:rsidRDefault="00A638D9" w:rsidP="00892C95"/>
                  </w:txbxContent>
                </v:textbox>
              </v:shape>
            </w:pict>
          </mc:Fallback>
        </mc:AlternateContent>
      </w:r>
      <w:r>
        <w:rPr>
          <w:noProof/>
          <w:sz w:val="20"/>
        </w:rPr>
        <mc:AlternateContent>
          <mc:Choice Requires="wps">
            <w:drawing>
              <wp:anchor distT="0" distB="0" distL="114300" distR="114300" simplePos="0" relativeHeight="251686400" behindDoc="0" locked="0" layoutInCell="1" allowOverlap="1">
                <wp:simplePos x="0" y="0"/>
                <wp:positionH relativeFrom="column">
                  <wp:posOffset>1219200</wp:posOffset>
                </wp:positionH>
                <wp:positionV relativeFrom="paragraph">
                  <wp:posOffset>3172460</wp:posOffset>
                </wp:positionV>
                <wp:extent cx="990600" cy="436880"/>
                <wp:effectExtent l="0" t="0" r="0" b="1270"/>
                <wp:wrapNone/>
                <wp:docPr id="5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436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jc w:val="center"/>
                              <w:rPr>
                                <w:sz w:val="20"/>
                              </w:rPr>
                            </w:pPr>
                            <w:r>
                              <w:rPr>
                                <w:sz w:val="20"/>
                              </w:rPr>
                              <w:t>Low Lift Walker Pallet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53" type="#_x0000_t202" style="position:absolute;margin-left:96pt;margin-top:249.8pt;width:78pt;height:34.4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" stroked="f">
                <v:textbox>
                  <w:txbxContent>
                    <w:p w:rsidR="00A638D9" w:rsidRDefault="00A638D9" w:rsidP="00892C95">
                      <w:pPr>
                        <w:jc w:val="center"/>
                        <w:rPr>
                          <w:sz w:val="20"/>
                        </w:rPr>
                      </w:pPr>
                      <w:r>
                        <w:rPr>
                          <w:sz w:val="20"/>
                        </w:rPr>
                        <w:t>Low Lift Walker Pallet</w:t>
                      </w:r>
                    </w:p>
                  </w:txbxContent>
                </v:textbox>
              </v:shape>
            </w:pict>
          </mc:Fallback>
        </mc:AlternateContent>
      </w:r>
      <w:r>
        <w:rPr>
          <w:noProof/>
          <w:sz w:val="20"/>
        </w:rPr>
        <mc:AlternateContent>
          <mc:Choice Requires="wps">
            <w:drawing>
              <wp:anchor distT="0" distB="0" distL="114300" distR="114300" simplePos="0" relativeHeight="251685376" behindDoc="0" locked="0" layoutInCell="1" allowOverlap="1">
                <wp:simplePos x="0" y="0"/>
                <wp:positionH relativeFrom="column">
                  <wp:posOffset>1143000</wp:posOffset>
                </wp:positionH>
                <wp:positionV relativeFrom="paragraph">
                  <wp:posOffset>2258060</wp:posOffset>
                </wp:positionV>
                <wp:extent cx="1143000" cy="800100"/>
                <wp:effectExtent l="0" t="0" r="19050" b="19050"/>
                <wp:wrapNone/>
                <wp:docPr id="52"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800100"/>
                        </a:xfrm>
                        <a:prstGeom prst="rect">
                          <a:avLst/>
                        </a:prstGeom>
                        <a:solidFill>
                          <a:srgbClr val="FFFFFF"/>
                        </a:solidFill>
                        <a:ln w="9525">
                          <a:solidFill>
                            <a:srgbClr val="000000"/>
                          </a:solidFill>
                          <a:miter lim="800000"/>
                          <a:headEnd/>
                          <a:tailEnd/>
                        </a:ln>
                      </wps:spPr>
                      <wps:txbx>
                        <w:txbxContent>
                          <w:p w:rsidR="00A638D9" w:rsidRDefault="00A638D9" w:rsidP="00892C95">
                            <w:r>
                              <w:rPr>
                                <w:noProof/>
                              </w:rPr>
                              <w:drawing>
                                <wp:inline distT="0" distB="0" distL="0" distR="0">
                                  <wp:extent cx="1038225" cy="73342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38225" cy="7334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54" type="#_x0000_t202" style="position:absolute;margin-left:90pt;margin-top:177.8pt;width:90pt;height:63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">
                <v:textbox>
                  <w:txbxContent>
                    <w:p w:rsidR="00A638D9" w:rsidRDefault="00A638D9" w:rsidP="00892C95">
                      <w:r>
                        <w:rPr>
                          <w:noProof/>
                        </w:rPr>
                        <w:drawing>
                          <wp:inline distT="0" distB="0" distL="0" distR="0">
                            <wp:extent cx="1038225" cy="73342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38225" cy="733425"/>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82304" behindDoc="0" locked="0" layoutInCell="1" allowOverlap="1">
                <wp:simplePos x="0" y="0"/>
                <wp:positionH relativeFrom="column">
                  <wp:posOffset>609600</wp:posOffset>
                </wp:positionH>
                <wp:positionV relativeFrom="paragraph">
                  <wp:posOffset>1800860</wp:posOffset>
                </wp:positionV>
                <wp:extent cx="2133600" cy="457200"/>
                <wp:effectExtent l="0" t="0" r="0" b="0"/>
                <wp:wrapNone/>
                <wp:docPr id="5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autoSpaceDE w:val="0"/>
                              <w:autoSpaceDN w:val="0"/>
                              <w:adjustRightInd w:val="0"/>
                              <w:jc w:val="center"/>
                              <w:rPr>
                                <w:sz w:val="20"/>
                                <w:szCs w:val="20"/>
                              </w:rPr>
                            </w:pPr>
                            <w:r>
                              <w:rPr>
                                <w:b/>
                                <w:bCs/>
                              </w:rPr>
                              <w:t>Class III—Electric Motor Hand or Hand/Rider Trucks</w:t>
                            </w:r>
                          </w:p>
                          <w:p w:rsidR="00A638D9" w:rsidRDefault="00A638D9" w:rsidP="00892C9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55" type="#_x0000_t202" style="position:absolute;margin-left:48pt;margin-top:141.8pt;width:168pt;height:36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" stroked="f">
                <v:textbox>
                  <w:txbxContent>
                    <w:p w:rsidR="00A638D9" w:rsidRDefault="00A638D9" w:rsidP="00892C95">
                      <w:pPr>
                        <w:autoSpaceDE w:val="0"/>
                        <w:autoSpaceDN w:val="0"/>
                        <w:adjustRightInd w:val="0"/>
                        <w:jc w:val="center"/>
                        <w:rPr>
                          <w:sz w:val="20"/>
                          <w:szCs w:val="20"/>
                        </w:rPr>
                      </w:pPr>
                      <w:r>
                        <w:rPr>
                          <w:b/>
                          <w:bCs/>
                        </w:rPr>
                        <w:t>Class III—Electric Motor Hand or Hand/Rider Trucks</w:t>
                      </w:r>
                    </w:p>
                    <w:p w:rsidR="00A638D9" w:rsidRDefault="00A638D9" w:rsidP="00892C95">
                      <w:pPr>
                        <w:jc w:val="center"/>
                      </w:pPr>
                    </w:p>
                  </w:txbxContent>
                </v:textbox>
              </v:shape>
            </w:pict>
          </mc:Fallback>
        </mc:AlternateContent>
      </w:r>
      <w:r>
        <w:rPr>
          <w:noProof/>
          <w:sz w:val="20"/>
        </w:rPr>
        <mc:AlternateContent>
          <mc:Choice Requires="wps">
            <w:drawing>
              <wp:anchor distT="0" distB="0" distL="114300" distR="114300" simplePos="0" relativeHeight="251681280" behindDoc="0" locked="0" layoutInCell="1" allowOverlap="1">
                <wp:simplePos x="0" y="0"/>
                <wp:positionH relativeFrom="column">
                  <wp:posOffset>5715000</wp:posOffset>
                </wp:positionH>
                <wp:positionV relativeFrom="paragraph">
                  <wp:posOffset>1229360</wp:posOffset>
                </wp:positionV>
                <wp:extent cx="990600" cy="457200"/>
                <wp:effectExtent l="0" t="0" r="0" b="0"/>
                <wp:wrapNone/>
                <wp:docPr id="5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Pr="00A97DC5" w:rsidRDefault="00A638D9" w:rsidP="00892C95">
                            <w:pPr>
                              <w:pStyle w:val="BodyText"/>
                              <w:jc w:val="center"/>
                              <w:rPr>
                                <w:sz w:val="20"/>
                                <w:szCs w:val="20"/>
                              </w:rPr>
                            </w:pPr>
                            <w:r w:rsidRPr="00A97DC5">
                              <w:rPr>
                                <w:sz w:val="20"/>
                                <w:szCs w:val="20"/>
                              </w:rPr>
                              <w:t>Reach Type Outrigger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56" type="#_x0000_t202" style="position:absolute;margin-left:450pt;margin-top:96.8pt;width:78pt;height:3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" stroked="f">
                <v:textbox>
                  <w:txbxContent>
                    <w:p w:rsidR="00A638D9" w:rsidRPr="00A97DC5" w:rsidRDefault="00A638D9" w:rsidP="00892C95">
                      <w:pPr>
                        <w:pStyle w:val="BodyText"/>
                        <w:jc w:val="center"/>
                        <w:rPr>
                          <w:sz w:val="20"/>
                          <w:szCs w:val="20"/>
                        </w:rPr>
                      </w:pPr>
                      <w:r w:rsidRPr="00A97DC5">
                        <w:rPr>
                          <w:sz w:val="20"/>
                          <w:szCs w:val="20"/>
                        </w:rPr>
                        <w:t>Reach Type Outrigger</w:t>
                      </w:r>
                    </w:p>
                  </w:txbxContent>
                </v:textbox>
              </v:shape>
            </w:pict>
          </mc:Fallback>
        </mc:AlternateContent>
      </w:r>
      <w:r>
        <w:rPr>
          <w:noProof/>
          <w:sz w:val="20"/>
        </w:rPr>
        <mc:AlternateContent>
          <mc:Choice Requires="wps">
            <w:drawing>
              <wp:anchor distT="0" distB="0" distL="114300" distR="114300" simplePos="0" relativeHeight="251679232" behindDoc="0" locked="0" layoutInCell="1" allowOverlap="1">
                <wp:simplePos x="0" y="0"/>
                <wp:positionH relativeFrom="column">
                  <wp:posOffset>4572000</wp:posOffset>
                </wp:positionH>
                <wp:positionV relativeFrom="paragraph">
                  <wp:posOffset>1229360</wp:posOffset>
                </wp:positionV>
                <wp:extent cx="914400" cy="228600"/>
                <wp:effectExtent l="0" t="0" r="0" b="0"/>
                <wp:wrapNone/>
                <wp:docPr id="4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jc w:val="center"/>
                              <w:rPr>
                                <w:sz w:val="20"/>
                              </w:rPr>
                            </w:pPr>
                            <w:r>
                              <w:rPr>
                                <w:sz w:val="20"/>
                              </w:rPr>
                              <w:t>Turret Truck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57" type="#_x0000_t202" style="position:absolute;margin-left:5in;margin-top:96.8pt;width:1in;height:18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" stroked="f">
                <v:textbox>
                  <w:txbxContent>
                    <w:p w:rsidR="00A638D9" w:rsidRDefault="00A638D9" w:rsidP="00892C95">
                      <w:pPr>
                        <w:jc w:val="center"/>
                        <w:rPr>
                          <w:sz w:val="20"/>
                        </w:rPr>
                      </w:pPr>
                      <w:r>
                        <w:rPr>
                          <w:sz w:val="20"/>
                        </w:rPr>
                        <w:t>Turret Truck</w:t>
                      </w:r>
                    </w:p>
                  </w:txbxContent>
                </v:textbox>
              </v:shape>
            </w:pict>
          </mc:Fallback>
        </mc:AlternateContent>
      </w:r>
      <w:r>
        <w:rPr>
          <w:noProof/>
          <w:sz w:val="20"/>
        </w:rPr>
        <mc:AlternateContent>
          <mc:Choice Requires="wps">
            <w:drawing>
              <wp:anchor distT="0" distB="0" distL="114300" distR="114300" simplePos="0" relativeHeight="251674112" behindDoc="0" locked="0" layoutInCell="1" allowOverlap="1">
                <wp:simplePos x="0" y="0"/>
                <wp:positionH relativeFrom="column">
                  <wp:posOffset>1676400</wp:posOffset>
                </wp:positionH>
                <wp:positionV relativeFrom="paragraph">
                  <wp:posOffset>1229360</wp:posOffset>
                </wp:positionV>
                <wp:extent cx="685800" cy="571500"/>
                <wp:effectExtent l="0" t="0" r="0" b="0"/>
                <wp:wrapNone/>
                <wp:docPr id="4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jc w:val="center"/>
                              <w:rPr>
                                <w:sz w:val="20"/>
                              </w:rPr>
                            </w:pPr>
                            <w:r>
                              <w:rPr>
                                <w:sz w:val="20"/>
                              </w:rPr>
                              <w:t>Electric Sit-down Rider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58" type="#_x0000_t202" style="position:absolute;margin-left:132pt;margin-top:96.8pt;width:54pt;height:4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" stroked="f">
                <v:textbox>
                  <w:txbxContent>
                    <w:p w:rsidR="00A638D9" w:rsidRDefault="00A638D9" w:rsidP="00892C95">
                      <w:pPr>
                        <w:jc w:val="center"/>
                        <w:rPr>
                          <w:sz w:val="20"/>
                        </w:rPr>
                      </w:pPr>
                      <w:r>
                        <w:rPr>
                          <w:sz w:val="20"/>
                        </w:rPr>
                        <w:t>Electric Sit-down Rider</w:t>
                      </w:r>
                    </w:p>
                  </w:txbxContent>
                </v:textbox>
              </v:shape>
            </w:pict>
          </mc:Fallback>
        </mc:AlternateContent>
      </w:r>
      <w:r>
        <w:rPr>
          <w:noProof/>
          <w:sz w:val="20"/>
        </w:rPr>
        <mc:AlternateContent>
          <mc:Choice Requires="wps">
            <w:drawing>
              <wp:anchor distT="0" distB="0" distL="114300" distR="114300" simplePos="0" relativeHeight="251672064" behindDoc="0" locked="0" layoutInCell="1" allowOverlap="1">
                <wp:simplePos x="0" y="0"/>
                <wp:positionH relativeFrom="column">
                  <wp:posOffset>-152400</wp:posOffset>
                </wp:positionH>
                <wp:positionV relativeFrom="paragraph">
                  <wp:posOffset>1229360</wp:posOffset>
                </wp:positionV>
                <wp:extent cx="1219200" cy="571500"/>
                <wp:effectExtent l="0" t="0" r="0" b="0"/>
                <wp:wrapNone/>
                <wp:docPr id="4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jc w:val="center"/>
                              <w:rPr>
                                <w:sz w:val="20"/>
                              </w:rPr>
                            </w:pPr>
                            <w:r>
                              <w:rPr>
                                <w:sz w:val="20"/>
                              </w:rPr>
                              <w:t>Electric Counterbalanced Stand-Up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59" type="#_x0000_t202" style="position:absolute;margin-left:-12pt;margin-top:96.8pt;width:96pt;height:4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" stroked="f">
                <v:textbox>
                  <w:txbxContent>
                    <w:p w:rsidR="00A638D9" w:rsidRDefault="00A638D9" w:rsidP="00892C95">
                      <w:pPr>
                        <w:jc w:val="center"/>
                        <w:rPr>
                          <w:sz w:val="20"/>
                        </w:rPr>
                      </w:pPr>
                      <w:r>
                        <w:rPr>
                          <w:sz w:val="20"/>
                        </w:rPr>
                        <w:t>Electric Counterbalanced Stand-Up</w:t>
                      </w:r>
                    </w:p>
                  </w:txbxContent>
                </v:textbox>
              </v:shape>
            </w:pict>
          </mc:Fallback>
        </mc:AlternateContent>
      </w:r>
      <w:r>
        <w:rPr>
          <w:noProof/>
          <w:sz w:val="20"/>
        </w:rPr>
        <mc:AlternateContent>
          <mc:Choice Requires="wps">
            <w:drawing>
              <wp:anchor distT="0" distB="0" distL="114300" distR="114300" simplePos="0" relativeHeight="251678208" behindDoc="0" locked="0" layoutInCell="1" allowOverlap="1">
                <wp:simplePos x="0" y="0"/>
                <wp:positionH relativeFrom="column">
                  <wp:posOffset>4572000</wp:posOffset>
                </wp:positionH>
                <wp:positionV relativeFrom="paragraph">
                  <wp:posOffset>106680</wp:posOffset>
                </wp:positionV>
                <wp:extent cx="913130" cy="1083310"/>
                <wp:effectExtent l="0" t="0" r="20320" b="21590"/>
                <wp:wrapNone/>
                <wp:docPr id="4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1083310"/>
                        </a:xfrm>
                        <a:prstGeom prst="rect">
                          <a:avLst/>
                        </a:prstGeom>
                        <a:solidFill>
                          <a:srgbClr val="FFFFFF"/>
                        </a:solidFill>
                        <a:ln w="9525">
                          <a:solidFill>
                            <a:srgbClr val="000000"/>
                          </a:solidFill>
                          <a:miter lim="800000"/>
                          <a:headEnd/>
                          <a:tailEnd/>
                        </a:ln>
                      </wps:spPr>
                      <wps:txbx>
                        <w:txbxContent>
                          <w:p w:rsidR="00A638D9" w:rsidRDefault="00A638D9" w:rsidP="00892C95">
                            <w:r>
                              <w:rPr>
                                <w:noProof/>
                              </w:rPr>
                              <w:drawing>
                                <wp:inline distT="0" distB="0" distL="0" distR="0">
                                  <wp:extent cx="723900" cy="9810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23900" cy="9810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60" type="#_x0000_t202" style="position:absolute;margin-left:5in;margin-top:8.4pt;width:71.9pt;height:85.3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">
                <v:textbox>
                  <w:txbxContent>
                    <w:p w:rsidR="00A638D9" w:rsidRDefault="00A638D9" w:rsidP="00892C95">
                      <w:r>
                        <w:rPr>
                          <w:noProof/>
                        </w:rPr>
                        <w:drawing>
                          <wp:inline distT="0" distB="0" distL="0" distR="0">
                            <wp:extent cx="723900" cy="9810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23900" cy="981075"/>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76160" behindDoc="0" locked="0" layoutInCell="1" allowOverlap="1">
                <wp:simplePos x="0" y="0"/>
                <wp:positionH relativeFrom="column">
                  <wp:posOffset>3429000</wp:posOffset>
                </wp:positionH>
                <wp:positionV relativeFrom="paragraph">
                  <wp:posOffset>106680</wp:posOffset>
                </wp:positionV>
                <wp:extent cx="914400" cy="1028700"/>
                <wp:effectExtent l="0" t="0" r="19050" b="19050"/>
                <wp:wrapNone/>
                <wp:docPr id="4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028700"/>
                        </a:xfrm>
                        <a:prstGeom prst="rect">
                          <a:avLst/>
                        </a:prstGeom>
                        <a:solidFill>
                          <a:srgbClr val="FFFFFF"/>
                        </a:solidFill>
                        <a:ln w="9525">
                          <a:solidFill>
                            <a:srgbClr val="000000"/>
                          </a:solidFill>
                          <a:miter lim="800000"/>
                          <a:headEnd/>
                          <a:tailEnd/>
                        </a:ln>
                      </wps:spPr>
                      <wps:txbx>
                        <w:txbxContent>
                          <w:p w:rsidR="00A638D9" w:rsidRDefault="00A638D9" w:rsidP="00892C95">
                            <w:r>
                              <w:rPr>
                                <w:noProof/>
                              </w:rPr>
                              <w:drawing>
                                <wp:inline distT="0" distB="0" distL="0" distR="0">
                                  <wp:extent cx="828675" cy="9715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28675" cy="971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61" type="#_x0000_t202" style="position:absolute;margin-left:270pt;margin-top:8.4pt;width:1in;height:81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">
                <v:textbox>
                  <w:txbxContent>
                    <w:p w:rsidR="00A638D9" w:rsidRDefault="00A638D9" w:rsidP="00892C95">
                      <w:r>
                        <w:rPr>
                          <w:noProof/>
                        </w:rPr>
                        <w:drawing>
                          <wp:inline distT="0" distB="0" distL="0" distR="0">
                            <wp:extent cx="828675" cy="9715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28675" cy="971550"/>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73088" behindDoc="0" locked="0" layoutInCell="1" allowOverlap="1">
                <wp:simplePos x="0" y="0"/>
                <wp:positionH relativeFrom="column">
                  <wp:posOffset>1524000</wp:posOffset>
                </wp:positionH>
                <wp:positionV relativeFrom="paragraph">
                  <wp:posOffset>106680</wp:posOffset>
                </wp:positionV>
                <wp:extent cx="1066800" cy="1028700"/>
                <wp:effectExtent l="0" t="0" r="19050" b="19050"/>
                <wp:wrapNone/>
                <wp:docPr id="44"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028700"/>
                        </a:xfrm>
                        <a:prstGeom prst="rect">
                          <a:avLst/>
                        </a:prstGeom>
                        <a:solidFill>
                          <a:srgbClr val="FFFFFF"/>
                        </a:solidFill>
                        <a:ln w="9525">
                          <a:solidFill>
                            <a:srgbClr val="000000"/>
                          </a:solidFill>
                          <a:miter lim="800000"/>
                          <a:headEnd/>
                          <a:tailEnd/>
                        </a:ln>
                      </wps:spPr>
                      <wps:txbx>
                        <w:txbxContent>
                          <w:p w:rsidR="00A638D9" w:rsidRDefault="00A638D9" w:rsidP="00892C95">
                            <w:r>
                              <w:rPr>
                                <w:noProof/>
                              </w:rPr>
                              <w:drawing>
                                <wp:inline distT="0" distB="0" distL="0" distR="0">
                                  <wp:extent cx="962025" cy="97155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62025" cy="971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62" type="#_x0000_t202" style="position:absolute;margin-left:120pt;margin-top:8.4pt;width:84pt;height:8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">
                <v:textbox>
                  <w:txbxContent>
                    <w:p w:rsidR="00A638D9" w:rsidRDefault="00A638D9" w:rsidP="00892C95">
                      <w:r>
                        <w:rPr>
                          <w:noProof/>
                        </w:rPr>
                        <w:drawing>
                          <wp:inline distT="0" distB="0" distL="0" distR="0">
                            <wp:extent cx="962025" cy="97155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62025" cy="971550"/>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71040" behindDoc="0" locked="0" layoutInCell="1" allowOverlap="1">
                <wp:simplePos x="0" y="0"/>
                <wp:positionH relativeFrom="column">
                  <wp:posOffset>0</wp:posOffset>
                </wp:positionH>
                <wp:positionV relativeFrom="paragraph">
                  <wp:posOffset>106680</wp:posOffset>
                </wp:positionV>
                <wp:extent cx="838200" cy="1028700"/>
                <wp:effectExtent l="0" t="0" r="19050" b="19050"/>
                <wp:wrapNone/>
                <wp:docPr id="4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028700"/>
                        </a:xfrm>
                        <a:prstGeom prst="rect">
                          <a:avLst/>
                        </a:prstGeom>
                        <a:solidFill>
                          <a:srgbClr val="FFFFFF"/>
                        </a:solidFill>
                        <a:ln w="9525">
                          <a:solidFill>
                            <a:srgbClr val="000000"/>
                          </a:solidFill>
                          <a:miter lim="800000"/>
                          <a:headEnd/>
                          <a:tailEnd/>
                        </a:ln>
                      </wps:spPr>
                      <wps:txbx>
                        <w:txbxContent>
                          <w:p w:rsidR="00A638D9" w:rsidRDefault="00A638D9" w:rsidP="00892C95">
                            <w:r>
                              <w:rPr>
                                <w:noProof/>
                              </w:rPr>
                              <w:drawing>
                                <wp:inline distT="0" distB="0" distL="0" distR="0">
                                  <wp:extent cx="723900" cy="9715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23900" cy="971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63" type="#_x0000_t202" style="position:absolute;margin-left:0;margin-top:8.4pt;width:66pt;height:81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">
                <v:textbox>
                  <w:txbxContent>
                    <w:p w:rsidR="00A638D9" w:rsidRDefault="00A638D9" w:rsidP="00892C95">
                      <w:r>
                        <w:rPr>
                          <w:noProof/>
                        </w:rPr>
                        <w:drawing>
                          <wp:inline distT="0" distB="0" distL="0" distR="0">
                            <wp:extent cx="723900" cy="9715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23900" cy="971550"/>
                                    </a:xfrm>
                                    <a:prstGeom prst="rect">
                                      <a:avLst/>
                                    </a:prstGeom>
                                    <a:noFill/>
                                    <a:ln>
                                      <a:noFill/>
                                    </a:ln>
                                  </pic:spPr>
                                </pic:pic>
                              </a:graphicData>
                            </a:graphic>
                          </wp:inline>
                        </w:drawing>
                      </w:r>
                    </w:p>
                  </w:txbxContent>
                </v:textbox>
              </v:shape>
            </w:pict>
          </mc:Fallback>
        </mc:AlternateContent>
      </w:r>
    </w:p>
    <w:p w:rsidR="00892C95" w:rsidRPr="001E3EAD" w:rsidRDefault="00683150" w:rsidP="001E3EAD">
      <w:pPr>
        <w:ind w:left="-720"/>
        <w:rPr>
          <w:rFonts w:eastAsia="Arial Unicode MS" w:cs="Arial Unicode MS"/>
          <w:b/>
          <w:color w:val="000000"/>
          <w:sz w:val="28"/>
          <w:szCs w:val="28"/>
          <w:u w:val="single"/>
        </w:rPr>
      </w:pPr>
      <w:r>
        <w:rPr>
          <w:rFonts w:ascii="Verdana" w:eastAsia="Arial Unicode MS" w:hAnsi="Verdana" w:cs="Arial Unicode MS"/>
          <w:noProof/>
          <w:color w:val="000000"/>
          <w:sz w:val="20"/>
          <w:szCs w:val="18"/>
        </w:rPr>
        <mc:AlternateContent>
          <mc:Choice Requires="wps">
            <w:drawing>
              <wp:anchor distT="0" distB="0" distL="114300" distR="114300" simplePos="0" relativeHeight="251687424" behindDoc="0" locked="0" layoutInCell="1" allowOverlap="1">
                <wp:simplePos x="0" y="0"/>
                <wp:positionH relativeFrom="column">
                  <wp:posOffset>2514600</wp:posOffset>
                </wp:positionH>
                <wp:positionV relativeFrom="paragraph">
                  <wp:posOffset>2038985</wp:posOffset>
                </wp:positionV>
                <wp:extent cx="990600" cy="914400"/>
                <wp:effectExtent l="0" t="0" r="19050" b="19050"/>
                <wp:wrapNone/>
                <wp:docPr id="4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914400"/>
                        </a:xfrm>
                        <a:prstGeom prst="rect">
                          <a:avLst/>
                        </a:prstGeom>
                        <a:solidFill>
                          <a:srgbClr val="FFFFFF"/>
                        </a:solidFill>
                        <a:ln w="9525">
                          <a:solidFill>
                            <a:srgbClr val="000000"/>
                          </a:solidFill>
                          <a:miter lim="800000"/>
                          <a:headEnd/>
                          <a:tailEnd/>
                        </a:ln>
                      </wps:spPr>
                      <wps:txbx>
                        <w:txbxContent>
                          <w:p w:rsidR="00A638D9" w:rsidRDefault="00A638D9" w:rsidP="00892C95">
                            <w:r>
                              <w:rPr>
                                <w:noProof/>
                              </w:rPr>
                              <w:drawing>
                                <wp:inline distT="0" distB="0" distL="0" distR="0">
                                  <wp:extent cx="962025" cy="78105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62025" cy="7810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64" type="#_x0000_t202" style="position:absolute;left:0;text-align:left;margin-left:198pt;margin-top:160.55pt;width:78pt;height:1in;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">
                <v:textbox>
                  <w:txbxContent>
                    <w:p w:rsidR="00A638D9" w:rsidRDefault="00A638D9" w:rsidP="00892C95">
                      <w:r>
                        <w:rPr>
                          <w:noProof/>
                        </w:rPr>
                        <w:drawing>
                          <wp:inline distT="0" distB="0" distL="0" distR="0">
                            <wp:extent cx="962025" cy="78105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62025" cy="781050"/>
                                    </a:xfrm>
                                    <a:prstGeom prst="rect">
                                      <a:avLst/>
                                    </a:prstGeom>
                                    <a:noFill/>
                                    <a:ln>
                                      <a:noFill/>
                                    </a:ln>
                                  </pic:spPr>
                                </pic:pic>
                              </a:graphicData>
                            </a:graphic>
                          </wp:inline>
                        </w:drawing>
                      </w:r>
                    </w:p>
                  </w:txbxContent>
                </v:textbox>
              </v:shape>
            </w:pict>
          </mc:Fallback>
        </mc:AlternateContent>
      </w:r>
      <w:r>
        <w:rPr>
          <w:rFonts w:ascii="Verdana" w:eastAsia="Arial Unicode MS" w:hAnsi="Verdana" w:cs="Arial Unicode MS"/>
          <w:noProof/>
          <w:color w:val="000000"/>
          <w:sz w:val="20"/>
          <w:szCs w:val="18"/>
        </w:rPr>
        <mc:AlternateContent>
          <mc:Choice Requires="wps">
            <w:drawing>
              <wp:anchor distT="0" distB="0" distL="114300" distR="114300" simplePos="0" relativeHeight="251684352" behindDoc="0" locked="0" layoutInCell="1" allowOverlap="1">
                <wp:simplePos x="0" y="0"/>
                <wp:positionH relativeFrom="column">
                  <wp:posOffset>-152400</wp:posOffset>
                </wp:positionH>
                <wp:positionV relativeFrom="paragraph">
                  <wp:posOffset>2997200</wp:posOffset>
                </wp:positionV>
                <wp:extent cx="1143000" cy="228600"/>
                <wp:effectExtent l="0" t="0" r="0" b="0"/>
                <wp:wrapNone/>
                <wp:docPr id="4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jc w:val="center"/>
                              <w:rPr>
                                <w:sz w:val="20"/>
                              </w:rPr>
                            </w:pPr>
                            <w:r>
                              <w:rPr>
                                <w:sz w:val="20"/>
                              </w:rPr>
                              <w:t>Low Lift Platform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65" type="#_x0000_t202" style="position:absolute;left:0;text-align:left;margin-left:-12pt;margin-top:236pt;width:90pt;height:1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" stroked="f">
                <v:textbox>
                  <w:txbxContent>
                    <w:p w:rsidR="00A638D9" w:rsidRDefault="00A638D9" w:rsidP="00892C95">
                      <w:pPr>
                        <w:jc w:val="center"/>
                        <w:rPr>
                          <w:sz w:val="20"/>
                        </w:rPr>
                      </w:pPr>
                      <w:r>
                        <w:rPr>
                          <w:sz w:val="20"/>
                        </w:rPr>
                        <w:t>Low Lift Platform</w:t>
                      </w:r>
                    </w:p>
                  </w:txbxContent>
                </v:textbox>
              </v:shape>
            </w:pict>
          </mc:Fallback>
        </mc:AlternateContent>
      </w:r>
      <w:r>
        <w:rPr>
          <w:rFonts w:ascii="Verdana" w:eastAsia="Arial Unicode MS" w:hAnsi="Verdana" w:cs="Arial Unicode MS"/>
          <w:noProof/>
          <w:color w:val="000000"/>
          <w:sz w:val="20"/>
          <w:szCs w:val="18"/>
        </w:rPr>
        <mc:AlternateContent>
          <mc:Choice Requires="wps">
            <w:drawing>
              <wp:anchor distT="0" distB="0" distL="114300" distR="114300" simplePos="0" relativeHeight="251688448" behindDoc="0" locked="0" layoutInCell="1" allowOverlap="1">
                <wp:simplePos x="0" y="0"/>
                <wp:positionH relativeFrom="column">
                  <wp:posOffset>2514600</wp:posOffset>
                </wp:positionH>
                <wp:positionV relativeFrom="paragraph">
                  <wp:posOffset>2997200</wp:posOffset>
                </wp:positionV>
                <wp:extent cx="1066800" cy="436880"/>
                <wp:effectExtent l="0" t="0" r="0" b="1270"/>
                <wp:wrapNone/>
                <wp:docPr id="4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436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Pr="00A97DC5" w:rsidRDefault="00A638D9" w:rsidP="00892C95">
                            <w:pPr>
                              <w:pStyle w:val="BodyText2"/>
                              <w:jc w:val="center"/>
                              <w:rPr>
                                <w:rFonts w:ascii="Times New Roman" w:hAnsi="Times New Roman"/>
                                <w:b w:val="0"/>
                                <w:sz w:val="20"/>
                              </w:rPr>
                            </w:pPr>
                            <w:r w:rsidRPr="00A97DC5">
                              <w:rPr>
                                <w:rFonts w:ascii="Times New Roman" w:hAnsi="Times New Roman"/>
                                <w:b w:val="0"/>
                                <w:sz w:val="20"/>
                              </w:rPr>
                              <w:t>High Lift Counterbalanced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66" type="#_x0000_t202" style="position:absolute;left:0;text-align:left;margin-left:198pt;margin-top:236pt;width:84pt;height:34.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" stroked="f">
                <v:textbox>
                  <w:txbxContent>
                    <w:p w:rsidR="00A638D9" w:rsidRPr="00A97DC5" w:rsidRDefault="00A638D9" w:rsidP="00892C95">
                      <w:pPr>
                        <w:pStyle w:val="BodyText2"/>
                        <w:jc w:val="center"/>
                        <w:rPr>
                          <w:rFonts w:ascii="Times New Roman" w:hAnsi="Times New Roman"/>
                          <w:b w:val="0"/>
                          <w:sz w:val="20"/>
                        </w:rPr>
                      </w:pPr>
                      <w:r w:rsidRPr="00A97DC5">
                        <w:rPr>
                          <w:rFonts w:ascii="Times New Roman" w:hAnsi="Times New Roman"/>
                          <w:b w:val="0"/>
                          <w:sz w:val="20"/>
                        </w:rPr>
                        <w:t>High Lift Counterbalanced</w:t>
                      </w:r>
                    </w:p>
                  </w:txbxContent>
                </v:textbox>
              </v:shape>
            </w:pict>
          </mc:Fallback>
        </mc:AlternateContent>
      </w:r>
      <w:r>
        <w:rPr>
          <w:rFonts w:ascii="Verdana" w:eastAsia="Arial Unicode MS" w:hAnsi="Verdana" w:cs="Arial Unicode MS"/>
          <w:noProof/>
          <w:color w:val="000000"/>
          <w:sz w:val="20"/>
          <w:szCs w:val="18"/>
        </w:rPr>
        <mc:AlternateContent>
          <mc:Choice Requires="wps">
            <w:drawing>
              <wp:anchor distT="0" distB="0" distL="114300" distR="114300" simplePos="0" relativeHeight="251677184" behindDoc="0" locked="0" layoutInCell="1" allowOverlap="1">
                <wp:simplePos x="0" y="0"/>
                <wp:positionH relativeFrom="column">
                  <wp:posOffset>3657600</wp:posOffset>
                </wp:positionH>
                <wp:positionV relativeFrom="paragraph">
                  <wp:posOffset>1074420</wp:posOffset>
                </wp:positionV>
                <wp:extent cx="685800" cy="436880"/>
                <wp:effectExtent l="0" t="0" r="0" b="1270"/>
                <wp:wrapNone/>
                <wp:docPr id="3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36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Pr="00A97DC5" w:rsidRDefault="00A638D9" w:rsidP="00892C95">
                            <w:pPr>
                              <w:pStyle w:val="BodyText2"/>
                              <w:rPr>
                                <w:rFonts w:ascii="Times New Roman" w:hAnsi="Times New Roman"/>
                                <w:b w:val="0"/>
                                <w:sz w:val="20"/>
                              </w:rPr>
                            </w:pPr>
                            <w:r w:rsidRPr="00A97DC5">
                              <w:rPr>
                                <w:rFonts w:ascii="Times New Roman" w:hAnsi="Times New Roman"/>
                                <w:b w:val="0"/>
                                <w:sz w:val="20"/>
                              </w:rPr>
                              <w:t>Order Picker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67" type="#_x0000_t202" style="position:absolute;left:0;text-align:left;margin-left:4in;margin-top:84.6pt;width:54pt;height:34.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" stroked="f">
                <v:textbox>
                  <w:txbxContent>
                    <w:p w:rsidR="00A638D9" w:rsidRPr="00A97DC5" w:rsidRDefault="00A638D9" w:rsidP="00892C95">
                      <w:pPr>
                        <w:pStyle w:val="BodyText2"/>
                        <w:rPr>
                          <w:rFonts w:ascii="Times New Roman" w:hAnsi="Times New Roman"/>
                          <w:b w:val="0"/>
                          <w:sz w:val="20"/>
                        </w:rPr>
                      </w:pPr>
                      <w:r w:rsidRPr="00A97DC5">
                        <w:rPr>
                          <w:rFonts w:ascii="Times New Roman" w:hAnsi="Times New Roman"/>
                          <w:b w:val="0"/>
                          <w:sz w:val="20"/>
                        </w:rPr>
                        <w:t>Order Picker</w:t>
                      </w:r>
                    </w:p>
                  </w:txbxContent>
                </v:textbox>
              </v:shape>
            </w:pict>
          </mc:Fallback>
        </mc:AlternateContent>
      </w:r>
      <w:r>
        <w:rPr>
          <w:rFonts w:ascii="Verdana" w:eastAsia="Arial Unicode MS" w:hAnsi="Verdana" w:cs="Arial Unicode MS"/>
          <w:noProof/>
          <w:color w:val="000000"/>
          <w:sz w:val="20"/>
          <w:szCs w:val="18"/>
        </w:rPr>
        <mc:AlternateContent>
          <mc:Choice Requires="wps">
            <w:drawing>
              <wp:anchor distT="0" distB="0" distL="114300" distR="114300" simplePos="0" relativeHeight="251683328" behindDoc="0" locked="0" layoutInCell="1" allowOverlap="1">
                <wp:simplePos x="0" y="0"/>
                <wp:positionH relativeFrom="column">
                  <wp:posOffset>-152400</wp:posOffset>
                </wp:positionH>
                <wp:positionV relativeFrom="paragraph">
                  <wp:posOffset>2082800</wp:posOffset>
                </wp:positionV>
                <wp:extent cx="1143000" cy="914400"/>
                <wp:effectExtent l="0" t="0" r="19050" b="19050"/>
                <wp:wrapNone/>
                <wp:docPr id="3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914400"/>
                        </a:xfrm>
                        <a:prstGeom prst="rect">
                          <a:avLst/>
                        </a:prstGeom>
                        <a:solidFill>
                          <a:srgbClr val="FFFFFF"/>
                        </a:solidFill>
                        <a:ln w="9525">
                          <a:solidFill>
                            <a:srgbClr val="000000"/>
                          </a:solidFill>
                          <a:miter lim="800000"/>
                          <a:headEnd/>
                          <a:tailEnd/>
                        </a:ln>
                      </wps:spPr>
                      <wps:txbx>
                        <w:txbxContent>
                          <w:p w:rsidR="00A638D9" w:rsidRDefault="00A638D9" w:rsidP="00892C95">
                            <w:r>
                              <w:rPr>
                                <w:noProof/>
                              </w:rPr>
                              <w:drawing>
                                <wp:inline distT="0" distB="0" distL="0" distR="0">
                                  <wp:extent cx="962025" cy="77152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62025" cy="7715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68" type="#_x0000_t202" style="position:absolute;left:0;text-align:left;margin-left:-12pt;margin-top:164pt;width:90pt;height:1in;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">
                <v:textbox>
                  <w:txbxContent>
                    <w:p w:rsidR="00A638D9" w:rsidRDefault="00A638D9" w:rsidP="00892C95">
                      <w:r>
                        <w:rPr>
                          <w:noProof/>
                        </w:rPr>
                        <w:drawing>
                          <wp:inline distT="0" distB="0" distL="0" distR="0">
                            <wp:extent cx="962025" cy="77152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62025" cy="771525"/>
                                    </a:xfrm>
                                    <a:prstGeom prst="rect">
                                      <a:avLst/>
                                    </a:prstGeom>
                                    <a:noFill/>
                                    <a:ln>
                                      <a:noFill/>
                                    </a:ln>
                                  </pic:spPr>
                                </pic:pic>
                              </a:graphicData>
                            </a:graphic>
                          </wp:inline>
                        </w:drawing>
                      </w:r>
                    </w:p>
                  </w:txbxContent>
                </v:textbox>
              </v:shape>
            </w:pict>
          </mc:Fallback>
        </mc:AlternateContent>
      </w:r>
      <w:r>
        <w:rPr>
          <w:rFonts w:ascii="Verdana" w:eastAsia="Arial Unicode MS" w:hAnsi="Verdana" w:cs="Arial Unicode MS"/>
          <w:noProof/>
          <w:color w:val="000000"/>
          <w:sz w:val="20"/>
          <w:szCs w:val="18"/>
        </w:rPr>
        <mc:AlternateContent>
          <mc:Choice Requires="wps">
            <w:drawing>
              <wp:anchor distT="0" distB="0" distL="114300" distR="114300" simplePos="0" relativeHeight="251692544" behindDoc="0" locked="0" layoutInCell="1" allowOverlap="1">
                <wp:simplePos x="0" y="0"/>
                <wp:positionH relativeFrom="column">
                  <wp:posOffset>-152400</wp:posOffset>
                </wp:positionH>
                <wp:positionV relativeFrom="paragraph">
                  <wp:posOffset>3782695</wp:posOffset>
                </wp:positionV>
                <wp:extent cx="2514600" cy="457200"/>
                <wp:effectExtent l="0" t="0" r="0" b="0"/>
                <wp:wrapNone/>
                <wp:docPr id="36"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pStyle w:val="BodyText3"/>
                              <w:jc w:val="center"/>
                              <w:rPr>
                                <w:sz w:val="20"/>
                                <w:szCs w:val="20"/>
                              </w:rPr>
                            </w:pPr>
                            <w:r>
                              <w:t>Class V—Internal Combustion Engine Trucks—(Pneumatic) Tires</w:t>
                            </w:r>
                          </w:p>
                          <w:p w:rsidR="00A638D9" w:rsidRDefault="00A638D9" w:rsidP="00892C9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69" type="#_x0000_t202" style="position:absolute;left:0;text-align:left;margin-left:-12pt;margin-top:297.85pt;width:198pt;height:36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" stroked="f">
                <v:textbox>
                  <w:txbxContent>
                    <w:p w:rsidR="00A638D9" w:rsidRDefault="00A638D9" w:rsidP="00892C95">
                      <w:pPr>
                        <w:pStyle w:val="BodyText3"/>
                        <w:jc w:val="center"/>
                        <w:rPr>
                          <w:sz w:val="20"/>
                          <w:szCs w:val="20"/>
                        </w:rPr>
                      </w:pPr>
                      <w:r>
                        <w:t>Class V—Internal Combustion Engine Trucks—(Pneumatic) Tires</w:t>
                      </w:r>
                    </w:p>
                    <w:p w:rsidR="00A638D9" w:rsidRDefault="00A638D9" w:rsidP="00892C95">
                      <w:pPr>
                        <w:jc w:val="center"/>
                      </w:pPr>
                    </w:p>
                  </w:txbxContent>
                </v:textbox>
              </v:shape>
            </w:pict>
          </mc:Fallback>
        </mc:AlternateContent>
      </w:r>
      <w:r>
        <w:rPr>
          <w:rFonts w:ascii="Verdana" w:eastAsia="Arial Unicode MS" w:hAnsi="Verdana" w:cs="Arial Unicode MS"/>
          <w:noProof/>
          <w:color w:val="000000"/>
          <w:sz w:val="20"/>
          <w:szCs w:val="18"/>
        </w:rPr>
        <mc:AlternateContent>
          <mc:Choice Requires="wps">
            <w:drawing>
              <wp:anchor distT="0" distB="0" distL="114300" distR="114300" simplePos="0" relativeHeight="251704832" behindDoc="0" locked="0" layoutInCell="1" allowOverlap="1">
                <wp:simplePos x="0" y="0"/>
                <wp:positionH relativeFrom="column">
                  <wp:posOffset>-152400</wp:posOffset>
                </wp:positionH>
                <wp:positionV relativeFrom="paragraph">
                  <wp:posOffset>7542530</wp:posOffset>
                </wp:positionV>
                <wp:extent cx="2438400" cy="457200"/>
                <wp:effectExtent l="0" t="0" r="0" b="0"/>
                <wp:wrapNone/>
                <wp:docPr id="35"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8D9" w:rsidRDefault="00A638D9" w:rsidP="00892C95">
                            <w:pPr>
                              <w:rPr>
                                <w:sz w:val="16"/>
                              </w:rPr>
                            </w:pPr>
                            <w:r>
                              <w:rPr>
                                <w:sz w:val="16"/>
                              </w:rPr>
                              <w:t>Source:     http://www.dol.state.nc.us/osha/etta/indguide/ig12.pdf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70" type="#_x0000_t202" style="position:absolute;left:0;text-align:left;margin-left:-12pt;margin-top:593.9pt;width:192pt;height:36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" stroked="f">
                <v:textbox>
                  <w:txbxContent>
                    <w:p w:rsidR="00A638D9" w:rsidRDefault="00A638D9" w:rsidP="00892C95">
                      <w:pPr>
                        <w:rPr>
                          <w:sz w:val="16"/>
                        </w:rPr>
                      </w:pPr>
                      <w:r>
                        <w:rPr>
                          <w:sz w:val="16"/>
                        </w:rPr>
                        <w:t>Source:     http://www.dol.state.nc.us/osha/etta/indguide/ig12.pdf</w:t>
                      </w:r>
                    </w:p>
                  </w:txbxContent>
                </v:textbox>
              </v:shape>
            </w:pict>
          </mc:Fallback>
        </mc:AlternateContent>
      </w:r>
      <w:r w:rsidR="00892C95" w:rsidRPr="00892C95">
        <w:rPr>
          <w:rFonts w:eastAsia="Arial Unicode MS" w:cs="Arial Unicode MS"/>
          <w:color w:val="003399"/>
          <w:szCs w:val="19"/>
        </w:rPr>
        <w:br w:type="page"/>
      </w:r>
      <w:r w:rsidR="00892C95" w:rsidRPr="001E3EAD">
        <w:rPr>
          <w:rFonts w:eastAsia="Arial Unicode MS" w:cs="Arial Unicode MS"/>
          <w:b/>
          <w:color w:val="000000"/>
          <w:sz w:val="28"/>
          <w:szCs w:val="28"/>
          <w:u w:val="single"/>
        </w:rPr>
        <w:t>XIII. APPENDIX H</w:t>
      </w:r>
    </w:p>
    <w:p w:rsidR="001E3EAD" w:rsidRDefault="001E3EAD" w:rsidP="00892C95">
      <w:pPr>
        <w:jc w:val="center"/>
        <w:rPr>
          <w:b/>
          <w:sz w:val="44"/>
          <w:szCs w:val="20"/>
        </w:rPr>
      </w:pPr>
    </w:p>
    <w:p w:rsidR="00892C95" w:rsidRPr="001E3EAD" w:rsidRDefault="00892C95" w:rsidP="00892C95">
      <w:pPr>
        <w:jc w:val="center"/>
        <w:rPr>
          <w:b/>
          <w:sz w:val="36"/>
          <w:szCs w:val="36"/>
        </w:rPr>
      </w:pPr>
      <w:r w:rsidRPr="001E3EAD">
        <w:rPr>
          <w:b/>
          <w:sz w:val="36"/>
          <w:szCs w:val="36"/>
        </w:rPr>
        <w:t>Some Forklift Attachments</w:t>
      </w:r>
    </w:p>
    <w:p w:rsidR="00892C95" w:rsidRPr="001E3EAD" w:rsidRDefault="00892C95" w:rsidP="00892C95">
      <w:pPr>
        <w:jc w:val="center"/>
        <w:rPr>
          <w:b/>
          <w:sz w:val="36"/>
          <w:szCs w:val="36"/>
        </w:rPr>
      </w:pPr>
      <w:r w:rsidRPr="001E3EAD">
        <w:rPr>
          <w:b/>
          <w:sz w:val="36"/>
          <w:szCs w:val="36"/>
        </w:rPr>
        <w:t>that could be used by the NC Baptist Men</w:t>
      </w:r>
    </w:p>
    <w:p w:rsidR="00892C95" w:rsidRPr="00892C95" w:rsidRDefault="00892C95" w:rsidP="00892C95"/>
    <w:p w:rsidR="00892C95" w:rsidRPr="00892C95" w:rsidRDefault="00683150" w:rsidP="00892C95">
      <w:r>
        <w:rPr>
          <w:noProof/>
          <w:sz w:val="20"/>
        </w:rPr>
        <mc:AlternateContent>
          <mc:Choice Requires="wps">
            <w:drawing>
              <wp:anchor distT="0" distB="0" distL="114300" distR="114300" simplePos="0" relativeHeight="251670016" behindDoc="0" locked="0" layoutInCell="1" allowOverlap="1">
                <wp:simplePos x="0" y="0"/>
                <wp:positionH relativeFrom="column">
                  <wp:posOffset>3482975</wp:posOffset>
                </wp:positionH>
                <wp:positionV relativeFrom="paragraph">
                  <wp:posOffset>7117080</wp:posOffset>
                </wp:positionV>
                <wp:extent cx="2438400" cy="342900"/>
                <wp:effectExtent l="0" t="0" r="19050" b="19050"/>
                <wp:wrapNone/>
                <wp:docPr id="3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342900"/>
                        </a:xfrm>
                        <a:prstGeom prst="rect">
                          <a:avLst/>
                        </a:prstGeom>
                        <a:solidFill>
                          <a:srgbClr val="FFFFFF"/>
                        </a:solidFill>
                        <a:ln w="9525">
                          <a:solidFill>
                            <a:srgbClr val="000000"/>
                          </a:solidFill>
                          <a:miter lim="800000"/>
                          <a:headEnd/>
                          <a:tailEnd/>
                        </a:ln>
                      </wps:spPr>
                      <wps:txbx>
                        <w:txbxContent>
                          <w:p w:rsidR="00A638D9" w:rsidRDefault="00A638D9" w:rsidP="00892C95">
                            <w:pPr>
                              <w:rPr>
                                <w:b/>
                                <w:bCs/>
                              </w:rPr>
                            </w:pPr>
                            <w:r>
                              <w:rPr>
                                <w:b/>
                                <w:bCs/>
                              </w:rPr>
                              <w:t>FORKLIFT DRUM HANDLER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71" type="#_x0000_t202" style="position:absolute;margin-left:274.25pt;margin-top:560.4pt;width:192pt;height:2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">
                <v:textbox>
                  <w:txbxContent>
                    <w:p w:rsidR="00A638D9" w:rsidRDefault="00A638D9" w:rsidP="00892C95">
                      <w:pPr>
                        <w:rPr>
                          <w:b/>
                          <w:bCs/>
                        </w:rPr>
                      </w:pPr>
                      <w:r>
                        <w:rPr>
                          <w:b/>
                          <w:bCs/>
                        </w:rPr>
                        <w:t>FORKLIFT DRUM HANDLER</w:t>
                      </w:r>
                    </w:p>
                  </w:txbxContent>
                </v:textbox>
              </v:shape>
            </w:pict>
          </mc:Fallback>
        </mc:AlternateContent>
      </w:r>
      <w:r>
        <w:rPr>
          <w:noProof/>
          <w:sz w:val="20"/>
        </w:rPr>
        <mc:AlternateContent>
          <mc:Choice Requires="wps">
            <w:drawing>
              <wp:anchor distT="0" distB="0" distL="114300" distR="114300" simplePos="0" relativeHeight="251668992" behindDoc="0" locked="0" layoutInCell="1" allowOverlap="1">
                <wp:simplePos x="0" y="0"/>
                <wp:positionH relativeFrom="column">
                  <wp:posOffset>3048000</wp:posOffset>
                </wp:positionH>
                <wp:positionV relativeFrom="paragraph">
                  <wp:posOffset>4819015</wp:posOffset>
                </wp:positionV>
                <wp:extent cx="3338830" cy="2129790"/>
                <wp:effectExtent l="19050" t="19050" r="33020" b="41910"/>
                <wp:wrapNone/>
                <wp:docPr id="12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8830" cy="2129790"/>
                        </a:xfrm>
                        <a:prstGeom prst="rect">
                          <a:avLst/>
                        </a:prstGeom>
                        <a:solidFill>
                          <a:srgbClr val="FFFFFF"/>
                        </a:solidFill>
                        <a:ln w="57150">
                          <a:solidFill>
                            <a:srgbClr val="000000"/>
                          </a:solidFill>
                          <a:miter lim="800000"/>
                          <a:headEnd/>
                          <a:tailEnd/>
                        </a:ln>
                      </wps:spPr>
                      <wps:txbx>
                        <w:txbxContent>
                          <w:p w:rsidR="00A638D9" w:rsidRDefault="00A638D9" w:rsidP="00892C95">
                            <w:r>
                              <w:rPr>
                                <w:rFonts w:ascii="Arial" w:hAnsi="Arial" w:cs="Arial"/>
                                <w:noProof/>
                                <w:color w:val="000000"/>
                                <w:sz w:val="14"/>
                                <w:szCs w:val="14"/>
                              </w:rPr>
                              <w:drawing>
                                <wp:inline distT="0" distB="0" distL="0" distR="0">
                                  <wp:extent cx="3095625" cy="1981200"/>
                                  <wp:effectExtent l="0" t="0" r="9525" b="0"/>
                                  <wp:docPr id="67" name="Picture 67" descr="1970_3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970_30g"/>
                                          <pic:cNvPicPr>
                                            <a:picLocks noChangeAspect="1" noChangeArrowheads="1"/>
                                          </pic:cNvPicPr>
                                        </pic:nvPicPr>
                                        <pic:blipFill>
                                          <a:blip r:embed="rId127">
                                            <a:grayscl/>
                                            <a:extLst>
                                              <a:ext uri="{28A0092B-C50C-407E-A947-70E740481C1C}">
                                                <a14:useLocalDpi xmlns:a14="http://schemas.microsoft.com/office/drawing/2010/main" val="0"/>
                                              </a:ext>
                                            </a:extLst>
                                          </a:blip>
                                          <a:srcRect/>
                                          <a:stretch>
                                            <a:fillRect/>
                                          </a:stretch>
                                        </pic:blipFill>
                                        <pic:spPr bwMode="auto">
                                          <a:xfrm>
                                            <a:off x="0" y="0"/>
                                            <a:ext cx="3095625" cy="19812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72" type="#_x0000_t202" style="position:absolute;margin-left:240pt;margin-top:379.45pt;width:262.9pt;height:167.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" strokeweight="4.5pt">
                <v:textbox>
                  <w:txbxContent>
                    <w:p w:rsidR="00A638D9" w:rsidRDefault="00A638D9" w:rsidP="00892C95">
                      <w:r>
                        <w:rPr>
                          <w:rFonts w:ascii="Arial" w:hAnsi="Arial" w:cs="Arial"/>
                          <w:noProof/>
                          <w:color w:val="000000"/>
                          <w:sz w:val="14"/>
                          <w:szCs w:val="14"/>
                        </w:rPr>
                        <w:drawing>
                          <wp:inline distT="0" distB="0" distL="0" distR="0">
                            <wp:extent cx="3095625" cy="1981200"/>
                            <wp:effectExtent l="0" t="0" r="9525" b="0"/>
                            <wp:docPr id="67" name="Picture 67" descr="1970_3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970_30g"/>
                                    <pic:cNvPicPr>
                                      <a:picLocks noChangeAspect="1" noChangeArrowheads="1"/>
                                    </pic:cNvPicPr>
                                  </pic:nvPicPr>
                                  <pic:blipFill>
                                    <a:blip r:embed="rId127">
                                      <a:grayscl/>
                                      <a:extLst>
                                        <a:ext uri="{28A0092B-C50C-407E-A947-70E740481C1C}">
                                          <a14:useLocalDpi xmlns:a14="http://schemas.microsoft.com/office/drawing/2010/main" val="0"/>
                                        </a:ext>
                                      </a:extLst>
                                    </a:blip>
                                    <a:srcRect/>
                                    <a:stretch>
                                      <a:fillRect/>
                                    </a:stretch>
                                  </pic:blipFill>
                                  <pic:spPr bwMode="auto">
                                    <a:xfrm>
                                      <a:off x="0" y="0"/>
                                      <a:ext cx="3095625" cy="1981200"/>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67968" behindDoc="0" locked="0" layoutInCell="1" allowOverlap="1">
                <wp:simplePos x="0" y="0"/>
                <wp:positionH relativeFrom="column">
                  <wp:posOffset>-89535</wp:posOffset>
                </wp:positionH>
                <wp:positionV relativeFrom="paragraph">
                  <wp:posOffset>6539230</wp:posOffset>
                </wp:positionV>
                <wp:extent cx="2819400" cy="342900"/>
                <wp:effectExtent l="0" t="0" r="19050" b="19050"/>
                <wp:wrapNone/>
                <wp:docPr id="3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342900"/>
                        </a:xfrm>
                        <a:prstGeom prst="rect">
                          <a:avLst/>
                        </a:prstGeom>
                        <a:solidFill>
                          <a:srgbClr val="FFFFFF"/>
                        </a:solidFill>
                        <a:ln w="9525">
                          <a:solidFill>
                            <a:srgbClr val="000000"/>
                          </a:solidFill>
                          <a:miter lim="800000"/>
                          <a:headEnd/>
                          <a:tailEnd/>
                        </a:ln>
                      </wps:spPr>
                      <wps:txbx>
                        <w:txbxContent>
                          <w:p w:rsidR="00A638D9" w:rsidRDefault="00A638D9" w:rsidP="00892C95">
                            <w:pPr>
                              <w:jc w:val="center"/>
                              <w:rPr>
                                <w:b/>
                                <w:bCs/>
                              </w:rPr>
                            </w:pPr>
                            <w:r>
                              <w:rPr>
                                <w:b/>
                                <w:bCs/>
                              </w:rPr>
                              <w:t>FORK EXTENSIONS (“SLIPPERS”)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73" type="#_x0000_t202" style="position:absolute;margin-left:-7.05pt;margin-top:514.9pt;width:222pt;height:2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">
                <v:textbox>
                  <w:txbxContent>
                    <w:p w:rsidR="00A638D9" w:rsidRDefault="00A638D9" w:rsidP="00892C95">
                      <w:pPr>
                        <w:jc w:val="center"/>
                        <w:rPr>
                          <w:b/>
                          <w:bCs/>
                        </w:rPr>
                      </w:pPr>
                      <w:r>
                        <w:rPr>
                          <w:b/>
                          <w:bCs/>
                        </w:rPr>
                        <w:t>FORK EXTENSIONS (“SLIPPERS”)</w:t>
                      </w:r>
                    </w:p>
                  </w:txbxContent>
                </v:textbox>
              </v:shape>
            </w:pict>
          </mc:Fallback>
        </mc:AlternateContent>
      </w:r>
      <w:r>
        <w:rPr>
          <w:noProof/>
          <w:sz w:val="20"/>
        </w:rPr>
        <mc:AlternateContent>
          <mc:Choice Requires="wps">
            <w:drawing>
              <wp:anchor distT="0" distB="0" distL="114300" distR="114300" simplePos="0" relativeHeight="251666944" behindDoc="0" locked="0" layoutInCell="1" allowOverlap="1">
                <wp:simplePos x="0" y="0"/>
                <wp:positionH relativeFrom="column">
                  <wp:posOffset>-232410</wp:posOffset>
                </wp:positionH>
                <wp:positionV relativeFrom="paragraph">
                  <wp:posOffset>4342765</wp:posOffset>
                </wp:positionV>
                <wp:extent cx="3097530" cy="1977390"/>
                <wp:effectExtent l="19050" t="19050" r="45720" b="41910"/>
                <wp:wrapNone/>
                <wp:docPr id="12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7530" cy="1977390"/>
                        </a:xfrm>
                        <a:prstGeom prst="rect">
                          <a:avLst/>
                        </a:prstGeom>
                        <a:solidFill>
                          <a:srgbClr val="FFFFFF"/>
                        </a:solidFill>
                        <a:ln w="57150">
                          <a:solidFill>
                            <a:srgbClr val="000000"/>
                          </a:solidFill>
                          <a:miter lim="800000"/>
                          <a:headEnd/>
                          <a:tailEnd/>
                        </a:ln>
                      </wps:spPr>
                      <wps:txbx>
                        <w:txbxContent>
                          <w:bookmarkStart w:id="26" w:name="_MON_1196240173"/>
                          <w:bookmarkEnd w:id="26"/>
                          <w:p w:rsidR="00A638D9" w:rsidRDefault="00A638D9" w:rsidP="00892C95">
                            <w:r w:rsidRPr="002E78AF">
                              <w:rPr>
                                <w:rFonts w:ascii="Arial" w:hAnsi="Arial" w:cs="Arial"/>
                                <w:color w:val="000000"/>
                                <w:sz w:val="14"/>
                                <w:szCs w:val="14"/>
                              </w:rPr>
                              <w:object w:dxaOrig="4501" w:dyaOrig="2881">
                                <v:shape id="_x0000_i1035" type="#_x0000_t75" alt="" style="width:225pt;height:2in" o:ole="">
                                  <v:imagedata r:id="rId128" o:title="" grayscale="t"/>
                                </v:shape>
                                <o:OLEObject Type="Embed" ProgID="Word.Picture.8" ShapeID="_x0000_i1035" DrawAspect="Content" ObjectID="_1534919790" r:id="rId129"/>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74" type="#_x0000_t202" style="position:absolute;margin-left:-18.3pt;margin-top:341.95pt;width:243.9pt;height:155.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" strokeweight="4.5pt">
                <v:textbox>
                  <w:txbxContent>
                    <w:bookmarkStart w:id="27" w:name="_MON_1196240173"/>
                    <w:bookmarkEnd w:id="27"/>
                    <w:p w:rsidR="00A638D9" w:rsidRDefault="00A638D9" w:rsidP="00892C95">
                      <w:r w:rsidRPr="002E78AF">
                        <w:rPr>
                          <w:rFonts w:ascii="Arial" w:hAnsi="Arial" w:cs="Arial"/>
                          <w:color w:val="000000"/>
                          <w:sz w:val="14"/>
                          <w:szCs w:val="14"/>
                        </w:rPr>
                        <w:object w:dxaOrig="4501" w:dyaOrig="2881">
                          <v:shape id="_x0000_i1035" type="#_x0000_t75" alt="" style="width:225pt;height:2in" o:ole="">
                            <v:imagedata r:id="rId128" o:title="" grayscale="t"/>
                          </v:shape>
                          <o:OLEObject Type="Embed" ProgID="Word.Picture.8" ShapeID="_x0000_i1035" DrawAspect="Content" ObjectID="_1534919790" r:id="rId130"/>
                        </w:object>
                      </w:r>
                    </w:p>
                  </w:txbxContent>
                </v:textbox>
              </v:shape>
            </w:pict>
          </mc:Fallback>
        </mc:AlternateContent>
      </w:r>
      <w:r>
        <w:rPr>
          <w:noProof/>
          <w:sz w:val="20"/>
        </w:rPr>
        <mc:AlternateContent>
          <mc:Choice Requires="wps">
            <w:drawing>
              <wp:anchor distT="0" distB="0" distL="114300" distR="114300" simplePos="0" relativeHeight="251665920" behindDoc="0" locked="0" layoutInCell="1" allowOverlap="1">
                <wp:simplePos x="0" y="0"/>
                <wp:positionH relativeFrom="column">
                  <wp:posOffset>4177665</wp:posOffset>
                </wp:positionH>
                <wp:positionV relativeFrom="paragraph">
                  <wp:posOffset>3947160</wp:posOffset>
                </wp:positionV>
                <wp:extent cx="1752600" cy="457200"/>
                <wp:effectExtent l="0" t="0" r="19050" b="19050"/>
                <wp:wrapNone/>
                <wp:docPr id="12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457200"/>
                        </a:xfrm>
                        <a:prstGeom prst="rect">
                          <a:avLst/>
                        </a:prstGeom>
                        <a:solidFill>
                          <a:srgbClr val="FFFFFF"/>
                        </a:solidFill>
                        <a:ln w="9525">
                          <a:solidFill>
                            <a:srgbClr val="000000"/>
                          </a:solidFill>
                          <a:miter lim="800000"/>
                          <a:headEnd/>
                          <a:tailEnd/>
                        </a:ln>
                      </wps:spPr>
                      <wps:txbx>
                        <w:txbxContent>
                          <w:p w:rsidR="00A638D9" w:rsidRDefault="00A638D9" w:rsidP="00892C95">
                            <w:pPr>
                              <w:jc w:val="center"/>
                              <w:rPr>
                                <w:b/>
                                <w:bCs/>
                              </w:rPr>
                            </w:pPr>
                            <w:r>
                              <w:rPr>
                                <w:b/>
                                <w:bCs/>
                              </w:rPr>
                              <w:t>FORKLIFT WORK PLATFORM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75" type="#_x0000_t202" style="position:absolute;margin-left:328.95pt;margin-top:310.8pt;width:138pt;height:3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">
                <v:textbox>
                  <w:txbxContent>
                    <w:p w:rsidR="00A638D9" w:rsidRDefault="00A638D9" w:rsidP="00892C95">
                      <w:pPr>
                        <w:jc w:val="center"/>
                        <w:rPr>
                          <w:b/>
                          <w:bCs/>
                        </w:rPr>
                      </w:pPr>
                      <w:r>
                        <w:rPr>
                          <w:b/>
                          <w:bCs/>
                        </w:rPr>
                        <w:t>FORKLIFT WORK PLATFORM</w:t>
                      </w:r>
                    </w:p>
                  </w:txbxContent>
                </v:textbox>
              </v:shape>
            </w:pict>
          </mc:Fallback>
        </mc:AlternateContent>
      </w:r>
      <w:r>
        <w:rPr>
          <w:noProof/>
          <w:sz w:val="20"/>
        </w:rPr>
        <mc:AlternateContent>
          <mc:Choice Requires="wps">
            <w:drawing>
              <wp:anchor distT="0" distB="0" distL="114300" distR="114300" simplePos="0" relativeHeight="251663872" behindDoc="0" locked="0" layoutInCell="1" allowOverlap="1">
                <wp:simplePos x="0" y="0"/>
                <wp:positionH relativeFrom="column">
                  <wp:posOffset>733425</wp:posOffset>
                </wp:positionH>
                <wp:positionV relativeFrom="paragraph">
                  <wp:posOffset>2835910</wp:posOffset>
                </wp:positionV>
                <wp:extent cx="1828800" cy="415290"/>
                <wp:effectExtent l="0" t="0" r="19050" b="22860"/>
                <wp:wrapNone/>
                <wp:docPr id="124"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15290"/>
                        </a:xfrm>
                        <a:prstGeom prst="rect">
                          <a:avLst/>
                        </a:prstGeom>
                        <a:solidFill>
                          <a:srgbClr val="FFFFFF"/>
                        </a:solidFill>
                        <a:ln w="9525">
                          <a:solidFill>
                            <a:srgbClr val="000000"/>
                          </a:solidFill>
                          <a:miter lim="800000"/>
                          <a:headEnd/>
                          <a:tailEnd/>
                        </a:ln>
                      </wps:spPr>
                      <wps:txbx>
                        <w:txbxContent>
                          <w:p w:rsidR="00A638D9" w:rsidRPr="00D1156C" w:rsidRDefault="00A638D9" w:rsidP="00892C95">
                            <w:pPr>
                              <w:pStyle w:val="Heading1"/>
                              <w:rPr>
                                <w:rFonts w:ascii="Times New Roman" w:hAnsi="Times New Roman" w:cs="Times New Roman"/>
                                <w:b/>
                                <w:sz w:val="24"/>
                                <w:szCs w:val="24"/>
                              </w:rPr>
                            </w:pPr>
                            <w:r w:rsidRPr="00D1156C">
                              <w:rPr>
                                <w:rFonts w:ascii="Times New Roman" w:hAnsi="Times New Roman" w:cs="Times New Roman"/>
                                <w:b/>
                                <w:sz w:val="24"/>
                                <w:szCs w:val="24"/>
                              </w:rPr>
                              <w:t>FORKLIFT JIB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76" type="#_x0000_t202" style="position:absolute;margin-left:57.75pt;margin-top:223.3pt;width:2in;height:32.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">
                <v:textbox>
                  <w:txbxContent>
                    <w:p w:rsidR="00A638D9" w:rsidRPr="00D1156C" w:rsidRDefault="00A638D9" w:rsidP="00892C95">
                      <w:pPr>
                        <w:pStyle w:val="Heading1"/>
                        <w:rPr>
                          <w:rFonts w:ascii="Times New Roman" w:hAnsi="Times New Roman" w:cs="Times New Roman"/>
                          <w:b/>
                          <w:sz w:val="24"/>
                          <w:szCs w:val="24"/>
                        </w:rPr>
                      </w:pPr>
                      <w:r w:rsidRPr="00D1156C">
                        <w:rPr>
                          <w:rFonts w:ascii="Times New Roman" w:hAnsi="Times New Roman" w:cs="Times New Roman"/>
                          <w:b/>
                          <w:sz w:val="24"/>
                          <w:szCs w:val="24"/>
                        </w:rPr>
                        <w:t>FORKLIFT JIB</w:t>
                      </w:r>
                    </w:p>
                  </w:txbxContent>
                </v:textbox>
              </v:shape>
            </w:pict>
          </mc:Fallback>
        </mc:AlternateContent>
      </w:r>
      <w:r>
        <w:rPr>
          <w:noProof/>
          <w:sz w:val="20"/>
        </w:rPr>
        <mc:AlternateContent>
          <mc:Choice Requires="wps">
            <w:drawing>
              <wp:anchor distT="0" distB="0" distL="114300" distR="114300" simplePos="0" relativeHeight="251664896" behindDoc="0" locked="0" layoutInCell="1" allowOverlap="1">
                <wp:simplePos x="0" y="0"/>
                <wp:positionH relativeFrom="column">
                  <wp:posOffset>3829050</wp:posOffset>
                </wp:positionH>
                <wp:positionV relativeFrom="paragraph">
                  <wp:posOffset>259080</wp:posOffset>
                </wp:positionV>
                <wp:extent cx="2386330" cy="3514090"/>
                <wp:effectExtent l="19050" t="19050" r="33020" b="29210"/>
                <wp:wrapNone/>
                <wp:docPr id="12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6330" cy="3514090"/>
                        </a:xfrm>
                        <a:prstGeom prst="rect">
                          <a:avLst/>
                        </a:prstGeom>
                        <a:solidFill>
                          <a:srgbClr val="FFFFFF"/>
                        </a:solidFill>
                        <a:ln w="57150">
                          <a:solidFill>
                            <a:srgbClr val="000000"/>
                          </a:solidFill>
                          <a:miter lim="800000"/>
                          <a:headEnd/>
                          <a:tailEnd/>
                        </a:ln>
                      </wps:spPr>
                      <wps:txbx>
                        <w:txbxContent>
                          <w:p w:rsidR="00A638D9" w:rsidRDefault="00A638D9" w:rsidP="00892C95">
                            <w:r>
                              <w:rPr>
                                <w:rFonts w:ascii="Arial" w:hAnsi="Arial" w:cs="Arial"/>
                                <w:noProof/>
                                <w:color w:val="000000"/>
                                <w:sz w:val="14"/>
                                <w:szCs w:val="14"/>
                              </w:rPr>
                              <w:drawing>
                                <wp:inline distT="0" distB="0" distL="0" distR="0">
                                  <wp:extent cx="2143125" cy="3362325"/>
                                  <wp:effectExtent l="0" t="0" r="9525" b="9525"/>
                                  <wp:docPr id="68" name="Picture 68" descr="1970_3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970_30d"/>
                                          <pic:cNvPicPr>
                                            <a:picLocks noChangeAspect="1" noChangeArrowheads="1"/>
                                          </pic:cNvPicPr>
                                        </pic:nvPicPr>
                                        <pic:blipFill>
                                          <a:blip r:embed="rId131">
                                            <a:grayscl/>
                                            <a:extLst>
                                              <a:ext uri="{28A0092B-C50C-407E-A947-70E740481C1C}">
                                                <a14:useLocalDpi xmlns:a14="http://schemas.microsoft.com/office/drawing/2010/main" val="0"/>
                                              </a:ext>
                                            </a:extLst>
                                          </a:blip>
                                          <a:srcRect/>
                                          <a:stretch>
                                            <a:fillRect/>
                                          </a:stretch>
                                        </pic:blipFill>
                                        <pic:spPr bwMode="auto">
                                          <a:xfrm>
                                            <a:off x="0" y="0"/>
                                            <a:ext cx="2143125" cy="33623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77" type="#_x0000_t202" style="position:absolute;margin-left:301.5pt;margin-top:20.4pt;width:187.9pt;height:276.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" strokeweight="4.5pt">
                <v:textbox>
                  <w:txbxContent>
                    <w:p w:rsidR="00A638D9" w:rsidRDefault="00A638D9" w:rsidP="00892C95">
                      <w:r>
                        <w:rPr>
                          <w:rFonts w:ascii="Arial" w:hAnsi="Arial" w:cs="Arial"/>
                          <w:noProof/>
                          <w:color w:val="000000"/>
                          <w:sz w:val="14"/>
                          <w:szCs w:val="14"/>
                        </w:rPr>
                        <w:drawing>
                          <wp:inline distT="0" distB="0" distL="0" distR="0">
                            <wp:extent cx="2143125" cy="3362325"/>
                            <wp:effectExtent l="0" t="0" r="9525" b="9525"/>
                            <wp:docPr id="68" name="Picture 68" descr="1970_3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970_30d"/>
                                    <pic:cNvPicPr>
                                      <a:picLocks noChangeAspect="1" noChangeArrowheads="1"/>
                                    </pic:cNvPicPr>
                                  </pic:nvPicPr>
                                  <pic:blipFill>
                                    <a:blip r:embed="rId131">
                                      <a:grayscl/>
                                      <a:extLst>
                                        <a:ext uri="{28A0092B-C50C-407E-A947-70E740481C1C}">
                                          <a14:useLocalDpi xmlns:a14="http://schemas.microsoft.com/office/drawing/2010/main" val="0"/>
                                        </a:ext>
                                      </a:extLst>
                                    </a:blip>
                                    <a:srcRect/>
                                    <a:stretch>
                                      <a:fillRect/>
                                    </a:stretch>
                                  </pic:blipFill>
                                  <pic:spPr bwMode="auto">
                                    <a:xfrm>
                                      <a:off x="0" y="0"/>
                                      <a:ext cx="2143125" cy="3362325"/>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62848" behindDoc="0" locked="0" layoutInCell="1" allowOverlap="1">
                <wp:simplePos x="0" y="0"/>
                <wp:positionH relativeFrom="column">
                  <wp:posOffset>-224790</wp:posOffset>
                </wp:positionH>
                <wp:positionV relativeFrom="paragraph">
                  <wp:posOffset>268605</wp:posOffset>
                </wp:positionV>
                <wp:extent cx="3707765" cy="2359025"/>
                <wp:effectExtent l="19050" t="19050" r="45085" b="41275"/>
                <wp:wrapNone/>
                <wp:docPr id="12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7765" cy="2359025"/>
                        </a:xfrm>
                        <a:prstGeom prst="rect">
                          <a:avLst/>
                        </a:prstGeom>
                        <a:solidFill>
                          <a:srgbClr val="FFFFFF"/>
                        </a:solidFill>
                        <a:ln w="57150">
                          <a:solidFill>
                            <a:srgbClr val="000000"/>
                          </a:solidFill>
                          <a:miter lim="800000"/>
                          <a:headEnd/>
                          <a:tailEnd/>
                        </a:ln>
                      </wps:spPr>
                      <wps:txbx>
                        <w:txbxContent>
                          <w:bookmarkStart w:id="28" w:name="_MON_1197283817"/>
                          <w:bookmarkEnd w:id="28"/>
                          <w:p w:rsidR="00A638D9" w:rsidRDefault="00A638D9" w:rsidP="00892C95">
                            <w:r w:rsidRPr="002E78AF">
                              <w:rPr>
                                <w:rFonts w:ascii="Arial" w:hAnsi="Arial" w:cs="Arial"/>
                                <w:color w:val="000000"/>
                                <w:sz w:val="14"/>
                                <w:szCs w:val="14"/>
                              </w:rPr>
                              <w:object w:dxaOrig="5461" w:dyaOrig="3481">
                                <v:shape id="_x0000_i1037" type="#_x0000_t75" alt="" style="width:273pt;height:174pt" o:ole="">
                                  <v:imagedata r:id="rId132" o:title="" grayscale="t"/>
                                </v:shape>
                                <o:OLEObject Type="Embed" ProgID="Word.Picture.8" ShapeID="_x0000_i1037" DrawAspect="Content" ObjectID="_1534919791" r:id="rId133"/>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78" type="#_x0000_t202" style="position:absolute;margin-left:-17.7pt;margin-top:21.15pt;width:291.95pt;height:185.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" strokeweight="4.5pt">
                <v:textbox>
                  <w:txbxContent>
                    <w:bookmarkStart w:id="29" w:name="_MON_1197283817"/>
                    <w:bookmarkEnd w:id="29"/>
                    <w:p w:rsidR="00A638D9" w:rsidRDefault="00A638D9" w:rsidP="00892C95">
                      <w:r w:rsidRPr="002E78AF">
                        <w:rPr>
                          <w:rFonts w:ascii="Arial" w:hAnsi="Arial" w:cs="Arial"/>
                          <w:color w:val="000000"/>
                          <w:sz w:val="14"/>
                          <w:szCs w:val="14"/>
                        </w:rPr>
                        <w:object w:dxaOrig="5461" w:dyaOrig="3481">
                          <v:shape id="_x0000_i1037" type="#_x0000_t75" alt="" style="width:273pt;height:174pt" o:ole="">
                            <v:imagedata r:id="rId132" o:title="" grayscale="t"/>
                          </v:shape>
                          <o:OLEObject Type="Embed" ProgID="Word.Picture.8" ShapeID="_x0000_i1037" DrawAspect="Content" ObjectID="_1534919791" r:id="rId134"/>
                        </w:object>
                      </w:r>
                    </w:p>
                  </w:txbxContent>
                </v:textbox>
              </v:shape>
            </w:pict>
          </mc:Fallback>
        </mc:AlternateContent>
      </w:r>
      <w:r w:rsidR="00892C95" w:rsidRPr="00892C95">
        <w:rPr>
          <w:color w:val="000000"/>
          <w:szCs w:val="19"/>
        </w:rPr>
        <w:br w:type="page"/>
      </w:r>
    </w:p>
    <w:p w:rsidR="00892C95" w:rsidRPr="009337EF" w:rsidRDefault="00892C95" w:rsidP="00892C95">
      <w:pPr>
        <w:rPr>
          <w:b/>
          <w:i/>
          <w:iCs/>
          <w:sz w:val="28"/>
          <w:szCs w:val="28"/>
          <w:u w:val="single"/>
        </w:rPr>
      </w:pPr>
      <w:r w:rsidRPr="009337EF">
        <w:rPr>
          <w:b/>
          <w:i/>
          <w:iCs/>
          <w:sz w:val="28"/>
          <w:szCs w:val="28"/>
          <w:u w:val="single"/>
        </w:rPr>
        <w:t>XV</w:t>
      </w:r>
      <w:r w:rsidRPr="009337EF">
        <w:rPr>
          <w:b/>
          <w:sz w:val="28"/>
          <w:szCs w:val="28"/>
          <w:u w:val="single"/>
        </w:rPr>
        <w:t xml:space="preserve">.  </w:t>
      </w:r>
      <w:r w:rsidRPr="009337EF">
        <w:rPr>
          <w:b/>
          <w:i/>
          <w:iCs/>
          <w:sz w:val="28"/>
          <w:szCs w:val="28"/>
          <w:u w:val="single"/>
        </w:rPr>
        <w:t>Appendix I</w:t>
      </w:r>
    </w:p>
    <w:p w:rsidR="00892C95" w:rsidRPr="00892C95" w:rsidRDefault="00892C95" w:rsidP="00892C95">
      <w:pPr>
        <w:jc w:val="center"/>
        <w:rPr>
          <w:b/>
          <w:sz w:val="48"/>
          <w:szCs w:val="48"/>
        </w:rPr>
      </w:pPr>
    </w:p>
    <w:p w:rsidR="00892C95" w:rsidRPr="00892C95" w:rsidRDefault="00892C95" w:rsidP="00892C95">
      <w:pPr>
        <w:jc w:val="center"/>
        <w:rPr>
          <w:b/>
          <w:sz w:val="48"/>
          <w:szCs w:val="48"/>
        </w:rPr>
      </w:pPr>
      <w:r w:rsidRPr="00892C95">
        <w:rPr>
          <w:b/>
          <w:sz w:val="48"/>
          <w:szCs w:val="48"/>
        </w:rPr>
        <w:t>POWERED INDUSTRIAL TRUCK</w:t>
      </w:r>
    </w:p>
    <w:p w:rsidR="00892C95" w:rsidRPr="00892C95" w:rsidRDefault="00892C95" w:rsidP="00892C95">
      <w:pPr>
        <w:jc w:val="center"/>
        <w:rPr>
          <w:b/>
          <w:sz w:val="36"/>
          <w:szCs w:val="36"/>
        </w:rPr>
      </w:pPr>
      <w:r w:rsidRPr="00892C95">
        <w:rPr>
          <w:b/>
          <w:sz w:val="36"/>
          <w:szCs w:val="36"/>
        </w:rPr>
        <w:t>TRAINING</w:t>
      </w:r>
    </w:p>
    <w:p w:rsidR="00892C95" w:rsidRPr="00892C95" w:rsidRDefault="00892C95" w:rsidP="00892C95"/>
    <w:p w:rsidR="00892C95" w:rsidRPr="00892C95" w:rsidRDefault="00892C95" w:rsidP="00892C95"/>
    <w:p w:rsidR="00892C95" w:rsidRPr="00892C95" w:rsidRDefault="00892C95" w:rsidP="00892C95">
      <w:pPr>
        <w:jc w:val="center"/>
        <w:rPr>
          <w:b/>
          <w:sz w:val="36"/>
          <w:szCs w:val="36"/>
        </w:rPr>
      </w:pPr>
      <w:r w:rsidRPr="00892C95">
        <w:rPr>
          <w:b/>
          <w:sz w:val="36"/>
          <w:szCs w:val="36"/>
        </w:rPr>
        <w:t>NC Baptist Men</w:t>
      </w:r>
    </w:p>
    <w:p w:rsidR="00892C95" w:rsidRPr="00892C95" w:rsidRDefault="00892C95" w:rsidP="00892C95"/>
    <w:p w:rsidR="00892C95" w:rsidRPr="00892C95" w:rsidRDefault="00892C95" w:rsidP="00892C95"/>
    <w:p w:rsidR="00892C95" w:rsidRPr="00892C95" w:rsidRDefault="00892C95" w:rsidP="00892C95"/>
    <w:p w:rsidR="00892C95" w:rsidRPr="00892C95" w:rsidRDefault="00892C95" w:rsidP="00892C95">
      <w:pPr>
        <w:rPr>
          <w:b/>
          <w:i/>
          <w:sz w:val="36"/>
          <w:szCs w:val="36"/>
        </w:rPr>
      </w:pPr>
      <w:r w:rsidRPr="00892C95">
        <w:rPr>
          <w:b/>
          <w:i/>
          <w:sz w:val="36"/>
          <w:szCs w:val="36"/>
        </w:rPr>
        <w:t>Instructor Qualifications Information</w:t>
      </w:r>
    </w:p>
    <w:p w:rsidR="00892C95" w:rsidRPr="00892C95" w:rsidRDefault="00892C95" w:rsidP="00892C95">
      <w:pPr>
        <w:rPr>
          <w:b/>
          <w:i/>
          <w:sz w:val="36"/>
          <w:szCs w:val="36"/>
        </w:rPr>
      </w:pPr>
    </w:p>
    <w:p w:rsidR="00892C95" w:rsidRPr="00892C95" w:rsidRDefault="00892C95" w:rsidP="00892C95"/>
    <w:p w:rsidR="00892C95" w:rsidRPr="00892C95" w:rsidRDefault="00892C95" w:rsidP="00892C95">
      <w:r w:rsidRPr="00892C95">
        <w:t>Name:</w:t>
      </w:r>
      <w:r w:rsidRPr="00892C95">
        <w:tab/>
      </w:r>
      <w:r w:rsidRPr="00892C95">
        <w:tab/>
        <w:t xml:space="preserve"> Bob Finley</w:t>
      </w:r>
    </w:p>
    <w:p w:rsidR="00892C95" w:rsidRPr="00892C95" w:rsidRDefault="00892C95" w:rsidP="00892C95"/>
    <w:p w:rsidR="00892C95" w:rsidRPr="00892C95" w:rsidRDefault="00892C95" w:rsidP="00892C95">
      <w:r w:rsidRPr="00892C95">
        <w:t>Address:</w:t>
      </w:r>
      <w:r w:rsidRPr="00892C95">
        <w:tab/>
        <w:t xml:space="preserve"> 2801 Charlotte Lane</w:t>
      </w:r>
    </w:p>
    <w:p w:rsidR="00892C95" w:rsidRPr="00892C95" w:rsidRDefault="00892C95" w:rsidP="00892C95">
      <w:r w:rsidRPr="00892C95">
        <w:tab/>
      </w:r>
      <w:r w:rsidRPr="00892C95">
        <w:tab/>
        <w:t>Burlington, NC  27216</w:t>
      </w:r>
    </w:p>
    <w:p w:rsidR="00892C95" w:rsidRPr="00892C95" w:rsidRDefault="00892C95" w:rsidP="00892C95"/>
    <w:p w:rsidR="00892C95" w:rsidRPr="00892C95" w:rsidRDefault="00892C95" w:rsidP="00892C95">
      <w:r w:rsidRPr="00892C95">
        <w:t>Telephone:</w:t>
      </w:r>
      <w:r w:rsidRPr="00892C95">
        <w:tab/>
        <w:t xml:space="preserve"> 336-586-9049</w:t>
      </w:r>
    </w:p>
    <w:p w:rsidR="00892C95" w:rsidRPr="00892C95" w:rsidRDefault="00892C95" w:rsidP="00892C95"/>
    <w:p w:rsidR="00892C95" w:rsidRPr="00892C95" w:rsidRDefault="00892C95" w:rsidP="00892C95">
      <w:r w:rsidRPr="00892C95">
        <w:t>E-mail:</w:t>
      </w:r>
      <w:r w:rsidRPr="00892C95">
        <w:tab/>
      </w:r>
      <w:r w:rsidRPr="00892C95">
        <w:tab/>
        <w:t xml:space="preserve"> </w:t>
      </w:r>
      <w:hyperlink r:id="rId135" w:history="1">
        <w:r w:rsidRPr="00892C95">
          <w:rPr>
            <w:color w:val="003399"/>
            <w:u w:val="single"/>
          </w:rPr>
          <w:t>bfinley2@triad.rr.com</w:t>
        </w:r>
      </w:hyperlink>
    </w:p>
    <w:p w:rsidR="00892C95" w:rsidRPr="00892C95" w:rsidRDefault="00892C95" w:rsidP="00892C95"/>
    <w:p w:rsidR="00892C95" w:rsidRPr="00892C95" w:rsidRDefault="00892C95" w:rsidP="00892C95">
      <w:r w:rsidRPr="00892C95">
        <w:t>Qualifications:</w:t>
      </w:r>
      <w:r w:rsidRPr="00892C95">
        <w:tab/>
        <w:t xml:space="preserve"> per 29 CFR 1910.178(l)(A)</w:t>
      </w:r>
    </w:p>
    <w:p w:rsidR="00892C95" w:rsidRPr="00892C95" w:rsidRDefault="00892C95" w:rsidP="00892C95"/>
    <w:p w:rsidR="00892C95" w:rsidRPr="00892C95" w:rsidRDefault="00892C95" w:rsidP="00892C95">
      <w:r w:rsidRPr="00892C95">
        <w:tab/>
      </w:r>
      <w:r w:rsidRPr="00892C95">
        <w:tab/>
        <w:t xml:space="preserve">The instructor has the “knowledge, training and experience to train operators and </w:t>
      </w:r>
    </w:p>
    <w:p w:rsidR="00892C95" w:rsidRPr="00892C95" w:rsidRDefault="00892C95" w:rsidP="00892C95">
      <w:r w:rsidRPr="00892C95">
        <w:t>evaluate their competence”  in the subject matter covere</w:t>
      </w:r>
      <w:r w:rsidR="009337EF">
        <w:t xml:space="preserve">d by the elements </w:t>
      </w:r>
      <w:r w:rsidRPr="00892C95">
        <w:t xml:space="preserve">contained in the </w:t>
      </w:r>
    </w:p>
    <w:p w:rsidR="00892C95" w:rsidRPr="00892C95" w:rsidRDefault="00892C95" w:rsidP="00892C95">
      <w:r w:rsidRPr="00892C95">
        <w:t>training program as it relates to the wor</w:t>
      </w:r>
      <w:r w:rsidR="009337EF">
        <w:t xml:space="preserve">kplace that the training will address, </w:t>
      </w:r>
      <w:r w:rsidRPr="00892C95">
        <w:t>specifically:  having familiarity with the NC OSHA standard; having access to and familiarity with the NC Baptist Men Safety Policies and Procedures as they apply to Powered Industrial Trucks; having familiarity with NIOSH publication number 2001-109 titled “NIOSH Alert: Preventing Injuries and Deaths of Workers Who Operate or Work Near Forklifts” (found on the NIOSHA website</w:t>
      </w:r>
    </w:p>
    <w:p w:rsidR="00892C95" w:rsidRPr="00892C95" w:rsidRDefault="00683150" w:rsidP="00892C95">
      <w:hyperlink r:id="rId136" w:anchor="6" w:history="1">
        <w:r w:rsidR="00892C95" w:rsidRPr="00892C95">
          <w:rPr>
            <w:color w:val="003399"/>
            <w:u w:val="single"/>
          </w:rPr>
          <w:t>http://www.cdc.gov/niosh/2001-109.html#6</w:t>
        </w:r>
      </w:hyperlink>
      <w:r w:rsidR="00892C95" w:rsidRPr="00892C95">
        <w:t xml:space="preserve"> ), and having instructed persons in the</w:t>
      </w:r>
    </w:p>
    <w:p w:rsidR="00892C95" w:rsidRPr="00892C95" w:rsidRDefault="00892C95" w:rsidP="00892C95">
      <w:r w:rsidRPr="00892C95">
        <w:t>safe operation of powered industrial trucks for more than 10 years.</w:t>
      </w:r>
    </w:p>
    <w:p w:rsidR="00892C95" w:rsidRPr="00892C95" w:rsidRDefault="00892C95" w:rsidP="00892C95">
      <w:r w:rsidRPr="00892C95">
        <w:br w:type="page"/>
      </w:r>
    </w:p>
    <w:p w:rsidR="00892C95" w:rsidRPr="00892C95" w:rsidRDefault="00892C95" w:rsidP="00892C95"/>
    <w:p w:rsidR="00892C95" w:rsidRPr="00892C95" w:rsidRDefault="00892C95" w:rsidP="00892C95">
      <w:pPr>
        <w:rPr>
          <w:b/>
          <w:i/>
          <w:sz w:val="36"/>
          <w:szCs w:val="36"/>
        </w:rPr>
      </w:pPr>
      <w:r w:rsidRPr="00892C95">
        <w:rPr>
          <w:b/>
          <w:i/>
          <w:sz w:val="36"/>
          <w:szCs w:val="36"/>
        </w:rPr>
        <w:t>Instructor Qualifications Information</w:t>
      </w:r>
    </w:p>
    <w:p w:rsidR="00892C95" w:rsidRPr="00892C95" w:rsidRDefault="00892C95" w:rsidP="00892C95">
      <w:pPr>
        <w:rPr>
          <w:b/>
          <w:i/>
          <w:sz w:val="36"/>
          <w:szCs w:val="36"/>
        </w:rPr>
      </w:pPr>
    </w:p>
    <w:p w:rsidR="00892C95" w:rsidRPr="00892C95" w:rsidRDefault="00892C95" w:rsidP="00892C95"/>
    <w:p w:rsidR="00892C95" w:rsidRPr="00892C95" w:rsidRDefault="00892C95" w:rsidP="00892C95">
      <w:r w:rsidRPr="00892C95">
        <w:t>Name:</w:t>
      </w:r>
      <w:r w:rsidRPr="00892C95">
        <w:tab/>
      </w:r>
      <w:r w:rsidRPr="00892C95">
        <w:tab/>
        <w:t>Sam Gupton</w:t>
      </w:r>
    </w:p>
    <w:p w:rsidR="00892C95" w:rsidRPr="00892C95" w:rsidRDefault="00892C95" w:rsidP="00892C95"/>
    <w:p w:rsidR="00892C95" w:rsidRPr="00892C95" w:rsidRDefault="00892C95" w:rsidP="00892C95">
      <w:r w:rsidRPr="00892C95">
        <w:t>Address:</w:t>
      </w:r>
      <w:r w:rsidRPr="00892C95">
        <w:tab/>
        <w:t>187 Swansons Road</w:t>
      </w:r>
    </w:p>
    <w:p w:rsidR="00892C95" w:rsidRPr="00892C95" w:rsidRDefault="00892C95" w:rsidP="00892C95">
      <w:r w:rsidRPr="00892C95">
        <w:tab/>
      </w:r>
      <w:r w:rsidRPr="00892C95">
        <w:tab/>
        <w:t>Louisburg, NC 27549</w:t>
      </w:r>
    </w:p>
    <w:p w:rsidR="00892C95" w:rsidRPr="00892C95" w:rsidRDefault="00892C95" w:rsidP="00892C95"/>
    <w:p w:rsidR="00892C95" w:rsidRPr="00892C95" w:rsidRDefault="00892C95" w:rsidP="00892C95">
      <w:r w:rsidRPr="00892C95">
        <w:t>Telephone:</w:t>
      </w:r>
      <w:r w:rsidRPr="00892C95">
        <w:tab/>
        <w:t xml:space="preserve"> 919-495-1055</w:t>
      </w:r>
    </w:p>
    <w:p w:rsidR="00892C95" w:rsidRPr="00892C95" w:rsidRDefault="00892C95" w:rsidP="00892C95"/>
    <w:p w:rsidR="00892C95" w:rsidRPr="00892C95" w:rsidRDefault="00892C95" w:rsidP="00892C95">
      <w:r w:rsidRPr="00892C95">
        <w:t>E-mail:</w:t>
      </w:r>
      <w:r w:rsidRPr="00892C95">
        <w:tab/>
      </w:r>
      <w:r w:rsidRPr="00892C95">
        <w:tab/>
        <w:t xml:space="preserve"> </w:t>
      </w:r>
      <w:hyperlink r:id="rId137" w:history="1">
        <w:r w:rsidRPr="00892C95">
          <w:rPr>
            <w:color w:val="003399"/>
            <w:u w:val="single"/>
          </w:rPr>
          <w:t>sjgupton@embarqmail.com</w:t>
        </w:r>
      </w:hyperlink>
    </w:p>
    <w:p w:rsidR="00892C95" w:rsidRPr="00892C95" w:rsidRDefault="00892C95" w:rsidP="00892C95"/>
    <w:p w:rsidR="00892C95" w:rsidRPr="00892C95" w:rsidRDefault="00892C95" w:rsidP="00892C95">
      <w:r w:rsidRPr="00892C95">
        <w:t>Qualifications:</w:t>
      </w:r>
      <w:r w:rsidRPr="00892C95">
        <w:tab/>
        <w:t xml:space="preserve"> per 29 CFR 1910.178(l)(A)</w:t>
      </w:r>
    </w:p>
    <w:p w:rsidR="00892C95" w:rsidRPr="00892C95" w:rsidRDefault="00892C95" w:rsidP="00892C95"/>
    <w:p w:rsidR="00892C95" w:rsidRPr="00892C95" w:rsidRDefault="00892C95" w:rsidP="00892C95">
      <w:r w:rsidRPr="00892C95">
        <w:t xml:space="preserve">The instructor has the “knowledge, training and experience to train operators and </w:t>
      </w:r>
    </w:p>
    <w:p w:rsidR="00892C95" w:rsidRPr="00892C95" w:rsidRDefault="00892C95" w:rsidP="00892C95">
      <w:r w:rsidRPr="00892C95">
        <w:t xml:space="preserve">evaluate their competence”  in the subject matter covered by the elements contained in the </w:t>
      </w:r>
    </w:p>
    <w:p w:rsidR="00892C95" w:rsidRPr="00892C95" w:rsidRDefault="00892C95" w:rsidP="00892C95">
      <w:r w:rsidRPr="00892C95">
        <w:t xml:space="preserve">training program as it relates to the workplace that the training will address, </w:t>
      </w:r>
    </w:p>
    <w:p w:rsidR="00892C95" w:rsidRPr="00892C95" w:rsidRDefault="00892C95" w:rsidP="00892C95">
      <w:r w:rsidRPr="00892C95">
        <w:t xml:space="preserve">specifically: having familiarity with the NC OSHA standard; having access to </w:t>
      </w:r>
    </w:p>
    <w:p w:rsidR="00892C95" w:rsidRPr="00892C95" w:rsidRDefault="00892C95" w:rsidP="00892C95">
      <w:r w:rsidRPr="00892C95">
        <w:t xml:space="preserve">and familiarity with the NC Baptist Men Safety Policies and Procedures as they </w:t>
      </w:r>
    </w:p>
    <w:p w:rsidR="00892C95" w:rsidRPr="00892C95" w:rsidRDefault="00892C95" w:rsidP="00892C95">
      <w:r w:rsidRPr="00892C95">
        <w:t xml:space="preserve">apply to Powered Industrial Trucks; having familiarity with NIOSH publication </w:t>
      </w:r>
    </w:p>
    <w:p w:rsidR="00892C95" w:rsidRPr="00892C95" w:rsidRDefault="00892C95" w:rsidP="00892C95">
      <w:r w:rsidRPr="00892C95">
        <w:t xml:space="preserve">number 2001-109 titled “NIOSH Alert: Preventing Injuries and Deaths of Workers Who </w:t>
      </w:r>
    </w:p>
    <w:p w:rsidR="00892C95" w:rsidRPr="00892C95" w:rsidRDefault="00892C95" w:rsidP="00892C95">
      <w:r w:rsidRPr="00892C95">
        <w:t>Operate or Work Near Forklifts” (found on the NIOSHA website</w:t>
      </w:r>
    </w:p>
    <w:p w:rsidR="00892C95" w:rsidRPr="00892C95" w:rsidRDefault="00683150" w:rsidP="00892C95">
      <w:hyperlink r:id="rId138" w:anchor="6" w:history="1">
        <w:r w:rsidR="00892C95" w:rsidRPr="00892C95">
          <w:rPr>
            <w:color w:val="003399"/>
            <w:u w:val="single"/>
          </w:rPr>
          <w:t>http://www.cdc.gov/niosh/2001-109.html#6</w:t>
        </w:r>
      </w:hyperlink>
      <w:r w:rsidR="00892C95" w:rsidRPr="00892C95">
        <w:t xml:space="preserve"> ), and having instructed persons in the</w:t>
      </w:r>
    </w:p>
    <w:p w:rsidR="00892C95" w:rsidRPr="00892C95" w:rsidRDefault="00892C95" w:rsidP="00892C95">
      <w:r w:rsidRPr="00892C95">
        <w:t>safe operation of powered industrial trucks for more than 10 years.</w:t>
      </w:r>
    </w:p>
    <w:p w:rsidR="00892C95" w:rsidRPr="00892C95" w:rsidRDefault="00892C95" w:rsidP="00892C95"/>
    <w:p w:rsidR="00892C95" w:rsidRPr="00892C95" w:rsidRDefault="00892C95" w:rsidP="00892C95">
      <w:pPr>
        <w:rPr>
          <w:b/>
          <w:i/>
          <w:sz w:val="36"/>
          <w:szCs w:val="36"/>
        </w:rPr>
      </w:pPr>
      <w:r w:rsidRPr="00892C95">
        <w:rPr>
          <w:sz w:val="40"/>
          <w:szCs w:val="40"/>
        </w:rPr>
        <w:br w:type="page"/>
      </w:r>
      <w:r w:rsidRPr="00892C95">
        <w:rPr>
          <w:b/>
          <w:i/>
          <w:sz w:val="36"/>
          <w:szCs w:val="36"/>
        </w:rPr>
        <w:t>Instructor Qualifications Information</w:t>
      </w:r>
    </w:p>
    <w:p w:rsidR="00892C95" w:rsidRPr="00892C95" w:rsidRDefault="00892C95" w:rsidP="00892C95">
      <w:pPr>
        <w:rPr>
          <w:b/>
          <w:i/>
          <w:sz w:val="36"/>
          <w:szCs w:val="36"/>
        </w:rPr>
      </w:pPr>
    </w:p>
    <w:p w:rsidR="00892C95" w:rsidRPr="00892C95" w:rsidRDefault="00892C95" w:rsidP="00892C95"/>
    <w:p w:rsidR="00892C95" w:rsidRPr="00892C95" w:rsidRDefault="00892C95" w:rsidP="00892C95">
      <w:r w:rsidRPr="00892C95">
        <w:t>Name:</w:t>
      </w:r>
      <w:r w:rsidRPr="00892C95">
        <w:tab/>
      </w:r>
      <w:r w:rsidRPr="00892C95">
        <w:tab/>
        <w:t xml:space="preserve"> Mitch Callaway</w:t>
      </w:r>
    </w:p>
    <w:p w:rsidR="00892C95" w:rsidRPr="00892C95" w:rsidRDefault="00892C95" w:rsidP="00892C95">
      <w:r w:rsidRPr="00892C95">
        <w:t>Address:</w:t>
      </w:r>
      <w:r w:rsidRPr="00892C95">
        <w:tab/>
        <w:t xml:space="preserve"> 1475 Zephyr Mountain Park Road</w:t>
      </w:r>
    </w:p>
    <w:p w:rsidR="00892C95" w:rsidRPr="00892C95" w:rsidRDefault="00892C95" w:rsidP="00892C95">
      <w:r w:rsidRPr="00892C95">
        <w:tab/>
      </w:r>
      <w:r w:rsidRPr="00892C95">
        <w:tab/>
        <w:t>State Road, NC 28676</w:t>
      </w:r>
    </w:p>
    <w:p w:rsidR="00892C95" w:rsidRPr="00892C95" w:rsidRDefault="00892C95" w:rsidP="00892C95"/>
    <w:p w:rsidR="00892C95" w:rsidRPr="00892C95" w:rsidRDefault="00892C95" w:rsidP="00892C95">
      <w:r w:rsidRPr="00892C95">
        <w:t>Telephone:</w:t>
      </w:r>
      <w:r w:rsidRPr="00892C95">
        <w:tab/>
        <w:t xml:space="preserve"> 336-366-7591</w:t>
      </w:r>
    </w:p>
    <w:p w:rsidR="00892C95" w:rsidRPr="00892C95" w:rsidRDefault="00892C95" w:rsidP="00892C95"/>
    <w:p w:rsidR="00892C95" w:rsidRPr="00892C95" w:rsidRDefault="00892C95" w:rsidP="00892C95">
      <w:r w:rsidRPr="00892C95">
        <w:t>E-mail:</w:t>
      </w:r>
      <w:r w:rsidRPr="00892C95">
        <w:tab/>
      </w:r>
      <w:r w:rsidRPr="00892C95">
        <w:tab/>
        <w:t xml:space="preserve"> </w:t>
      </w:r>
      <w:hyperlink r:id="rId139" w:history="1">
        <w:r w:rsidRPr="00892C95">
          <w:rPr>
            <w:color w:val="003399"/>
            <w:u w:val="single"/>
          </w:rPr>
          <w:t>mwcallaway@centurylink.net</w:t>
        </w:r>
      </w:hyperlink>
    </w:p>
    <w:p w:rsidR="00892C95" w:rsidRPr="00892C95" w:rsidRDefault="00892C95" w:rsidP="00892C95"/>
    <w:p w:rsidR="00892C95" w:rsidRPr="00892C95" w:rsidRDefault="00892C95" w:rsidP="00892C95">
      <w:r w:rsidRPr="00892C95">
        <w:t>Qualifications:</w:t>
      </w:r>
      <w:r w:rsidRPr="00892C95">
        <w:tab/>
        <w:t xml:space="preserve"> per 29 CFR 1910.178(l)(A)</w:t>
      </w:r>
    </w:p>
    <w:p w:rsidR="00892C95" w:rsidRPr="00892C95" w:rsidRDefault="00892C95" w:rsidP="00892C95"/>
    <w:p w:rsidR="00892C95" w:rsidRPr="00892C95" w:rsidRDefault="00892C95" w:rsidP="00892C95">
      <w:r w:rsidRPr="00892C95">
        <w:tab/>
      </w:r>
      <w:r w:rsidRPr="00892C95">
        <w:tab/>
        <w:t xml:space="preserve">The instructor has the “knowledge, training and experience to train operators and </w:t>
      </w:r>
    </w:p>
    <w:p w:rsidR="00892C95" w:rsidRPr="00892C95" w:rsidRDefault="00892C95" w:rsidP="00892C95">
      <w:r w:rsidRPr="00892C95">
        <w:t>evaluate their competence”  in the subject m</w:t>
      </w:r>
      <w:r w:rsidR="009337EF">
        <w:t xml:space="preserve">atter covered by the elements </w:t>
      </w:r>
      <w:r w:rsidRPr="00892C95">
        <w:t xml:space="preserve">contained in the </w:t>
      </w:r>
    </w:p>
    <w:p w:rsidR="00892C95" w:rsidRPr="00892C95" w:rsidRDefault="00892C95" w:rsidP="00892C95">
      <w:r w:rsidRPr="00892C95">
        <w:t>training program as it relates to the workplace that the training will address, specifically:  having familiarity with the NC OSHA standard; having access to and familiarity with the NC Baptist Men Safety Policies and Procedures as they apply to Powered Industrial Trucks; having familiarity with NIOSH publication number 2001-109 titled “NIOSH Alert: Preventing Injuries and Deaths of Workers Who Operate or Work Near Forklifts” (found on the NIOSHA website</w:t>
      </w:r>
    </w:p>
    <w:p w:rsidR="00892C95" w:rsidRPr="00892C95" w:rsidRDefault="00683150" w:rsidP="00892C95">
      <w:hyperlink r:id="rId140" w:anchor="6" w:history="1">
        <w:r w:rsidR="00892C95" w:rsidRPr="00892C95">
          <w:rPr>
            <w:color w:val="003399"/>
            <w:u w:val="single"/>
          </w:rPr>
          <w:t>http://www.cdc.gov/niosh/2001-109.html#6</w:t>
        </w:r>
      </w:hyperlink>
      <w:r w:rsidR="00892C95" w:rsidRPr="00892C95">
        <w:t xml:space="preserve"> ), and having instructed persons in the</w:t>
      </w:r>
    </w:p>
    <w:p w:rsidR="00892C95" w:rsidRPr="00892C95" w:rsidRDefault="00892C95" w:rsidP="00892C95">
      <w:r w:rsidRPr="00892C95">
        <w:t>safe operation of powered industrial trucks for more than 10 years.</w:t>
      </w:r>
    </w:p>
    <w:p w:rsidR="00892C95" w:rsidRPr="009337EF" w:rsidRDefault="00892C95" w:rsidP="00892C95">
      <w:pPr>
        <w:rPr>
          <w:b/>
          <w:sz w:val="28"/>
          <w:szCs w:val="28"/>
          <w:u w:val="single"/>
        </w:rPr>
      </w:pPr>
      <w:r w:rsidRPr="00892C95">
        <w:rPr>
          <w:rFonts w:ascii="Arial Rounded MT Bold" w:hAnsi="Arial Rounded MT Bold"/>
          <w:b/>
          <w:sz w:val="40"/>
          <w:szCs w:val="40"/>
        </w:rPr>
        <w:br w:type="page"/>
      </w:r>
      <w:r w:rsidRPr="009337EF">
        <w:rPr>
          <w:b/>
          <w:sz w:val="28"/>
          <w:szCs w:val="28"/>
          <w:u w:val="single"/>
        </w:rPr>
        <w:t xml:space="preserve">XVI  </w:t>
      </w:r>
      <w:r w:rsidRPr="009337EF">
        <w:rPr>
          <w:b/>
          <w:sz w:val="28"/>
          <w:szCs w:val="28"/>
          <w:u w:val="single"/>
        </w:rPr>
        <w:tab/>
        <w:t>APPENDIX J</w:t>
      </w:r>
    </w:p>
    <w:p w:rsidR="00892C95" w:rsidRPr="00892C95" w:rsidRDefault="00892C95" w:rsidP="00892C95">
      <w:pPr>
        <w:rPr>
          <w:rFonts w:ascii="Arial Rounded MT Bold" w:hAnsi="Arial Rounded MT Bold"/>
          <w:b/>
          <w:sz w:val="40"/>
          <w:szCs w:val="40"/>
        </w:rPr>
      </w:pPr>
    </w:p>
    <w:p w:rsidR="00892C95" w:rsidRPr="009337EF" w:rsidRDefault="00892C95" w:rsidP="00892C95">
      <w:pPr>
        <w:rPr>
          <w:b/>
          <w:sz w:val="32"/>
          <w:szCs w:val="32"/>
        </w:rPr>
      </w:pPr>
      <w:r w:rsidRPr="009337EF">
        <w:rPr>
          <w:b/>
          <w:sz w:val="32"/>
          <w:szCs w:val="32"/>
        </w:rPr>
        <w:t xml:space="preserve">NC BAPTIST MEN FORKLIFT </w:t>
      </w:r>
      <w:r w:rsidRPr="009337EF">
        <w:rPr>
          <w:b/>
          <w:i/>
          <w:sz w:val="32"/>
          <w:szCs w:val="32"/>
          <w:u w:val="single"/>
        </w:rPr>
        <w:t>RECERTIFICATION</w:t>
      </w:r>
    </w:p>
    <w:p w:rsidR="00892C95" w:rsidRPr="00892C95" w:rsidRDefault="00892C95" w:rsidP="00892C95">
      <w:pPr>
        <w:rPr>
          <w:rFonts w:ascii="Arial Rounded MT Bold" w:hAnsi="Arial Rounded MT Bold"/>
          <w:sz w:val="32"/>
          <w:szCs w:val="32"/>
        </w:rPr>
      </w:pPr>
    </w:p>
    <w:p w:rsidR="00892C95" w:rsidRPr="00892C95" w:rsidRDefault="00892C95" w:rsidP="00892C95">
      <w:pPr>
        <w:rPr>
          <w:rFonts w:ascii="Arial Rounded MT Bold" w:hAnsi="Arial Rounded MT Bold"/>
          <w:b/>
          <w:iCs/>
          <w:sz w:val="44"/>
          <w:szCs w:val="20"/>
        </w:rPr>
      </w:pPr>
      <w:r w:rsidRPr="00892C95">
        <w:rPr>
          <w:rFonts w:ascii="Arial Rounded MT Bold" w:hAnsi="Arial Rounded MT Bold"/>
          <w:sz w:val="32"/>
          <w:szCs w:val="32"/>
        </w:rPr>
        <w:t>Recertification will consist of a written test and evaluation by the instructor.</w:t>
      </w:r>
      <w:r w:rsidRPr="00892C95">
        <w:rPr>
          <w:rFonts w:ascii="Arial Rounded MT Bold" w:hAnsi="Arial Rounded MT Bold"/>
          <w:b/>
          <w:sz w:val="44"/>
          <w:szCs w:val="20"/>
        </w:rPr>
        <w:br w:type="page"/>
      </w:r>
    </w:p>
    <w:p w:rsidR="00892C95" w:rsidRPr="009337EF" w:rsidRDefault="00892C95" w:rsidP="00892C95">
      <w:pPr>
        <w:rPr>
          <w:b/>
          <w:iCs/>
          <w:sz w:val="44"/>
          <w:szCs w:val="20"/>
          <w:u w:val="single"/>
        </w:rPr>
      </w:pPr>
      <w:r w:rsidRPr="009337EF">
        <w:rPr>
          <w:b/>
          <w:iCs/>
          <w:sz w:val="44"/>
          <w:szCs w:val="20"/>
          <w:u w:val="single"/>
        </w:rPr>
        <w:t>APPENDIX B.</w:t>
      </w:r>
    </w:p>
    <w:p w:rsidR="00892C95" w:rsidRPr="00892C95" w:rsidRDefault="00892C95" w:rsidP="00892C95">
      <w:pPr>
        <w:jc w:val="center"/>
        <w:rPr>
          <w:rFonts w:ascii="Arial Rounded MT Bold" w:hAnsi="Arial Rounded MT Bold"/>
          <w:b/>
          <w:iCs/>
          <w:sz w:val="44"/>
          <w:szCs w:val="20"/>
        </w:rPr>
      </w:pPr>
    </w:p>
    <w:p w:rsidR="00892C95" w:rsidRPr="00892C95" w:rsidRDefault="00892C95" w:rsidP="00892C95">
      <w:pPr>
        <w:jc w:val="center"/>
        <w:rPr>
          <w:rFonts w:ascii="Arial Rounded MT Bold" w:hAnsi="Arial Rounded MT Bold"/>
          <w:b/>
          <w:iCs/>
          <w:sz w:val="44"/>
          <w:szCs w:val="20"/>
        </w:rPr>
      </w:pPr>
      <w:r w:rsidRPr="00892C95">
        <w:rPr>
          <w:rFonts w:ascii="Arial Rounded MT Bold" w:hAnsi="Arial Rounded MT Bold"/>
          <w:b/>
          <w:iCs/>
          <w:sz w:val="44"/>
          <w:szCs w:val="20"/>
        </w:rPr>
        <w:t>SEVERE WEATHER GUIDELINES (PLANS)</w:t>
      </w:r>
    </w:p>
    <w:p w:rsidR="00892C95" w:rsidRPr="00892C95" w:rsidRDefault="00892C95" w:rsidP="00892C95">
      <w:pPr>
        <w:jc w:val="center"/>
        <w:rPr>
          <w:rFonts w:ascii="Arial Rounded MT Bold" w:hAnsi="Arial Rounded MT Bold"/>
          <w:b/>
          <w:iCs/>
          <w:sz w:val="44"/>
          <w:szCs w:val="20"/>
        </w:rPr>
      </w:pPr>
    </w:p>
    <w:p w:rsidR="00892C95" w:rsidRPr="009337EF" w:rsidRDefault="00892C95" w:rsidP="00892C95">
      <w:pPr>
        <w:rPr>
          <w:b/>
          <w:iCs/>
          <w:sz w:val="44"/>
          <w:szCs w:val="20"/>
        </w:rPr>
      </w:pPr>
      <w:r w:rsidRPr="009337EF">
        <w:rPr>
          <w:b/>
          <w:iCs/>
          <w:sz w:val="44"/>
          <w:szCs w:val="20"/>
        </w:rPr>
        <w:t>The site safety officer will use the follow criteria to determine the need for a severe weather plan.</w:t>
      </w:r>
    </w:p>
    <w:p w:rsidR="00892C95" w:rsidRPr="009337EF" w:rsidRDefault="00892C95" w:rsidP="00A40C7B">
      <w:pPr>
        <w:numPr>
          <w:ilvl w:val="0"/>
          <w:numId w:val="164"/>
        </w:numPr>
        <w:rPr>
          <w:b/>
          <w:iCs/>
          <w:sz w:val="44"/>
          <w:szCs w:val="20"/>
        </w:rPr>
      </w:pPr>
      <w:r w:rsidRPr="009337EF">
        <w:rPr>
          <w:b/>
          <w:iCs/>
          <w:sz w:val="44"/>
          <w:szCs w:val="20"/>
        </w:rPr>
        <w:t xml:space="preserve"> Is it a watch or a warning</w:t>
      </w:r>
    </w:p>
    <w:p w:rsidR="00892C95" w:rsidRPr="009337EF" w:rsidRDefault="00892C95" w:rsidP="00A40C7B">
      <w:pPr>
        <w:numPr>
          <w:ilvl w:val="0"/>
          <w:numId w:val="164"/>
        </w:numPr>
        <w:rPr>
          <w:b/>
          <w:iCs/>
          <w:sz w:val="44"/>
          <w:szCs w:val="20"/>
        </w:rPr>
      </w:pPr>
      <w:r w:rsidRPr="009337EF">
        <w:rPr>
          <w:b/>
          <w:iCs/>
          <w:sz w:val="44"/>
          <w:szCs w:val="20"/>
        </w:rPr>
        <w:t xml:space="preserve"> Prepare a plan like the one on the next page with the follow areas:</w:t>
      </w:r>
    </w:p>
    <w:p w:rsidR="00892C95" w:rsidRPr="009337EF" w:rsidRDefault="00892C95" w:rsidP="00A40C7B">
      <w:pPr>
        <w:numPr>
          <w:ilvl w:val="1"/>
          <w:numId w:val="164"/>
        </w:numPr>
        <w:rPr>
          <w:b/>
          <w:iCs/>
          <w:sz w:val="44"/>
          <w:szCs w:val="20"/>
        </w:rPr>
      </w:pPr>
      <w:r w:rsidRPr="009337EF">
        <w:rPr>
          <w:b/>
          <w:iCs/>
          <w:sz w:val="44"/>
          <w:szCs w:val="20"/>
        </w:rPr>
        <w:t xml:space="preserve"> How the announcement will be made</w:t>
      </w:r>
    </w:p>
    <w:p w:rsidR="00892C95" w:rsidRPr="009337EF" w:rsidRDefault="00892C95" w:rsidP="00A40C7B">
      <w:pPr>
        <w:numPr>
          <w:ilvl w:val="1"/>
          <w:numId w:val="164"/>
        </w:numPr>
        <w:rPr>
          <w:b/>
          <w:iCs/>
          <w:sz w:val="44"/>
          <w:szCs w:val="20"/>
        </w:rPr>
      </w:pPr>
      <w:r w:rsidRPr="009337EF">
        <w:rPr>
          <w:b/>
          <w:iCs/>
          <w:sz w:val="44"/>
          <w:szCs w:val="20"/>
        </w:rPr>
        <w:t xml:space="preserve"> How the alarm will be sounded</w:t>
      </w:r>
    </w:p>
    <w:p w:rsidR="00892C95" w:rsidRPr="009337EF" w:rsidRDefault="00892C95" w:rsidP="00A40C7B">
      <w:pPr>
        <w:numPr>
          <w:ilvl w:val="1"/>
          <w:numId w:val="164"/>
        </w:numPr>
        <w:rPr>
          <w:b/>
          <w:iCs/>
          <w:sz w:val="44"/>
          <w:szCs w:val="20"/>
        </w:rPr>
      </w:pPr>
      <w:r w:rsidRPr="009337EF">
        <w:rPr>
          <w:b/>
          <w:iCs/>
          <w:sz w:val="44"/>
          <w:szCs w:val="20"/>
        </w:rPr>
        <w:t xml:space="preserve"> Duties of monitors</w:t>
      </w:r>
    </w:p>
    <w:p w:rsidR="00892C95" w:rsidRPr="009337EF" w:rsidRDefault="00892C95" w:rsidP="00A40C7B">
      <w:pPr>
        <w:numPr>
          <w:ilvl w:val="1"/>
          <w:numId w:val="164"/>
        </w:numPr>
        <w:rPr>
          <w:b/>
          <w:iCs/>
          <w:sz w:val="44"/>
          <w:szCs w:val="20"/>
        </w:rPr>
      </w:pPr>
      <w:r w:rsidRPr="009337EF">
        <w:rPr>
          <w:b/>
          <w:iCs/>
          <w:sz w:val="44"/>
          <w:szCs w:val="20"/>
        </w:rPr>
        <w:t xml:space="preserve"> Safest areas</w:t>
      </w:r>
    </w:p>
    <w:p w:rsidR="00892C95" w:rsidRPr="009337EF" w:rsidRDefault="00892C95" w:rsidP="00A40C7B">
      <w:pPr>
        <w:numPr>
          <w:ilvl w:val="1"/>
          <w:numId w:val="164"/>
        </w:numPr>
        <w:rPr>
          <w:b/>
          <w:iCs/>
          <w:sz w:val="44"/>
          <w:szCs w:val="20"/>
        </w:rPr>
      </w:pPr>
      <w:r w:rsidRPr="009337EF">
        <w:rPr>
          <w:b/>
          <w:iCs/>
          <w:sz w:val="44"/>
          <w:szCs w:val="20"/>
        </w:rPr>
        <w:t xml:space="preserve"> How to protect your self</w:t>
      </w:r>
    </w:p>
    <w:p w:rsidR="00892C95" w:rsidRPr="00892C95" w:rsidRDefault="00892C95" w:rsidP="00892C95">
      <w:pPr>
        <w:jc w:val="center"/>
        <w:rPr>
          <w:rFonts w:ascii="Arial Rounded MT Bold" w:hAnsi="Arial Rounded MT Bold"/>
          <w:b/>
          <w:iCs/>
          <w:sz w:val="44"/>
          <w:szCs w:val="20"/>
        </w:rPr>
      </w:pPr>
    </w:p>
    <w:p w:rsidR="00892C95" w:rsidRPr="00892C95" w:rsidRDefault="00892C95" w:rsidP="00892C95"/>
    <w:p w:rsidR="00892C95" w:rsidRPr="00892C95" w:rsidRDefault="00892C95" w:rsidP="00892C95">
      <w:r w:rsidRPr="00892C95">
        <w:br w:type="page"/>
      </w:r>
    </w:p>
    <w:bookmarkStart w:id="30" w:name="_MON_1387182415"/>
    <w:bookmarkEnd w:id="30"/>
    <w:bookmarkStart w:id="31" w:name="_MON_1387182390"/>
    <w:bookmarkEnd w:id="31"/>
    <w:p w:rsidR="00892C95" w:rsidRPr="00892C95" w:rsidRDefault="00892C95" w:rsidP="00892C95">
      <w:r w:rsidRPr="00892C95">
        <w:object w:dxaOrig="9360" w:dyaOrig="12423">
          <v:shape id="_x0000_i1038" type="#_x0000_t75" style="width:468pt;height:621pt" o:ole="">
            <v:imagedata r:id="rId141" o:title=""/>
          </v:shape>
          <o:OLEObject Type="Embed" ProgID="Word.Document.12" ShapeID="_x0000_i1038" DrawAspect="Content" ObjectID="_1534919774" r:id="rId142">
            <o:FieldCodes>\s</o:FieldCodes>
          </o:OLEObject>
        </w:object>
      </w:r>
    </w:p>
    <w:p w:rsidR="00892C95" w:rsidRPr="00892C95" w:rsidRDefault="00892C95" w:rsidP="00892C95"/>
    <w:p w:rsidR="00892C95" w:rsidRPr="00892C95" w:rsidRDefault="00892C95" w:rsidP="00892C95"/>
    <w:p w:rsidR="00892C95" w:rsidRPr="00892C95" w:rsidRDefault="00892C95" w:rsidP="009337EF">
      <w:pPr>
        <w:rPr>
          <w:b/>
          <w:sz w:val="48"/>
          <w:szCs w:val="48"/>
        </w:rPr>
      </w:pPr>
      <w:r w:rsidRPr="00892C95">
        <w:rPr>
          <w:sz w:val="20"/>
          <w:szCs w:val="20"/>
        </w:rPr>
        <w:br w:type="page"/>
      </w:r>
      <w:r w:rsidRPr="00892C95">
        <w:rPr>
          <w:b/>
          <w:sz w:val="48"/>
          <w:szCs w:val="48"/>
        </w:rPr>
        <w:t>APPENDIX C.</w:t>
      </w:r>
    </w:p>
    <w:p w:rsidR="00892C95" w:rsidRPr="00892C95" w:rsidRDefault="00892C95" w:rsidP="00892C95">
      <w:pPr>
        <w:jc w:val="center"/>
        <w:rPr>
          <w:b/>
          <w:sz w:val="48"/>
          <w:szCs w:val="48"/>
        </w:rPr>
      </w:pPr>
    </w:p>
    <w:p w:rsidR="00892C95" w:rsidRPr="00892C95" w:rsidRDefault="00892C95" w:rsidP="00892C95">
      <w:pPr>
        <w:jc w:val="center"/>
        <w:rPr>
          <w:b/>
          <w:color w:val="333333"/>
          <w:sz w:val="48"/>
          <w:szCs w:val="48"/>
        </w:rPr>
      </w:pPr>
      <w:r w:rsidRPr="00892C95">
        <w:rPr>
          <w:b/>
          <w:sz w:val="48"/>
          <w:szCs w:val="48"/>
        </w:rPr>
        <w:t>PERSONAL PROTECTIVE EQUIPMENT (PPE) MATRIX’S</w:t>
      </w:r>
    </w:p>
    <w:p w:rsidR="00892C95" w:rsidRPr="00892C95" w:rsidRDefault="00892C95" w:rsidP="009337EF">
      <w:pPr>
        <w:ind w:hanging="540"/>
        <w:rPr>
          <w:sz w:val="20"/>
          <w:szCs w:val="20"/>
        </w:rPr>
      </w:pPr>
      <w:r w:rsidRPr="00892C95">
        <w:rPr>
          <w:sz w:val="20"/>
          <w:szCs w:val="20"/>
        </w:rPr>
        <w:br w:type="page"/>
      </w:r>
      <w:bookmarkStart w:id="32" w:name="_MON_1387115270"/>
      <w:bookmarkEnd w:id="32"/>
      <w:r w:rsidRPr="00892C95">
        <w:rPr>
          <w:sz w:val="20"/>
          <w:szCs w:val="20"/>
        </w:rPr>
        <w:object w:dxaOrig="15952" w:dyaOrig="5903">
          <v:shape id="_x0000_i1039" type="#_x0000_t75" style="width:797.25pt;height:295.5pt" o:ole="">
            <v:imagedata r:id="rId143" o:title=""/>
          </v:shape>
          <o:OLEObject Type="Embed" ProgID="Excel.Sheet.8" ShapeID="_x0000_i1039" DrawAspect="Content" ObjectID="_1534919775" r:id="rId144"/>
        </w:object>
      </w:r>
    </w:p>
    <w:p w:rsidR="00892C95" w:rsidRPr="00892C95" w:rsidRDefault="00892C95" w:rsidP="00892C95">
      <w:r w:rsidRPr="00892C95">
        <w:t>Note this applies to volunteers working in trees also, if a “qualified” arborist is available safety officer ad blue hat will make any adjustments to these requirements</w:t>
      </w:r>
    </w:p>
    <w:p w:rsidR="00892C95" w:rsidRPr="00892C95" w:rsidRDefault="00892C95" w:rsidP="00892C95">
      <w:pPr>
        <w:rPr>
          <w:sz w:val="20"/>
          <w:szCs w:val="20"/>
        </w:rPr>
      </w:pPr>
      <w:r w:rsidRPr="00892C95">
        <w:rPr>
          <w:sz w:val="20"/>
          <w:szCs w:val="20"/>
        </w:rPr>
        <w:br w:type="page"/>
      </w:r>
      <w:r w:rsidRPr="00892C95">
        <w:rPr>
          <w:sz w:val="20"/>
          <w:szCs w:val="20"/>
        </w:rPr>
        <w:object w:dxaOrig="10225" w:dyaOrig="3479">
          <v:shape id="_x0000_i1040" type="#_x0000_t75" style="width:511.5pt;height:174pt" o:ole="">
            <v:imagedata r:id="rId145" o:title=""/>
          </v:shape>
          <o:OLEObject Type="Embed" ProgID="Excel.Sheet.8" ShapeID="_x0000_i1040" DrawAspect="Content" ObjectID="_1534919776" r:id="rId146"/>
        </w:object>
      </w:r>
      <w:r>
        <w:rPr>
          <w:noProof/>
          <w:sz w:val="20"/>
          <w:szCs w:val="20"/>
        </w:rPr>
        <w:drawing>
          <wp:inline distT="0" distB="0" distL="0" distR="0">
            <wp:extent cx="8877300" cy="48196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8877300" cy="4819650"/>
                    </a:xfrm>
                    <a:prstGeom prst="rect">
                      <a:avLst/>
                    </a:prstGeom>
                    <a:noFill/>
                    <a:ln>
                      <a:noFill/>
                    </a:ln>
                  </pic:spPr>
                </pic:pic>
              </a:graphicData>
            </a:graphic>
          </wp:inline>
        </w:drawing>
      </w:r>
      <w:r w:rsidRPr="00892C95">
        <w:rPr>
          <w:sz w:val="20"/>
          <w:szCs w:val="20"/>
        </w:rPr>
        <w:br w:type="page"/>
      </w:r>
      <w:r w:rsidR="00FF0399" w:rsidRPr="00892C95">
        <w:rPr>
          <w:sz w:val="20"/>
          <w:szCs w:val="20"/>
        </w:rPr>
        <w:object w:dxaOrig="7345" w:dyaOrig="9505">
          <v:shape id="_x0000_i1041" type="#_x0000_t75" style="width:465.75pt;height:603.75pt" o:ole="">
            <v:imagedata r:id="rId148" o:title=""/>
          </v:shape>
          <o:OLEObject Type="Embed" ProgID="AcroExch.Document.7" ShapeID="_x0000_i1041" DrawAspect="Content" ObjectID="_1534919777" r:id="rId149"/>
        </w:object>
      </w:r>
    </w:p>
    <w:p w:rsidR="00892C95" w:rsidRPr="00892C95" w:rsidRDefault="00892C95" w:rsidP="00892C95">
      <w:pPr>
        <w:rPr>
          <w:sz w:val="20"/>
          <w:szCs w:val="20"/>
        </w:rPr>
      </w:pPr>
      <w:r w:rsidRPr="00892C95">
        <w:rPr>
          <w:sz w:val="20"/>
          <w:szCs w:val="20"/>
        </w:rPr>
        <w:br w:type="page"/>
      </w:r>
      <w:r w:rsidR="00FF0399" w:rsidRPr="00892C95">
        <w:rPr>
          <w:sz w:val="20"/>
          <w:szCs w:val="20"/>
        </w:rPr>
        <w:object w:dxaOrig="7345" w:dyaOrig="9505">
          <v:shape id="_x0000_i1042" type="#_x0000_t75" style="width:465.75pt;height:603pt" o:ole="">
            <v:imagedata r:id="rId150" o:title=""/>
          </v:shape>
          <o:OLEObject Type="Embed" ProgID="AcroExch.Document.7" ShapeID="_x0000_i1042" DrawAspect="Content" ObjectID="_1534919778" r:id="rId151"/>
        </w:object>
      </w:r>
    </w:p>
    <w:p w:rsidR="00892C95" w:rsidRPr="00892C95" w:rsidRDefault="00892C95" w:rsidP="00892C95">
      <w:pPr>
        <w:rPr>
          <w:sz w:val="20"/>
          <w:szCs w:val="20"/>
        </w:rPr>
      </w:pPr>
      <w:r w:rsidRPr="00892C95">
        <w:rPr>
          <w:sz w:val="20"/>
          <w:szCs w:val="20"/>
        </w:rPr>
        <w:br w:type="page"/>
      </w:r>
      <w:r w:rsidR="00FF0399" w:rsidRPr="00892C95">
        <w:rPr>
          <w:sz w:val="20"/>
          <w:szCs w:val="20"/>
        </w:rPr>
        <w:object w:dxaOrig="7345" w:dyaOrig="9505">
          <v:shape id="_x0000_i1043" type="#_x0000_t75" style="width:465.75pt;height:603.75pt" o:ole="">
            <v:imagedata r:id="rId152" o:title=""/>
          </v:shape>
          <o:OLEObject Type="Embed" ProgID="AcroExch.Document.7" ShapeID="_x0000_i1043" DrawAspect="Content" ObjectID="_1534919779" r:id="rId153"/>
        </w:object>
      </w:r>
    </w:p>
    <w:p w:rsidR="00892C95" w:rsidRPr="00892C95" w:rsidRDefault="00892C95" w:rsidP="00892C95">
      <w:pPr>
        <w:rPr>
          <w:sz w:val="20"/>
          <w:szCs w:val="20"/>
        </w:rPr>
      </w:pPr>
      <w:r w:rsidRPr="00892C95">
        <w:rPr>
          <w:sz w:val="20"/>
          <w:szCs w:val="20"/>
        </w:rPr>
        <w:br w:type="page"/>
      </w:r>
      <w:r w:rsidR="00FF0399" w:rsidRPr="00892C95">
        <w:rPr>
          <w:sz w:val="20"/>
          <w:szCs w:val="20"/>
        </w:rPr>
        <w:object w:dxaOrig="7345" w:dyaOrig="9505">
          <v:shape id="_x0000_i1044" type="#_x0000_t75" style="width:465.75pt;height:602.25pt" o:ole="">
            <v:imagedata r:id="rId154" o:title=""/>
          </v:shape>
          <o:OLEObject Type="Embed" ProgID="AcroExch.Document.7" ShapeID="_x0000_i1044" DrawAspect="Content" ObjectID="_1534919780" r:id="rId155"/>
        </w:object>
      </w:r>
      <w:r w:rsidRPr="00892C95">
        <w:rPr>
          <w:sz w:val="20"/>
          <w:szCs w:val="20"/>
        </w:rPr>
        <w:br w:type="page"/>
      </w:r>
      <w:r w:rsidR="00FF0399" w:rsidRPr="00892C95">
        <w:rPr>
          <w:sz w:val="20"/>
          <w:szCs w:val="20"/>
        </w:rPr>
        <w:object w:dxaOrig="7345" w:dyaOrig="9505">
          <v:shape id="_x0000_i1045" type="#_x0000_t75" style="width:468pt;height:605.25pt" o:ole="">
            <v:imagedata r:id="rId156" o:title=""/>
          </v:shape>
          <o:OLEObject Type="Embed" ProgID="AcroExch.Document.7" ShapeID="_x0000_i1045" DrawAspect="Content" ObjectID="_1534919781" r:id="rId157"/>
        </w:object>
      </w:r>
    </w:p>
    <w:p w:rsidR="00892C95" w:rsidRPr="00892C95" w:rsidRDefault="00892C95" w:rsidP="00892C95">
      <w:pPr>
        <w:rPr>
          <w:sz w:val="20"/>
          <w:szCs w:val="20"/>
        </w:rPr>
      </w:pPr>
      <w:r w:rsidRPr="00892C95">
        <w:rPr>
          <w:sz w:val="20"/>
          <w:szCs w:val="20"/>
        </w:rPr>
        <w:br w:type="page"/>
      </w:r>
      <w:r w:rsidR="00FF0399" w:rsidRPr="00892C95">
        <w:rPr>
          <w:sz w:val="20"/>
          <w:szCs w:val="20"/>
        </w:rPr>
        <w:object w:dxaOrig="7345" w:dyaOrig="9505">
          <v:shape id="_x0000_i1046" type="#_x0000_t75" style="width:467.25pt;height:605.25pt" o:ole="">
            <v:imagedata r:id="rId158" o:title=""/>
          </v:shape>
          <o:OLEObject Type="Embed" ProgID="AcroExch.Document.7" ShapeID="_x0000_i1046" DrawAspect="Content" ObjectID="_1534919782" r:id="rId159"/>
        </w:object>
      </w:r>
    </w:p>
    <w:p w:rsidR="00892C95" w:rsidRPr="00892C95" w:rsidRDefault="00892C95" w:rsidP="00892C95">
      <w:pPr>
        <w:rPr>
          <w:sz w:val="20"/>
          <w:szCs w:val="20"/>
        </w:rPr>
      </w:pPr>
      <w:r w:rsidRPr="00892C95">
        <w:rPr>
          <w:sz w:val="20"/>
          <w:szCs w:val="20"/>
        </w:rPr>
        <w:br w:type="page"/>
      </w:r>
      <w:r w:rsidR="00FF0399" w:rsidRPr="00892C95">
        <w:rPr>
          <w:sz w:val="20"/>
          <w:szCs w:val="20"/>
        </w:rPr>
        <w:object w:dxaOrig="7345" w:dyaOrig="9505">
          <v:shape id="_x0000_i1047" type="#_x0000_t75" style="width:467.25pt;height:605.25pt" o:ole="">
            <v:imagedata r:id="rId160" o:title=""/>
          </v:shape>
          <o:OLEObject Type="Embed" ProgID="AcroExch.Document.7" ShapeID="_x0000_i1047" DrawAspect="Content" ObjectID="_1534919783" r:id="rId161"/>
        </w:object>
      </w:r>
    </w:p>
    <w:p w:rsidR="00892C95" w:rsidRPr="00892C95" w:rsidRDefault="00892C95" w:rsidP="00892C95">
      <w:pPr>
        <w:rPr>
          <w:sz w:val="20"/>
          <w:szCs w:val="20"/>
        </w:rPr>
      </w:pPr>
      <w:r w:rsidRPr="00892C95">
        <w:rPr>
          <w:sz w:val="20"/>
          <w:szCs w:val="20"/>
        </w:rPr>
        <w:br w:type="page"/>
      </w:r>
      <w:r w:rsidR="00FF0399" w:rsidRPr="00892C95">
        <w:rPr>
          <w:sz w:val="20"/>
          <w:szCs w:val="20"/>
        </w:rPr>
        <w:object w:dxaOrig="7345" w:dyaOrig="9505">
          <v:shape id="_x0000_i1048" type="#_x0000_t75" style="width:469.5pt;height:607.5pt" o:ole="">
            <v:imagedata r:id="rId162" o:title=""/>
          </v:shape>
          <o:OLEObject Type="Embed" ProgID="AcroExch.Document.7" ShapeID="_x0000_i1048" DrawAspect="Content" ObjectID="_1534919784" r:id="rId163"/>
        </w:object>
      </w:r>
    </w:p>
    <w:p w:rsidR="00892C95" w:rsidRPr="00892C95" w:rsidRDefault="00892C95" w:rsidP="00892C95">
      <w:pPr>
        <w:rPr>
          <w:sz w:val="20"/>
          <w:szCs w:val="20"/>
        </w:rPr>
      </w:pPr>
      <w:r w:rsidRPr="00892C95">
        <w:rPr>
          <w:sz w:val="20"/>
          <w:szCs w:val="20"/>
        </w:rPr>
        <w:br w:type="page"/>
      </w:r>
      <w:r w:rsidR="00FF0399" w:rsidRPr="00892C95">
        <w:rPr>
          <w:sz w:val="20"/>
          <w:szCs w:val="20"/>
        </w:rPr>
        <w:object w:dxaOrig="7345" w:dyaOrig="9505">
          <v:shape id="_x0000_i1049" type="#_x0000_t75" style="width:467.25pt;height:605.25pt" o:ole="">
            <v:imagedata r:id="rId164" o:title=""/>
          </v:shape>
          <o:OLEObject Type="Embed" ProgID="AcroExch.Document.7" ShapeID="_x0000_i1049" DrawAspect="Content" ObjectID="_1534919785" r:id="rId165"/>
        </w:object>
      </w:r>
    </w:p>
    <w:p w:rsidR="00892C95" w:rsidRPr="00892C95" w:rsidRDefault="00892C95" w:rsidP="00892C95">
      <w:pPr>
        <w:rPr>
          <w:sz w:val="20"/>
          <w:szCs w:val="20"/>
        </w:rPr>
      </w:pPr>
      <w:r w:rsidRPr="00892C95">
        <w:rPr>
          <w:sz w:val="20"/>
          <w:szCs w:val="20"/>
        </w:rPr>
        <w:br w:type="page"/>
      </w:r>
      <w:r w:rsidR="00FF0399" w:rsidRPr="00892C95">
        <w:rPr>
          <w:sz w:val="20"/>
          <w:szCs w:val="20"/>
        </w:rPr>
        <w:object w:dxaOrig="7345" w:dyaOrig="9505">
          <v:shape id="_x0000_i1050" type="#_x0000_t75" style="width:467.25pt;height:605.25pt" o:ole="">
            <v:imagedata r:id="rId166" o:title=""/>
          </v:shape>
          <o:OLEObject Type="Embed" ProgID="AcroExch.Document.7" ShapeID="_x0000_i1050" DrawAspect="Content" ObjectID="_1534919786" r:id="rId167"/>
        </w:object>
      </w:r>
    </w:p>
    <w:p w:rsidR="00892C95" w:rsidRPr="00892C95" w:rsidRDefault="00892C95" w:rsidP="00892C95">
      <w:pPr>
        <w:rPr>
          <w:sz w:val="20"/>
          <w:szCs w:val="20"/>
        </w:rPr>
      </w:pPr>
      <w:r w:rsidRPr="00892C95">
        <w:rPr>
          <w:sz w:val="20"/>
          <w:szCs w:val="20"/>
        </w:rPr>
        <w:br w:type="page"/>
      </w:r>
      <w:r w:rsidR="00FF0399" w:rsidRPr="00892C95">
        <w:rPr>
          <w:sz w:val="20"/>
          <w:szCs w:val="20"/>
        </w:rPr>
        <w:object w:dxaOrig="7345" w:dyaOrig="9505">
          <v:shape id="_x0000_i1051" type="#_x0000_t75" style="width:467.25pt;height:605.25pt" o:ole="">
            <v:imagedata r:id="rId168" o:title=""/>
          </v:shape>
          <o:OLEObject Type="Embed" ProgID="AcroExch.Document.7" ShapeID="_x0000_i1051" DrawAspect="Content" ObjectID="_1534919787" r:id="rId169"/>
        </w:object>
      </w:r>
    </w:p>
    <w:p w:rsidR="00892C95" w:rsidRPr="00892C95" w:rsidRDefault="00892C95" w:rsidP="00892C95">
      <w:pPr>
        <w:rPr>
          <w:sz w:val="20"/>
          <w:szCs w:val="20"/>
        </w:rPr>
      </w:pPr>
      <w:r w:rsidRPr="00892C95">
        <w:rPr>
          <w:sz w:val="20"/>
          <w:szCs w:val="20"/>
        </w:rPr>
        <w:br w:type="page"/>
      </w:r>
      <w:r w:rsidR="00FF0399" w:rsidRPr="00892C95">
        <w:rPr>
          <w:sz w:val="20"/>
          <w:szCs w:val="20"/>
        </w:rPr>
        <w:object w:dxaOrig="7345" w:dyaOrig="9505">
          <v:shape id="_x0000_i1052" type="#_x0000_t75" style="width:467.25pt;height:605.25pt" o:ole="">
            <v:imagedata r:id="rId170" o:title=""/>
          </v:shape>
          <o:OLEObject Type="Embed" ProgID="AcroExch.Document.7" ShapeID="_x0000_i1052" DrawAspect="Content" ObjectID="_1534919788" r:id="rId171"/>
        </w:object>
      </w:r>
    </w:p>
    <w:p w:rsidR="00072AA5" w:rsidRDefault="00072AA5" w:rsidP="00035311">
      <w:pPr>
        <w:spacing w:after="120"/>
        <w:rPr>
          <w:b/>
          <w:szCs w:val="22"/>
          <w:u w:val="single"/>
        </w:rPr>
      </w:pPr>
    </w:p>
    <w:p w:rsidR="00072AA5" w:rsidRDefault="00072AA5" w:rsidP="00035311">
      <w:pPr>
        <w:spacing w:after="120"/>
        <w:rPr>
          <w:b/>
          <w:szCs w:val="22"/>
          <w:u w:val="single"/>
        </w:rPr>
      </w:pPr>
    </w:p>
    <w:p w:rsidR="008A68DB" w:rsidRPr="008A68DB" w:rsidRDefault="008A68DB" w:rsidP="008A68DB">
      <w:pPr>
        <w:spacing w:after="120"/>
        <w:rPr>
          <w:b/>
          <w:sz w:val="40"/>
          <w:szCs w:val="40"/>
          <w:u w:val="single"/>
        </w:rPr>
      </w:pPr>
      <w:r>
        <w:rPr>
          <w:b/>
          <w:sz w:val="40"/>
          <w:szCs w:val="40"/>
          <w:u w:val="single"/>
        </w:rPr>
        <w:t>APPENDIX  ‘E’</w:t>
      </w:r>
    </w:p>
    <w:p w:rsidR="008A68DB" w:rsidRDefault="008A68DB" w:rsidP="002D6A88">
      <w:pPr>
        <w:spacing w:after="120"/>
        <w:jc w:val="center"/>
        <w:rPr>
          <w:b/>
          <w:sz w:val="32"/>
          <w:szCs w:val="32"/>
          <w:u w:val="single"/>
        </w:rPr>
      </w:pPr>
    </w:p>
    <w:p w:rsidR="008A68DB" w:rsidRDefault="008A68DB" w:rsidP="002D6A88">
      <w:pPr>
        <w:spacing w:after="120"/>
        <w:jc w:val="center"/>
        <w:rPr>
          <w:b/>
          <w:sz w:val="32"/>
          <w:szCs w:val="32"/>
          <w:u w:val="single"/>
        </w:rPr>
      </w:pPr>
    </w:p>
    <w:p w:rsidR="008A68DB" w:rsidRDefault="008A68DB" w:rsidP="002D6A88">
      <w:pPr>
        <w:spacing w:after="120"/>
        <w:jc w:val="center"/>
        <w:rPr>
          <w:b/>
          <w:sz w:val="32"/>
          <w:szCs w:val="32"/>
          <w:u w:val="single"/>
        </w:rPr>
      </w:pPr>
    </w:p>
    <w:p w:rsidR="00072AA5" w:rsidRDefault="002D6A88" w:rsidP="002D6A88">
      <w:pPr>
        <w:spacing w:after="120"/>
        <w:jc w:val="center"/>
        <w:rPr>
          <w:b/>
          <w:sz w:val="32"/>
          <w:szCs w:val="32"/>
          <w:u w:val="single"/>
        </w:rPr>
      </w:pPr>
      <w:r>
        <w:rPr>
          <w:b/>
          <w:sz w:val="32"/>
          <w:szCs w:val="32"/>
          <w:u w:val="single"/>
        </w:rPr>
        <w:t>SAFETY OFFICER ROLE IN INCIDENT COMMAND SYSTEM  [ICS]</w:t>
      </w:r>
    </w:p>
    <w:p w:rsidR="002D6A88" w:rsidRDefault="002D6A88" w:rsidP="002D6A88">
      <w:pPr>
        <w:spacing w:after="120"/>
        <w:rPr>
          <w:b/>
          <w:sz w:val="32"/>
          <w:szCs w:val="32"/>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7"/>
        <w:gridCol w:w="8519"/>
      </w:tblGrid>
      <w:tr w:rsidR="003F6A24" w:rsidRPr="003F6A24" w:rsidTr="000702FE">
        <w:trPr>
          <w:trHeight w:val="540"/>
          <w:jc w:val="center"/>
        </w:trPr>
        <w:tc>
          <w:tcPr>
            <w:tcW w:w="9576" w:type="dxa"/>
            <w:gridSpan w:val="2"/>
            <w:tcBorders>
              <w:bottom w:val="thickThinSmallGap" w:sz="24" w:space="0" w:color="auto"/>
            </w:tcBorders>
            <w:shd w:val="clear" w:color="auto" w:fill="auto"/>
            <w:vAlign w:val="center"/>
          </w:tcPr>
          <w:p w:rsidR="003F6A24" w:rsidRPr="003F6A24" w:rsidRDefault="003F6A24" w:rsidP="003F6A24">
            <w:pPr>
              <w:keepNext/>
              <w:tabs>
                <w:tab w:val="left" w:pos="-1440"/>
              </w:tabs>
              <w:outlineLvl w:val="2"/>
            </w:pPr>
            <w:bookmarkStart w:id="33" w:name="_Toc313535083"/>
            <w:bookmarkStart w:id="34" w:name="_Toc313900159"/>
            <w:bookmarkStart w:id="35" w:name="_Toc313900904"/>
            <w:bookmarkStart w:id="36" w:name="_Toc314040241"/>
            <w:r w:rsidRPr="003F6A24">
              <w:t>Safety Officer</w:t>
            </w:r>
            <w:bookmarkEnd w:id="33"/>
            <w:bookmarkEnd w:id="34"/>
            <w:bookmarkEnd w:id="35"/>
            <w:bookmarkEnd w:id="36"/>
          </w:p>
        </w:tc>
      </w:tr>
      <w:tr w:rsidR="003F6A24" w:rsidRPr="003F6A24" w:rsidTr="000702FE">
        <w:trPr>
          <w:trHeight w:val="450"/>
          <w:jc w:val="center"/>
        </w:trPr>
        <w:tc>
          <w:tcPr>
            <w:tcW w:w="9576" w:type="dxa"/>
            <w:gridSpan w:val="2"/>
            <w:tcBorders>
              <w:top w:val="thickThinSmallGap" w:sz="24" w:space="0" w:color="auto"/>
            </w:tcBorders>
            <w:shd w:val="clear" w:color="auto" w:fill="auto"/>
            <w:vAlign w:val="center"/>
          </w:tcPr>
          <w:p w:rsidR="003F6A24" w:rsidRPr="003F6A24" w:rsidRDefault="003F6A24" w:rsidP="003F6A24">
            <w:r w:rsidRPr="003F6A24">
              <w:t>Supervisor: Incident Commander</w:t>
            </w:r>
          </w:p>
        </w:tc>
      </w:tr>
      <w:tr w:rsidR="003F6A24" w:rsidRPr="003F6A24" w:rsidTr="000702FE">
        <w:trPr>
          <w:trHeight w:val="1251"/>
          <w:jc w:val="center"/>
        </w:trPr>
        <w:tc>
          <w:tcPr>
            <w:tcW w:w="1055" w:type="dxa"/>
            <w:shd w:val="clear" w:color="auto" w:fill="auto"/>
          </w:tcPr>
          <w:p w:rsidR="003F6A24" w:rsidRPr="003F6A24" w:rsidRDefault="003F6A24" w:rsidP="003F6A24">
            <w:r w:rsidRPr="003F6A24">
              <w:t xml:space="preserve">Mission: </w:t>
            </w:r>
          </w:p>
        </w:tc>
        <w:tc>
          <w:tcPr>
            <w:tcW w:w="8521" w:type="dxa"/>
            <w:shd w:val="clear" w:color="auto" w:fill="auto"/>
          </w:tcPr>
          <w:p w:rsidR="003F6A24" w:rsidRPr="003F6A24" w:rsidRDefault="003F6A24" w:rsidP="003F6A24">
            <w:pPr>
              <w:autoSpaceDE w:val="0"/>
              <w:autoSpaceDN w:val="0"/>
              <w:adjustRightInd w:val="0"/>
              <w:rPr>
                <w:color w:val="000000"/>
              </w:rPr>
            </w:pPr>
            <w:r w:rsidRPr="003F6A24">
              <w:t>Ensure the safety of volunteers and visitors to the disaster operational site.  Ensure the safety of volunteers working on satellite sites.  Organize and enforce facility protection and traffic security.</w:t>
            </w:r>
          </w:p>
          <w:p w:rsidR="003F6A24" w:rsidRPr="003F6A24" w:rsidRDefault="003F6A24" w:rsidP="003F6A24"/>
        </w:tc>
      </w:tr>
      <w:tr w:rsidR="003F6A24" w:rsidRPr="003F6A24" w:rsidTr="000702FE">
        <w:trPr>
          <w:trHeight w:val="414"/>
          <w:jc w:val="center"/>
        </w:trPr>
        <w:tc>
          <w:tcPr>
            <w:tcW w:w="9576" w:type="dxa"/>
            <w:gridSpan w:val="2"/>
            <w:tcBorders>
              <w:bottom w:val="single" w:sz="8" w:space="0" w:color="auto"/>
            </w:tcBorders>
            <w:shd w:val="clear" w:color="auto" w:fill="auto"/>
            <w:vAlign w:val="bottom"/>
          </w:tcPr>
          <w:p w:rsidR="003F6A24" w:rsidRPr="003F6A24" w:rsidRDefault="003F6A24" w:rsidP="003F6A24">
            <w:pPr>
              <w:jc w:val="center"/>
              <w:rPr>
                <w:b/>
                <w:color w:val="000000"/>
              </w:rPr>
            </w:pPr>
            <w:r w:rsidRPr="003F6A24">
              <w:rPr>
                <w:b/>
                <w:color w:val="000000"/>
              </w:rPr>
              <w:t>Activation Phase</w:t>
            </w:r>
          </w:p>
        </w:tc>
      </w:tr>
      <w:tr w:rsidR="003F6A24" w:rsidRPr="003F6A24" w:rsidTr="000702FE">
        <w:trPr>
          <w:trHeight w:val="2970"/>
          <w:jc w:val="center"/>
        </w:trPr>
        <w:tc>
          <w:tcPr>
            <w:tcW w:w="9576" w:type="dxa"/>
            <w:gridSpan w:val="2"/>
            <w:tcBorders>
              <w:top w:val="single" w:sz="8" w:space="0" w:color="auto"/>
            </w:tcBorders>
            <w:shd w:val="clear" w:color="auto" w:fill="auto"/>
          </w:tcPr>
          <w:p w:rsidR="003F6A24" w:rsidRPr="003F6A24" w:rsidRDefault="003F6A24" w:rsidP="00A40C7B">
            <w:pPr>
              <w:widowControl w:val="0"/>
              <w:numPr>
                <w:ilvl w:val="0"/>
                <w:numId w:val="171"/>
              </w:numPr>
              <w:autoSpaceDE w:val="0"/>
              <w:autoSpaceDN w:val="0"/>
              <w:adjustRightInd w:val="0"/>
              <w:spacing w:line="276" w:lineRule="atLeast"/>
              <w:jc w:val="both"/>
              <w:rPr>
                <w:color w:val="000000"/>
              </w:rPr>
            </w:pPr>
            <w:r w:rsidRPr="003F6A24">
              <w:rPr>
                <w:color w:val="000000"/>
              </w:rPr>
              <w:t>Receive appointment from the Commander.</w:t>
            </w:r>
          </w:p>
          <w:p w:rsidR="003F6A24" w:rsidRPr="003F6A24" w:rsidRDefault="003F6A24" w:rsidP="00A40C7B">
            <w:pPr>
              <w:numPr>
                <w:ilvl w:val="0"/>
                <w:numId w:val="173"/>
              </w:numPr>
              <w:autoSpaceDE w:val="0"/>
              <w:autoSpaceDN w:val="0"/>
              <w:adjustRightInd w:val="0"/>
              <w:ind w:left="360"/>
              <w:rPr>
                <w:color w:val="000000"/>
              </w:rPr>
            </w:pPr>
            <w:r w:rsidRPr="003F6A24">
              <w:rPr>
                <w:color w:val="000000"/>
              </w:rPr>
              <w:t>Pray.</w:t>
            </w:r>
          </w:p>
          <w:p w:rsidR="003F6A24" w:rsidRPr="003F6A24" w:rsidRDefault="003F6A24" w:rsidP="00A40C7B">
            <w:pPr>
              <w:widowControl w:val="0"/>
              <w:numPr>
                <w:ilvl w:val="0"/>
                <w:numId w:val="171"/>
              </w:numPr>
              <w:autoSpaceDE w:val="0"/>
              <w:autoSpaceDN w:val="0"/>
              <w:adjustRightInd w:val="0"/>
              <w:spacing w:line="276" w:lineRule="atLeast"/>
              <w:jc w:val="both"/>
              <w:rPr>
                <w:color w:val="000000"/>
              </w:rPr>
            </w:pPr>
            <w:r w:rsidRPr="003F6A24">
              <w:rPr>
                <w:color w:val="000000"/>
              </w:rPr>
              <w:t xml:space="preserve">Read this entire Job Action Sheet and review the organizational chart. </w:t>
            </w:r>
          </w:p>
          <w:p w:rsidR="003F6A24" w:rsidRPr="003F6A24" w:rsidRDefault="003F6A24" w:rsidP="00A40C7B">
            <w:pPr>
              <w:numPr>
                <w:ilvl w:val="0"/>
                <w:numId w:val="173"/>
              </w:numPr>
              <w:autoSpaceDE w:val="0"/>
              <w:autoSpaceDN w:val="0"/>
              <w:adjustRightInd w:val="0"/>
              <w:ind w:left="360"/>
              <w:rPr>
                <w:color w:val="000000"/>
              </w:rPr>
            </w:pPr>
            <w:r w:rsidRPr="003F6A24">
              <w:rPr>
                <w:color w:val="000000"/>
              </w:rPr>
              <w:t>Work cooperatively with NCBM staff and Incident Commander.</w:t>
            </w:r>
          </w:p>
          <w:p w:rsidR="003F6A24" w:rsidRPr="003F6A24" w:rsidRDefault="003F6A24" w:rsidP="00A40C7B">
            <w:pPr>
              <w:widowControl w:val="0"/>
              <w:numPr>
                <w:ilvl w:val="0"/>
                <w:numId w:val="171"/>
              </w:numPr>
              <w:autoSpaceDE w:val="0"/>
              <w:autoSpaceDN w:val="0"/>
              <w:adjustRightInd w:val="0"/>
              <w:spacing w:line="276" w:lineRule="atLeast"/>
              <w:jc w:val="both"/>
              <w:rPr>
                <w:color w:val="000000"/>
              </w:rPr>
            </w:pPr>
            <w:r w:rsidRPr="003F6A24">
              <w:rPr>
                <w:color w:val="000000"/>
              </w:rPr>
              <w:t xml:space="preserve">Put on position identification vest. </w:t>
            </w:r>
          </w:p>
          <w:p w:rsidR="003F6A24" w:rsidRPr="003F6A24" w:rsidRDefault="003F6A24" w:rsidP="00A40C7B">
            <w:pPr>
              <w:widowControl w:val="0"/>
              <w:numPr>
                <w:ilvl w:val="0"/>
                <w:numId w:val="171"/>
              </w:numPr>
              <w:autoSpaceDE w:val="0"/>
              <w:autoSpaceDN w:val="0"/>
              <w:adjustRightInd w:val="0"/>
              <w:spacing w:line="276" w:lineRule="atLeast"/>
              <w:jc w:val="both"/>
              <w:rPr>
                <w:color w:val="000000"/>
              </w:rPr>
            </w:pPr>
            <w:r w:rsidRPr="003F6A24">
              <w:rPr>
                <w:color w:val="000000"/>
              </w:rPr>
              <w:t xml:space="preserve">Obtain a briefing from the Commander.   </w:t>
            </w:r>
          </w:p>
          <w:p w:rsidR="003F6A24" w:rsidRPr="003F6A24" w:rsidRDefault="003F6A24" w:rsidP="00A40C7B">
            <w:pPr>
              <w:widowControl w:val="0"/>
              <w:numPr>
                <w:ilvl w:val="0"/>
                <w:numId w:val="171"/>
              </w:numPr>
              <w:autoSpaceDE w:val="0"/>
              <w:autoSpaceDN w:val="0"/>
              <w:adjustRightInd w:val="0"/>
              <w:spacing w:line="276" w:lineRule="atLeast"/>
              <w:ind w:right="345"/>
              <w:rPr>
                <w:color w:val="000000"/>
              </w:rPr>
            </w:pPr>
            <w:r w:rsidRPr="003F6A24">
              <w:rPr>
                <w:color w:val="000000"/>
              </w:rPr>
              <w:t>Implement the facility’s disaster plan: emergency lockdown policy, personnel identification policy, and evacuation/shelter in place policy.</w:t>
            </w:r>
          </w:p>
          <w:p w:rsidR="003F6A24" w:rsidRPr="003F6A24" w:rsidRDefault="003F6A24" w:rsidP="00A40C7B">
            <w:pPr>
              <w:widowControl w:val="0"/>
              <w:numPr>
                <w:ilvl w:val="0"/>
                <w:numId w:val="171"/>
              </w:numPr>
              <w:autoSpaceDE w:val="0"/>
              <w:autoSpaceDN w:val="0"/>
              <w:adjustRightInd w:val="0"/>
              <w:spacing w:line="276" w:lineRule="atLeast"/>
              <w:jc w:val="both"/>
              <w:rPr>
                <w:color w:val="000000"/>
              </w:rPr>
            </w:pPr>
            <w:r w:rsidRPr="003F6A24">
              <w:rPr>
                <w:color w:val="000000"/>
              </w:rPr>
              <w:t xml:space="preserve">Establish Security Command Post. </w:t>
            </w:r>
          </w:p>
          <w:p w:rsidR="003F6A24" w:rsidRPr="003F6A24" w:rsidRDefault="003F6A24" w:rsidP="00A40C7B">
            <w:pPr>
              <w:widowControl w:val="0"/>
              <w:numPr>
                <w:ilvl w:val="0"/>
                <w:numId w:val="171"/>
              </w:numPr>
              <w:autoSpaceDE w:val="0"/>
              <w:autoSpaceDN w:val="0"/>
              <w:adjustRightInd w:val="0"/>
              <w:spacing w:line="276" w:lineRule="atLeast"/>
              <w:jc w:val="both"/>
              <w:rPr>
                <w:color w:val="000000"/>
              </w:rPr>
            </w:pPr>
            <w:r w:rsidRPr="003F6A24">
              <w:rPr>
                <w:color w:val="000000"/>
              </w:rPr>
              <w:t xml:space="preserve">Remove unauthorized persons from restricted areas. </w:t>
            </w:r>
          </w:p>
          <w:p w:rsidR="003F6A24" w:rsidRPr="003F6A24" w:rsidRDefault="003F6A24" w:rsidP="00A40C7B">
            <w:pPr>
              <w:widowControl w:val="0"/>
              <w:numPr>
                <w:ilvl w:val="0"/>
                <w:numId w:val="171"/>
              </w:numPr>
              <w:autoSpaceDE w:val="0"/>
              <w:autoSpaceDN w:val="0"/>
              <w:adjustRightInd w:val="0"/>
              <w:spacing w:line="276" w:lineRule="atLeast"/>
              <w:ind w:right="345"/>
              <w:jc w:val="both"/>
              <w:rPr>
                <w:color w:val="000000"/>
              </w:rPr>
            </w:pPr>
            <w:r w:rsidRPr="003F6A24">
              <w:rPr>
                <w:color w:val="000000"/>
              </w:rPr>
              <w:t xml:space="preserve">Establish ambulance entry and exit routes. </w:t>
            </w:r>
          </w:p>
          <w:p w:rsidR="003F6A24" w:rsidRPr="003F6A24" w:rsidRDefault="003F6A24" w:rsidP="00A40C7B">
            <w:pPr>
              <w:widowControl w:val="0"/>
              <w:numPr>
                <w:ilvl w:val="0"/>
                <w:numId w:val="171"/>
              </w:numPr>
              <w:autoSpaceDE w:val="0"/>
              <w:autoSpaceDN w:val="0"/>
              <w:adjustRightInd w:val="0"/>
              <w:spacing w:line="276" w:lineRule="atLeast"/>
              <w:ind w:right="345"/>
              <w:rPr>
                <w:color w:val="000000"/>
              </w:rPr>
            </w:pPr>
            <w:r w:rsidRPr="003F6A24">
              <w:rPr>
                <w:color w:val="000000"/>
              </w:rPr>
              <w:t>Secure the Command Area, volunteer check in, survivor paperwork area, and other sensitive or strategic areas from unauthorized access.</w:t>
            </w:r>
          </w:p>
          <w:p w:rsidR="003F6A24" w:rsidRPr="003F6A24" w:rsidRDefault="003F6A24" w:rsidP="00A40C7B">
            <w:pPr>
              <w:widowControl w:val="0"/>
              <w:numPr>
                <w:ilvl w:val="0"/>
                <w:numId w:val="171"/>
              </w:numPr>
              <w:autoSpaceDE w:val="0"/>
              <w:autoSpaceDN w:val="0"/>
              <w:adjustRightInd w:val="0"/>
              <w:spacing w:line="276" w:lineRule="atLeast"/>
              <w:ind w:right="345"/>
              <w:rPr>
                <w:color w:val="000000"/>
              </w:rPr>
            </w:pPr>
            <w:r w:rsidRPr="003F6A24">
              <w:rPr>
                <w:color w:val="000000"/>
              </w:rPr>
              <w:t>Coordinate with Logistics Chief and Medical Unit to establish a first aid station.</w:t>
            </w:r>
          </w:p>
          <w:p w:rsidR="003F6A24" w:rsidRPr="003F6A24" w:rsidRDefault="003F6A24" w:rsidP="00A40C7B">
            <w:pPr>
              <w:numPr>
                <w:ilvl w:val="0"/>
                <w:numId w:val="173"/>
              </w:numPr>
              <w:autoSpaceDE w:val="0"/>
              <w:autoSpaceDN w:val="0"/>
              <w:adjustRightInd w:val="0"/>
              <w:ind w:left="360"/>
              <w:rPr>
                <w:color w:val="000000"/>
              </w:rPr>
            </w:pPr>
            <w:r w:rsidRPr="003F6A24">
              <w:rPr>
                <w:color w:val="000000"/>
              </w:rPr>
              <w:t>Assists Operations with safe setup procedure for drive through and walk up line.</w:t>
            </w:r>
          </w:p>
          <w:p w:rsidR="003F6A24" w:rsidRPr="003F6A24" w:rsidRDefault="003F6A24" w:rsidP="00A40C7B">
            <w:pPr>
              <w:widowControl w:val="0"/>
              <w:numPr>
                <w:ilvl w:val="0"/>
                <w:numId w:val="171"/>
              </w:numPr>
              <w:autoSpaceDE w:val="0"/>
              <w:autoSpaceDN w:val="0"/>
              <w:adjustRightInd w:val="0"/>
              <w:spacing w:line="276" w:lineRule="atLeast"/>
              <w:ind w:right="345"/>
              <w:rPr>
                <w:color w:val="000000"/>
              </w:rPr>
            </w:pPr>
            <w:r w:rsidRPr="003F6A24">
              <w:rPr>
                <w:color w:val="000000"/>
              </w:rPr>
              <w:t>Establish security for property, equipment, and people.</w:t>
            </w:r>
          </w:p>
          <w:p w:rsidR="003F6A24" w:rsidRPr="003F6A24" w:rsidRDefault="003F6A24" w:rsidP="003F6A24"/>
          <w:p w:rsidR="003F6A24" w:rsidRPr="003F6A24" w:rsidRDefault="003F6A24" w:rsidP="003F6A24"/>
        </w:tc>
      </w:tr>
      <w:tr w:rsidR="003F6A24" w:rsidRPr="003F6A24" w:rsidTr="000702FE">
        <w:trPr>
          <w:trHeight w:val="468"/>
          <w:jc w:val="center"/>
        </w:trPr>
        <w:tc>
          <w:tcPr>
            <w:tcW w:w="9576" w:type="dxa"/>
            <w:gridSpan w:val="2"/>
            <w:tcBorders>
              <w:bottom w:val="single" w:sz="8" w:space="0" w:color="auto"/>
            </w:tcBorders>
            <w:shd w:val="clear" w:color="auto" w:fill="auto"/>
            <w:vAlign w:val="bottom"/>
          </w:tcPr>
          <w:p w:rsidR="008A68DB" w:rsidRDefault="008A68DB" w:rsidP="003F6A24">
            <w:pPr>
              <w:jc w:val="center"/>
              <w:rPr>
                <w:b/>
                <w:color w:val="000000"/>
              </w:rPr>
            </w:pPr>
          </w:p>
          <w:p w:rsidR="008A68DB" w:rsidRDefault="008A68DB" w:rsidP="003F6A24">
            <w:pPr>
              <w:jc w:val="center"/>
              <w:rPr>
                <w:b/>
                <w:color w:val="000000"/>
              </w:rPr>
            </w:pPr>
          </w:p>
          <w:p w:rsidR="008A68DB" w:rsidRDefault="008A68DB" w:rsidP="003F6A24">
            <w:pPr>
              <w:jc w:val="center"/>
              <w:rPr>
                <w:b/>
                <w:color w:val="000000"/>
              </w:rPr>
            </w:pPr>
          </w:p>
          <w:p w:rsidR="008A68DB" w:rsidRDefault="008A68DB" w:rsidP="003F6A24">
            <w:pPr>
              <w:jc w:val="center"/>
              <w:rPr>
                <w:b/>
                <w:color w:val="000000"/>
              </w:rPr>
            </w:pPr>
          </w:p>
          <w:p w:rsidR="008A68DB" w:rsidRDefault="008A68DB" w:rsidP="003F6A24">
            <w:pPr>
              <w:jc w:val="center"/>
              <w:rPr>
                <w:b/>
                <w:color w:val="000000"/>
              </w:rPr>
            </w:pPr>
          </w:p>
          <w:p w:rsidR="008A68DB" w:rsidRDefault="008A68DB" w:rsidP="003F6A24">
            <w:pPr>
              <w:jc w:val="center"/>
              <w:rPr>
                <w:b/>
                <w:color w:val="000000"/>
              </w:rPr>
            </w:pPr>
          </w:p>
          <w:p w:rsidR="008A68DB" w:rsidRDefault="008A68DB" w:rsidP="003F6A24">
            <w:pPr>
              <w:jc w:val="center"/>
              <w:rPr>
                <w:b/>
                <w:color w:val="000000"/>
              </w:rPr>
            </w:pPr>
          </w:p>
          <w:p w:rsidR="003F6A24" w:rsidRDefault="003F6A24" w:rsidP="003F6A24">
            <w:pPr>
              <w:jc w:val="center"/>
              <w:rPr>
                <w:b/>
                <w:color w:val="000000"/>
              </w:rPr>
            </w:pPr>
            <w:r w:rsidRPr="003F6A24">
              <w:rPr>
                <w:b/>
                <w:color w:val="000000"/>
              </w:rPr>
              <w:t>Operation Phase</w:t>
            </w:r>
          </w:p>
          <w:p w:rsidR="008A68DB" w:rsidRPr="003F6A24" w:rsidRDefault="008A68DB" w:rsidP="003F6A24">
            <w:pPr>
              <w:jc w:val="center"/>
              <w:rPr>
                <w:b/>
                <w:color w:val="000000"/>
              </w:rPr>
            </w:pPr>
          </w:p>
        </w:tc>
      </w:tr>
      <w:tr w:rsidR="003F6A24" w:rsidRPr="003F6A24" w:rsidTr="000702FE">
        <w:trPr>
          <w:trHeight w:val="2330"/>
          <w:jc w:val="center"/>
        </w:trPr>
        <w:tc>
          <w:tcPr>
            <w:tcW w:w="9576" w:type="dxa"/>
            <w:gridSpan w:val="2"/>
            <w:tcBorders>
              <w:top w:val="single" w:sz="8" w:space="0" w:color="auto"/>
            </w:tcBorders>
            <w:shd w:val="clear" w:color="auto" w:fill="auto"/>
          </w:tcPr>
          <w:p w:rsidR="008A68DB" w:rsidRDefault="008A68DB" w:rsidP="008A68DB">
            <w:pPr>
              <w:widowControl w:val="0"/>
              <w:autoSpaceDE w:val="0"/>
              <w:autoSpaceDN w:val="0"/>
              <w:adjustRightInd w:val="0"/>
              <w:spacing w:line="276" w:lineRule="atLeast"/>
              <w:ind w:left="360" w:right="345"/>
              <w:rPr>
                <w:color w:val="000000"/>
              </w:rPr>
            </w:pPr>
          </w:p>
          <w:p w:rsidR="003F6A24" w:rsidRPr="003F6A24" w:rsidRDefault="003F6A24" w:rsidP="00A40C7B">
            <w:pPr>
              <w:widowControl w:val="0"/>
              <w:numPr>
                <w:ilvl w:val="0"/>
                <w:numId w:val="172"/>
              </w:numPr>
              <w:autoSpaceDE w:val="0"/>
              <w:autoSpaceDN w:val="0"/>
              <w:adjustRightInd w:val="0"/>
              <w:spacing w:line="276" w:lineRule="atLeast"/>
              <w:ind w:left="360" w:right="345"/>
              <w:rPr>
                <w:color w:val="000000"/>
              </w:rPr>
            </w:pPr>
            <w:r w:rsidRPr="003F6A24">
              <w:rPr>
                <w:color w:val="000000"/>
              </w:rPr>
              <w:t xml:space="preserve">Keep Safety staff alert to identify and report all hazards and unsafe conditions to the Safety Officer.  </w:t>
            </w:r>
          </w:p>
          <w:p w:rsidR="003F6A24" w:rsidRPr="003F6A24" w:rsidRDefault="003F6A24" w:rsidP="00A40C7B">
            <w:pPr>
              <w:widowControl w:val="0"/>
              <w:numPr>
                <w:ilvl w:val="0"/>
                <w:numId w:val="172"/>
              </w:numPr>
              <w:autoSpaceDE w:val="0"/>
              <w:autoSpaceDN w:val="0"/>
              <w:adjustRightInd w:val="0"/>
              <w:spacing w:line="276" w:lineRule="atLeast"/>
              <w:ind w:left="360" w:right="345"/>
              <w:rPr>
                <w:color w:val="000000"/>
              </w:rPr>
            </w:pPr>
            <w:r w:rsidRPr="003F6A24">
              <w:rPr>
                <w:color w:val="000000"/>
              </w:rPr>
              <w:t xml:space="preserve">Initiate contact with fire and police agencies through the PIO/Liaison Officer, when necessary. </w:t>
            </w:r>
          </w:p>
          <w:p w:rsidR="003F6A24" w:rsidRPr="003F6A24" w:rsidRDefault="003F6A24" w:rsidP="00A40C7B">
            <w:pPr>
              <w:widowControl w:val="0"/>
              <w:numPr>
                <w:ilvl w:val="0"/>
                <w:numId w:val="172"/>
              </w:numPr>
              <w:autoSpaceDE w:val="0"/>
              <w:autoSpaceDN w:val="0"/>
              <w:adjustRightInd w:val="0"/>
              <w:spacing w:line="276" w:lineRule="atLeast"/>
              <w:ind w:left="360"/>
              <w:rPr>
                <w:color w:val="000000"/>
              </w:rPr>
            </w:pPr>
            <w:r w:rsidRPr="003F6A24">
              <w:rPr>
                <w:color w:val="000000"/>
              </w:rPr>
              <w:t>Attend meetings with Incident Commander.</w:t>
            </w:r>
          </w:p>
          <w:p w:rsidR="003F6A24" w:rsidRPr="003F6A24" w:rsidRDefault="003F6A24" w:rsidP="00A40C7B">
            <w:pPr>
              <w:widowControl w:val="0"/>
              <w:numPr>
                <w:ilvl w:val="0"/>
                <w:numId w:val="172"/>
              </w:numPr>
              <w:autoSpaceDE w:val="0"/>
              <w:autoSpaceDN w:val="0"/>
              <w:adjustRightInd w:val="0"/>
              <w:spacing w:line="276" w:lineRule="atLeast"/>
              <w:ind w:left="360"/>
              <w:rPr>
                <w:color w:val="000000"/>
              </w:rPr>
            </w:pPr>
            <w:r w:rsidRPr="003F6A24">
              <w:rPr>
                <w:color w:val="000000"/>
              </w:rPr>
              <w:t xml:space="preserve">Monitor volunteer activity for safety violations. </w:t>
            </w:r>
          </w:p>
          <w:p w:rsidR="003F6A24" w:rsidRPr="003F6A24" w:rsidRDefault="003F6A24" w:rsidP="00A40C7B">
            <w:pPr>
              <w:widowControl w:val="0"/>
              <w:numPr>
                <w:ilvl w:val="0"/>
                <w:numId w:val="172"/>
              </w:numPr>
              <w:autoSpaceDE w:val="0"/>
              <w:autoSpaceDN w:val="0"/>
              <w:adjustRightInd w:val="0"/>
              <w:spacing w:line="276" w:lineRule="atLeast"/>
              <w:ind w:left="360" w:right="345"/>
              <w:rPr>
                <w:color w:val="000000"/>
              </w:rPr>
            </w:pPr>
            <w:r w:rsidRPr="003F6A24">
              <w:rPr>
                <w:color w:val="000000"/>
              </w:rPr>
              <w:t>Exercise authority to stop life-threatening activity.</w:t>
            </w:r>
          </w:p>
          <w:p w:rsidR="003F6A24" w:rsidRPr="003F6A24" w:rsidRDefault="003F6A24" w:rsidP="00A40C7B">
            <w:pPr>
              <w:widowControl w:val="0"/>
              <w:numPr>
                <w:ilvl w:val="0"/>
                <w:numId w:val="172"/>
              </w:numPr>
              <w:autoSpaceDE w:val="0"/>
              <w:autoSpaceDN w:val="0"/>
              <w:adjustRightInd w:val="0"/>
              <w:spacing w:line="276" w:lineRule="atLeast"/>
              <w:ind w:left="360" w:right="345"/>
              <w:rPr>
                <w:color w:val="000000"/>
              </w:rPr>
            </w:pPr>
            <w:r w:rsidRPr="003F6A24">
              <w:rPr>
                <w:color w:val="000000"/>
              </w:rPr>
              <w:t xml:space="preserve">Advise the Incident Commander and Section Chiefs immediately of any unsafe, hazardous, or security-related conditions. </w:t>
            </w:r>
          </w:p>
          <w:p w:rsidR="003F6A24" w:rsidRPr="003F6A24" w:rsidRDefault="003F6A24" w:rsidP="00A40C7B">
            <w:pPr>
              <w:numPr>
                <w:ilvl w:val="0"/>
                <w:numId w:val="173"/>
              </w:numPr>
              <w:autoSpaceDE w:val="0"/>
              <w:autoSpaceDN w:val="0"/>
              <w:adjustRightInd w:val="0"/>
              <w:ind w:left="360"/>
              <w:rPr>
                <w:color w:val="000000"/>
              </w:rPr>
            </w:pPr>
            <w:r w:rsidRPr="003F6A24">
              <w:rPr>
                <w:color w:val="000000"/>
              </w:rPr>
              <w:t>Correct safety violations in coordination with Incident Commander, Section Chief, Maintenance Unit Leader and other appropriate personnel.</w:t>
            </w:r>
          </w:p>
          <w:p w:rsidR="003F6A24" w:rsidRPr="003F6A24" w:rsidRDefault="003F6A24" w:rsidP="00A40C7B">
            <w:pPr>
              <w:widowControl w:val="0"/>
              <w:numPr>
                <w:ilvl w:val="0"/>
                <w:numId w:val="172"/>
              </w:numPr>
              <w:autoSpaceDE w:val="0"/>
              <w:autoSpaceDN w:val="0"/>
              <w:adjustRightInd w:val="0"/>
              <w:spacing w:line="276" w:lineRule="atLeast"/>
              <w:ind w:left="360" w:right="345"/>
              <w:rPr>
                <w:color w:val="000000"/>
              </w:rPr>
            </w:pPr>
            <w:r w:rsidRPr="003F6A24">
              <w:rPr>
                <w:color w:val="000000"/>
              </w:rPr>
              <w:t xml:space="preserve">Assist Volunteer Check-in Unit Leader with the process of credentialing and screening volunteers.  Prepare to manage large numbers of potential volunteers. </w:t>
            </w:r>
          </w:p>
          <w:p w:rsidR="003F6A24" w:rsidRPr="003F6A24" w:rsidRDefault="003F6A24" w:rsidP="00A40C7B">
            <w:pPr>
              <w:widowControl w:val="0"/>
              <w:numPr>
                <w:ilvl w:val="0"/>
                <w:numId w:val="172"/>
              </w:numPr>
              <w:autoSpaceDE w:val="0"/>
              <w:autoSpaceDN w:val="0"/>
              <w:adjustRightInd w:val="0"/>
              <w:spacing w:line="276" w:lineRule="atLeast"/>
              <w:ind w:left="360"/>
              <w:rPr>
                <w:color w:val="000000"/>
              </w:rPr>
            </w:pPr>
            <w:r w:rsidRPr="003F6A24">
              <w:rPr>
                <w:color w:val="000000"/>
              </w:rPr>
              <w:t>Confer with Public Information Officer to establish areas for media personnel.</w:t>
            </w:r>
          </w:p>
          <w:p w:rsidR="003F6A24" w:rsidRPr="003F6A24" w:rsidRDefault="003F6A24" w:rsidP="00A40C7B">
            <w:pPr>
              <w:widowControl w:val="0"/>
              <w:numPr>
                <w:ilvl w:val="0"/>
                <w:numId w:val="172"/>
              </w:numPr>
              <w:autoSpaceDE w:val="0"/>
              <w:autoSpaceDN w:val="0"/>
              <w:adjustRightInd w:val="0"/>
              <w:spacing w:line="276" w:lineRule="atLeast"/>
              <w:ind w:left="360"/>
              <w:rPr>
                <w:color w:val="000000"/>
              </w:rPr>
            </w:pPr>
            <w:r w:rsidRPr="003F6A24">
              <w:rPr>
                <w:color w:val="000000"/>
              </w:rPr>
              <w:t>Arrange with Logistics to secure areas as needed to limit unauthorized access.</w:t>
            </w:r>
          </w:p>
          <w:p w:rsidR="003F6A24" w:rsidRPr="003F6A24" w:rsidRDefault="003F6A24" w:rsidP="00A40C7B">
            <w:pPr>
              <w:numPr>
                <w:ilvl w:val="0"/>
                <w:numId w:val="173"/>
              </w:numPr>
              <w:autoSpaceDE w:val="0"/>
              <w:autoSpaceDN w:val="0"/>
              <w:adjustRightInd w:val="0"/>
              <w:ind w:left="360"/>
              <w:rPr>
                <w:color w:val="000000"/>
              </w:rPr>
            </w:pPr>
            <w:r w:rsidRPr="003F6A24">
              <w:rPr>
                <w:color w:val="000000"/>
              </w:rPr>
              <w:t>Ensure that sleeping area is secure.</w:t>
            </w:r>
          </w:p>
          <w:p w:rsidR="003F6A24" w:rsidRPr="003F6A24" w:rsidRDefault="003F6A24" w:rsidP="00A40C7B">
            <w:pPr>
              <w:widowControl w:val="0"/>
              <w:numPr>
                <w:ilvl w:val="0"/>
                <w:numId w:val="172"/>
              </w:numPr>
              <w:autoSpaceDE w:val="0"/>
              <w:autoSpaceDN w:val="0"/>
              <w:adjustRightInd w:val="0"/>
              <w:spacing w:line="276" w:lineRule="atLeast"/>
              <w:ind w:left="360"/>
              <w:rPr>
                <w:color w:val="000000"/>
              </w:rPr>
            </w:pPr>
            <w:r w:rsidRPr="003F6A24">
              <w:rPr>
                <w:color w:val="000000"/>
              </w:rPr>
              <w:t xml:space="preserve">Establish routine briefings with Incident Commander. </w:t>
            </w:r>
          </w:p>
          <w:p w:rsidR="003F6A24" w:rsidRPr="003F6A24" w:rsidRDefault="003F6A24" w:rsidP="003F6A24">
            <w:pPr>
              <w:widowControl w:val="0"/>
              <w:autoSpaceDE w:val="0"/>
              <w:autoSpaceDN w:val="0"/>
              <w:adjustRightInd w:val="0"/>
              <w:spacing w:line="276" w:lineRule="atLeast"/>
              <w:rPr>
                <w:color w:val="000000"/>
              </w:rPr>
            </w:pPr>
            <w:r w:rsidRPr="003F6A24">
              <w:rPr>
                <w:color w:val="000000"/>
              </w:rPr>
              <w:t>(Safety Officer, cont’d)</w:t>
            </w:r>
          </w:p>
          <w:p w:rsidR="003F6A24" w:rsidRPr="003F6A24" w:rsidRDefault="003F6A24" w:rsidP="003F6A24">
            <w:pPr>
              <w:widowControl w:val="0"/>
              <w:autoSpaceDE w:val="0"/>
              <w:autoSpaceDN w:val="0"/>
              <w:adjustRightInd w:val="0"/>
              <w:spacing w:line="276" w:lineRule="atLeast"/>
              <w:ind w:left="360"/>
              <w:rPr>
                <w:color w:val="000000"/>
              </w:rPr>
            </w:pPr>
          </w:p>
          <w:p w:rsidR="003F6A24" w:rsidRPr="003F6A24" w:rsidRDefault="003F6A24" w:rsidP="00A40C7B">
            <w:pPr>
              <w:widowControl w:val="0"/>
              <w:numPr>
                <w:ilvl w:val="0"/>
                <w:numId w:val="172"/>
              </w:numPr>
              <w:autoSpaceDE w:val="0"/>
              <w:autoSpaceDN w:val="0"/>
              <w:adjustRightInd w:val="0"/>
              <w:spacing w:line="276" w:lineRule="atLeast"/>
              <w:ind w:left="360"/>
              <w:rPr>
                <w:color w:val="000000"/>
              </w:rPr>
            </w:pPr>
            <w:r w:rsidRPr="003F6A24">
              <w:rPr>
                <w:color w:val="000000"/>
              </w:rPr>
              <w:t xml:space="preserve">Provide vehicular and pedestrian traffic control. </w:t>
            </w:r>
          </w:p>
          <w:p w:rsidR="003F6A24" w:rsidRPr="003F6A24" w:rsidRDefault="003F6A24" w:rsidP="00A40C7B">
            <w:pPr>
              <w:widowControl w:val="0"/>
              <w:numPr>
                <w:ilvl w:val="0"/>
                <w:numId w:val="172"/>
              </w:numPr>
              <w:autoSpaceDE w:val="0"/>
              <w:autoSpaceDN w:val="0"/>
              <w:adjustRightInd w:val="0"/>
              <w:spacing w:line="276" w:lineRule="atLeast"/>
              <w:ind w:left="360"/>
              <w:rPr>
                <w:color w:val="000000"/>
              </w:rPr>
            </w:pPr>
            <w:r w:rsidRPr="003F6A24">
              <w:rPr>
                <w:color w:val="000000"/>
              </w:rPr>
              <w:t>Inform Safety staff to document all actions, observations, incidents and accidents on approved forms.</w:t>
            </w:r>
          </w:p>
          <w:p w:rsidR="003F6A24" w:rsidRPr="003F6A24" w:rsidRDefault="003F6A24" w:rsidP="00A40C7B">
            <w:pPr>
              <w:widowControl w:val="0"/>
              <w:numPr>
                <w:ilvl w:val="0"/>
                <w:numId w:val="172"/>
              </w:numPr>
              <w:autoSpaceDE w:val="0"/>
              <w:autoSpaceDN w:val="0"/>
              <w:adjustRightInd w:val="0"/>
              <w:spacing w:line="276" w:lineRule="atLeast"/>
              <w:ind w:left="360"/>
              <w:rPr>
                <w:color w:val="000000"/>
              </w:rPr>
            </w:pPr>
            <w:r w:rsidRPr="003F6A24">
              <w:rPr>
                <w:b/>
              </w:rPr>
              <w:br w:type="page"/>
            </w:r>
            <w:r w:rsidRPr="003F6A24">
              <w:rPr>
                <w:color w:val="000000"/>
              </w:rPr>
              <w:t xml:space="preserve">Establish routine briefings with Safety staff. </w:t>
            </w:r>
          </w:p>
          <w:p w:rsidR="003F6A24" w:rsidRPr="003F6A24" w:rsidRDefault="003F6A24" w:rsidP="00A40C7B">
            <w:pPr>
              <w:widowControl w:val="0"/>
              <w:numPr>
                <w:ilvl w:val="0"/>
                <w:numId w:val="172"/>
              </w:numPr>
              <w:autoSpaceDE w:val="0"/>
              <w:autoSpaceDN w:val="0"/>
              <w:adjustRightInd w:val="0"/>
              <w:spacing w:line="276" w:lineRule="atLeast"/>
              <w:ind w:left="360" w:right="345"/>
              <w:rPr>
                <w:color w:val="000000"/>
              </w:rPr>
            </w:pPr>
            <w:r w:rsidRPr="003F6A24">
              <w:rPr>
                <w:color w:val="000000"/>
              </w:rPr>
              <w:t xml:space="preserve">Observe all staff and volunteers for signs of stress, fatigue, and inappropriate behavior.  Provide for staff rest periods and relief. </w:t>
            </w:r>
          </w:p>
          <w:p w:rsidR="003F6A24" w:rsidRPr="003F6A24" w:rsidRDefault="003F6A24" w:rsidP="003F6A24">
            <w:pPr>
              <w:ind w:left="720"/>
            </w:pPr>
          </w:p>
        </w:tc>
      </w:tr>
      <w:tr w:rsidR="003F6A24" w:rsidRPr="003F6A24" w:rsidTr="000702FE">
        <w:trPr>
          <w:trHeight w:val="358"/>
          <w:jc w:val="center"/>
        </w:trPr>
        <w:tc>
          <w:tcPr>
            <w:tcW w:w="9576" w:type="dxa"/>
            <w:gridSpan w:val="2"/>
            <w:tcBorders>
              <w:top w:val="single" w:sz="8" w:space="0" w:color="auto"/>
              <w:left w:val="single" w:sz="4" w:space="0" w:color="auto"/>
              <w:bottom w:val="single" w:sz="4" w:space="0" w:color="auto"/>
              <w:right w:val="single" w:sz="4" w:space="0" w:color="auto"/>
            </w:tcBorders>
            <w:shd w:val="clear" w:color="auto" w:fill="auto"/>
          </w:tcPr>
          <w:p w:rsidR="003F6A24" w:rsidRPr="003F6A24" w:rsidRDefault="003F6A24" w:rsidP="003F6A24">
            <w:pPr>
              <w:widowControl w:val="0"/>
              <w:autoSpaceDE w:val="0"/>
              <w:autoSpaceDN w:val="0"/>
              <w:adjustRightInd w:val="0"/>
              <w:spacing w:line="276" w:lineRule="atLeast"/>
              <w:ind w:left="360" w:right="345" w:hanging="360"/>
              <w:jc w:val="center"/>
              <w:rPr>
                <w:b/>
                <w:color w:val="000000"/>
              </w:rPr>
            </w:pPr>
            <w:r w:rsidRPr="003F6A24">
              <w:rPr>
                <w:b/>
                <w:color w:val="000000"/>
              </w:rPr>
              <w:t>Deactivation Phase</w:t>
            </w:r>
          </w:p>
          <w:p w:rsidR="003F6A24" w:rsidRPr="003F6A24" w:rsidRDefault="003F6A24" w:rsidP="003F6A24">
            <w:pPr>
              <w:widowControl w:val="0"/>
              <w:autoSpaceDE w:val="0"/>
              <w:autoSpaceDN w:val="0"/>
              <w:adjustRightInd w:val="0"/>
              <w:spacing w:line="276" w:lineRule="atLeast"/>
              <w:ind w:left="360" w:right="345" w:hanging="360"/>
              <w:jc w:val="center"/>
              <w:rPr>
                <w:b/>
                <w:color w:val="000000"/>
              </w:rPr>
            </w:pPr>
          </w:p>
        </w:tc>
      </w:tr>
      <w:tr w:rsidR="003F6A24" w:rsidRPr="003F6A24" w:rsidTr="000702FE">
        <w:trPr>
          <w:trHeight w:val="2330"/>
          <w:jc w:val="center"/>
        </w:trPr>
        <w:tc>
          <w:tcPr>
            <w:tcW w:w="9576" w:type="dxa"/>
            <w:gridSpan w:val="2"/>
            <w:tcBorders>
              <w:top w:val="single" w:sz="8" w:space="0" w:color="auto"/>
              <w:left w:val="single" w:sz="4" w:space="0" w:color="auto"/>
              <w:bottom w:val="single" w:sz="4" w:space="0" w:color="auto"/>
              <w:right w:val="single" w:sz="4" w:space="0" w:color="auto"/>
            </w:tcBorders>
            <w:shd w:val="clear" w:color="auto" w:fill="auto"/>
          </w:tcPr>
          <w:p w:rsidR="003F6A24" w:rsidRPr="003F6A24" w:rsidRDefault="003F6A24" w:rsidP="003F6A24">
            <w:pPr>
              <w:autoSpaceDE w:val="0"/>
              <w:autoSpaceDN w:val="0"/>
              <w:adjustRightInd w:val="0"/>
              <w:rPr>
                <w:color w:val="000000"/>
              </w:rPr>
            </w:pPr>
          </w:p>
          <w:p w:rsidR="003F6A24" w:rsidRPr="003F6A24" w:rsidRDefault="003F6A24" w:rsidP="00A40C7B">
            <w:pPr>
              <w:numPr>
                <w:ilvl w:val="0"/>
                <w:numId w:val="170"/>
              </w:numPr>
              <w:tabs>
                <w:tab w:val="num" w:pos="360"/>
              </w:tabs>
              <w:ind w:hanging="720"/>
              <w:rPr>
                <w:color w:val="000000"/>
              </w:rPr>
            </w:pPr>
            <w:r w:rsidRPr="003F6A24">
              <w:rPr>
                <w:color w:val="000000"/>
              </w:rPr>
              <w:t>When relieved, hand-in all documents, including Job Action Sheet with feedback, to the person you report to.</w:t>
            </w:r>
          </w:p>
          <w:p w:rsidR="003F6A24" w:rsidRPr="003F6A24" w:rsidRDefault="003F6A24" w:rsidP="00A40C7B">
            <w:pPr>
              <w:numPr>
                <w:ilvl w:val="0"/>
                <w:numId w:val="170"/>
              </w:numPr>
              <w:tabs>
                <w:tab w:val="num" w:pos="360"/>
              </w:tabs>
              <w:ind w:hanging="720"/>
              <w:rPr>
                <w:color w:val="000000"/>
              </w:rPr>
            </w:pPr>
            <w:r w:rsidRPr="003F6A24">
              <w:rPr>
                <w:color w:val="000000"/>
              </w:rPr>
              <w:t>Participate in scheduled debriefing at shift change or closing of facility.</w:t>
            </w:r>
          </w:p>
          <w:p w:rsidR="003F6A24" w:rsidRPr="003F6A24" w:rsidRDefault="003F6A24" w:rsidP="00A40C7B">
            <w:pPr>
              <w:numPr>
                <w:ilvl w:val="0"/>
                <w:numId w:val="169"/>
              </w:numPr>
            </w:pPr>
            <w:r w:rsidRPr="003F6A24">
              <w:t>Return NCBM personal or office equipment.</w:t>
            </w:r>
          </w:p>
          <w:p w:rsidR="003F6A24" w:rsidRPr="003F6A24" w:rsidRDefault="003F6A24" w:rsidP="00A40C7B">
            <w:pPr>
              <w:numPr>
                <w:ilvl w:val="0"/>
                <w:numId w:val="169"/>
              </w:numPr>
            </w:pPr>
            <w:r w:rsidRPr="003F6A24">
              <w:t>Return identification (vest, id badge, etc.).</w:t>
            </w:r>
          </w:p>
          <w:p w:rsidR="003F6A24" w:rsidRPr="003F6A24" w:rsidRDefault="003F6A24" w:rsidP="00A40C7B">
            <w:pPr>
              <w:numPr>
                <w:ilvl w:val="0"/>
                <w:numId w:val="169"/>
              </w:numPr>
            </w:pPr>
            <w:r w:rsidRPr="003F6A24">
              <w:t>Sign-out.</w:t>
            </w:r>
          </w:p>
          <w:p w:rsidR="003F6A24" w:rsidRPr="003F6A24" w:rsidRDefault="003F6A24" w:rsidP="00A40C7B">
            <w:pPr>
              <w:numPr>
                <w:ilvl w:val="0"/>
                <w:numId w:val="169"/>
              </w:numPr>
            </w:pPr>
            <w:r w:rsidRPr="003F6A24">
              <w:t>Promptly leave the site.</w:t>
            </w:r>
          </w:p>
          <w:p w:rsidR="003F6A24" w:rsidRPr="003F6A24" w:rsidRDefault="003F6A24" w:rsidP="003F6A24">
            <w:pPr>
              <w:autoSpaceDE w:val="0"/>
              <w:autoSpaceDN w:val="0"/>
              <w:adjustRightInd w:val="0"/>
              <w:rPr>
                <w:color w:val="000000"/>
              </w:rPr>
            </w:pPr>
          </w:p>
        </w:tc>
      </w:tr>
    </w:tbl>
    <w:p w:rsidR="003F6A24" w:rsidRPr="003F6A24" w:rsidRDefault="003F6A24" w:rsidP="003F6A24"/>
    <w:p w:rsidR="002D6A88" w:rsidRDefault="002D6A88" w:rsidP="002D6A88">
      <w:pPr>
        <w:spacing w:after="120"/>
        <w:rPr>
          <w:b/>
          <w:sz w:val="32"/>
          <w:szCs w:val="32"/>
          <w:u w:val="single"/>
        </w:rPr>
      </w:pPr>
    </w:p>
    <w:p w:rsidR="003F6A24" w:rsidRDefault="003F6A24" w:rsidP="002D6A88">
      <w:pPr>
        <w:spacing w:after="120"/>
        <w:rPr>
          <w:b/>
          <w:sz w:val="32"/>
          <w:szCs w:val="32"/>
          <w:u w:val="single"/>
        </w:rPr>
      </w:pPr>
    </w:p>
    <w:p w:rsidR="003F6A24" w:rsidRDefault="003F6A24" w:rsidP="002D6A88">
      <w:pPr>
        <w:spacing w:after="120"/>
        <w:rPr>
          <w:b/>
          <w:sz w:val="32"/>
          <w:szCs w:val="32"/>
          <w:u w:val="single"/>
        </w:rPr>
      </w:pPr>
    </w:p>
    <w:p w:rsidR="003F6A24" w:rsidRDefault="000702FE" w:rsidP="002D6A88">
      <w:pPr>
        <w:spacing w:after="120"/>
        <w:rPr>
          <w:b/>
          <w:sz w:val="40"/>
          <w:szCs w:val="40"/>
          <w:u w:val="single"/>
        </w:rPr>
      </w:pPr>
      <w:r w:rsidRPr="000702FE">
        <w:rPr>
          <w:b/>
          <w:sz w:val="40"/>
          <w:szCs w:val="40"/>
          <w:u w:val="single"/>
        </w:rPr>
        <w:t>APPENDIX “F”</w:t>
      </w:r>
    </w:p>
    <w:p w:rsidR="000702FE" w:rsidRDefault="000702FE" w:rsidP="002D6A88">
      <w:pPr>
        <w:spacing w:after="120"/>
        <w:rPr>
          <w:b/>
          <w:sz w:val="40"/>
          <w:szCs w:val="40"/>
          <w:u w:val="single"/>
        </w:rPr>
      </w:pPr>
    </w:p>
    <w:p w:rsidR="000702FE" w:rsidRDefault="000702FE" w:rsidP="002D6A88">
      <w:pPr>
        <w:spacing w:after="120"/>
        <w:rPr>
          <w:b/>
          <w:sz w:val="40"/>
          <w:szCs w:val="40"/>
          <w:u w:val="single"/>
        </w:rPr>
      </w:pPr>
      <w:r>
        <w:rPr>
          <w:b/>
          <w:sz w:val="40"/>
          <w:szCs w:val="40"/>
          <w:u w:val="single"/>
        </w:rPr>
        <w:t>FIRE  PROTECTION  AND  PREVENTION</w:t>
      </w:r>
    </w:p>
    <w:p w:rsidR="000702FE" w:rsidRDefault="000702FE" w:rsidP="002D6A88">
      <w:pPr>
        <w:spacing w:after="120"/>
        <w:rPr>
          <w:b/>
          <w:sz w:val="40"/>
          <w:szCs w:val="40"/>
          <w:u w:val="single"/>
        </w:rPr>
      </w:pPr>
    </w:p>
    <w:p w:rsidR="000702FE" w:rsidRPr="000702FE" w:rsidRDefault="000702FE" w:rsidP="000702FE">
      <w:pPr>
        <w:spacing w:after="120"/>
        <w:rPr>
          <w:rFonts w:eastAsiaTheme="minorHAnsi"/>
          <w:sz w:val="32"/>
          <w:szCs w:val="32"/>
        </w:rPr>
      </w:pPr>
      <w:r w:rsidRPr="000702FE">
        <w:rPr>
          <w:sz w:val="32"/>
          <w:szCs w:val="32"/>
        </w:rPr>
        <w:t xml:space="preserve">1. </w:t>
      </w:r>
      <w:r w:rsidR="00DB7EC9">
        <w:rPr>
          <w:sz w:val="32"/>
          <w:szCs w:val="32"/>
        </w:rPr>
        <w:t xml:space="preserve"> </w:t>
      </w:r>
      <w:r w:rsidR="00201904">
        <w:rPr>
          <w:sz w:val="32"/>
          <w:szCs w:val="32"/>
        </w:rPr>
        <w:tab/>
      </w:r>
      <w:r w:rsidR="00DB7EC9">
        <w:rPr>
          <w:sz w:val="32"/>
          <w:szCs w:val="32"/>
        </w:rPr>
        <w:t xml:space="preserve">FEEDING TEAMS -- </w:t>
      </w:r>
      <w:r w:rsidRPr="000702FE">
        <w:rPr>
          <w:rFonts w:eastAsiaTheme="minorHAnsi"/>
          <w:sz w:val="32"/>
          <w:szCs w:val="32"/>
        </w:rPr>
        <w:t xml:space="preserve">YOUR ROLE IN FIRE PROTECTION </w:t>
      </w:r>
    </w:p>
    <w:p w:rsidR="000702FE" w:rsidRPr="002501A0" w:rsidRDefault="000702FE" w:rsidP="00A40C7B">
      <w:pPr>
        <w:pStyle w:val="ListParagraph"/>
        <w:numPr>
          <w:ilvl w:val="0"/>
          <w:numId w:val="138"/>
        </w:numPr>
        <w:spacing w:after="120"/>
        <w:rPr>
          <w:rFonts w:eastAsiaTheme="minorHAnsi"/>
        </w:rPr>
      </w:pPr>
      <w:r w:rsidRPr="002501A0">
        <w:rPr>
          <w:rFonts w:eastAsiaTheme="minorHAnsi"/>
        </w:rPr>
        <w:t xml:space="preserve">By observing some fundamental rules, you can greatly reduce the risk of serious fire damage. </w:t>
      </w:r>
    </w:p>
    <w:p w:rsidR="000702FE" w:rsidRPr="002501A0" w:rsidRDefault="000702FE" w:rsidP="000702FE">
      <w:pPr>
        <w:spacing w:after="120"/>
        <w:ind w:left="720"/>
        <w:rPr>
          <w:rFonts w:eastAsiaTheme="minorHAnsi"/>
        </w:rPr>
      </w:pPr>
      <w:r w:rsidRPr="002501A0">
        <w:rPr>
          <w:rFonts w:eastAsiaTheme="minorHAnsi"/>
        </w:rPr>
        <w:t xml:space="preserve">1. Keep all kitchen equipment free of grease build-up, including gas flues which are not intended to be grease coated. </w:t>
      </w:r>
    </w:p>
    <w:p w:rsidR="000702FE" w:rsidRPr="002501A0" w:rsidRDefault="000702FE" w:rsidP="000702FE">
      <w:pPr>
        <w:spacing w:after="120"/>
        <w:ind w:left="720"/>
        <w:rPr>
          <w:rFonts w:eastAsiaTheme="minorHAnsi"/>
        </w:rPr>
      </w:pPr>
      <w:r w:rsidRPr="002501A0">
        <w:rPr>
          <w:rFonts w:eastAsiaTheme="minorHAnsi"/>
        </w:rPr>
        <w:t xml:space="preserve">2. Never use flammable solvents or cleaners. Flammable residues could be left in the hazard area. </w:t>
      </w:r>
    </w:p>
    <w:p w:rsidR="000702FE" w:rsidRPr="002501A0" w:rsidRDefault="000702FE" w:rsidP="000702FE">
      <w:pPr>
        <w:spacing w:after="120"/>
        <w:ind w:firstLine="720"/>
        <w:rPr>
          <w:rFonts w:eastAsiaTheme="minorHAnsi"/>
        </w:rPr>
      </w:pPr>
      <w:r w:rsidRPr="002501A0">
        <w:rPr>
          <w:rFonts w:eastAsiaTheme="minorHAnsi"/>
        </w:rPr>
        <w:t xml:space="preserve">3. Never store flammable materials near cooking equipment or gas flue areas. </w:t>
      </w:r>
    </w:p>
    <w:p w:rsidR="000702FE" w:rsidRPr="002501A0" w:rsidRDefault="000702FE" w:rsidP="000702FE">
      <w:pPr>
        <w:spacing w:after="120"/>
        <w:ind w:left="720"/>
        <w:rPr>
          <w:rFonts w:eastAsiaTheme="minorHAnsi"/>
        </w:rPr>
      </w:pPr>
      <w:r w:rsidRPr="002501A0">
        <w:rPr>
          <w:rFonts w:eastAsiaTheme="minorHAnsi"/>
        </w:rPr>
        <w:t xml:space="preserve">4. Make certain obstructions, such as utensils, pots, pans, cooking materials, etc., are not stored in areas that can obstruct the fire suppression system discharge. </w:t>
      </w:r>
    </w:p>
    <w:p w:rsidR="000702FE" w:rsidRPr="002501A0" w:rsidRDefault="000702FE" w:rsidP="000702FE">
      <w:pPr>
        <w:spacing w:after="120"/>
        <w:ind w:left="720"/>
        <w:rPr>
          <w:rFonts w:eastAsiaTheme="minorHAnsi"/>
        </w:rPr>
      </w:pPr>
      <w:r w:rsidRPr="002501A0">
        <w:rPr>
          <w:rFonts w:eastAsiaTheme="minorHAnsi"/>
        </w:rPr>
        <w:t xml:space="preserve">5. Operate your exhaust system whenever the appliance(s) is(are) pre-heating, heating, cooking or cooling. This helps to prevent excessive heat buildup which could actuate the system. </w:t>
      </w:r>
    </w:p>
    <w:p w:rsidR="000702FE" w:rsidRPr="002501A0" w:rsidRDefault="000702FE" w:rsidP="000702FE">
      <w:pPr>
        <w:spacing w:after="120"/>
        <w:ind w:left="720"/>
        <w:rPr>
          <w:rFonts w:eastAsiaTheme="minorHAnsi"/>
        </w:rPr>
      </w:pPr>
      <w:r w:rsidRPr="002501A0">
        <w:rPr>
          <w:rFonts w:eastAsiaTheme="minorHAnsi"/>
        </w:rPr>
        <w:t xml:space="preserve">6. Never operate filter-equipped exhaust systems without the filters in place. Excessive grease may build-up in the hood and duct system. Cooking with filters removed can impact air movement and/or temperatures, which may result in system discharge. Use only UL listed filters. </w:t>
      </w:r>
    </w:p>
    <w:p w:rsidR="000702FE" w:rsidRPr="002501A0" w:rsidRDefault="000702FE" w:rsidP="000702FE">
      <w:pPr>
        <w:spacing w:after="120"/>
        <w:ind w:left="720"/>
        <w:rPr>
          <w:rFonts w:eastAsiaTheme="minorHAnsi"/>
        </w:rPr>
      </w:pPr>
      <w:r w:rsidRPr="002501A0">
        <w:rPr>
          <w:rFonts w:eastAsiaTheme="minorHAnsi"/>
        </w:rPr>
        <w:t xml:space="preserve">7. Never restrict air intake passages; this can reduce the efficiency of your exhaust system. Cooking with filters that contain excessive amounts of grease can impact air movement and/or temperatures, which may result in system discharge. </w:t>
      </w:r>
    </w:p>
    <w:p w:rsidR="000702FE" w:rsidRPr="002501A0" w:rsidRDefault="000702FE" w:rsidP="000702FE">
      <w:pPr>
        <w:spacing w:after="120"/>
        <w:ind w:left="720"/>
        <w:rPr>
          <w:rFonts w:eastAsiaTheme="minorHAnsi"/>
        </w:rPr>
      </w:pPr>
      <w:r w:rsidRPr="002501A0">
        <w:rPr>
          <w:rFonts w:eastAsiaTheme="minorHAnsi"/>
        </w:rPr>
        <w:t xml:space="preserve">8. Operate all UL tested grease extractors (if provided) by the manufacturer's instructions to ensure effective grease removal from the hood and duct system. </w:t>
      </w:r>
    </w:p>
    <w:p w:rsidR="000702FE" w:rsidRPr="002501A0" w:rsidRDefault="000702FE" w:rsidP="000702FE">
      <w:pPr>
        <w:spacing w:after="120"/>
        <w:ind w:left="720"/>
        <w:rPr>
          <w:rFonts w:eastAsiaTheme="minorHAnsi"/>
        </w:rPr>
      </w:pPr>
      <w:r w:rsidRPr="002501A0">
        <w:rPr>
          <w:rFonts w:eastAsiaTheme="minorHAnsi"/>
        </w:rPr>
        <w:t xml:space="preserve">9. Never tamper with the system components (i.e., detectors, nozzles, agent storage container(s) or releasing unit(s). </w:t>
      </w:r>
    </w:p>
    <w:p w:rsidR="000702FE" w:rsidRPr="002501A0" w:rsidRDefault="000702FE" w:rsidP="000702FE">
      <w:pPr>
        <w:spacing w:after="120"/>
        <w:ind w:left="720"/>
        <w:rPr>
          <w:rFonts w:eastAsiaTheme="minorHAnsi"/>
        </w:rPr>
      </w:pPr>
      <w:r w:rsidRPr="002501A0">
        <w:rPr>
          <w:rFonts w:eastAsiaTheme="minorHAnsi"/>
        </w:rPr>
        <w:t xml:space="preserve">10. Before you revise the kitchen equipment layout or make changes which affect the basic configuration of the protected area, contact an authorized distributor for a system update evaluation. The system is made up of components tested within limitations contained in the detailed installation manual. A system designer must be consulted whenever changes are planned for the system or area of protection. </w:t>
      </w:r>
    </w:p>
    <w:p w:rsidR="000702FE" w:rsidRPr="002501A0" w:rsidRDefault="000702FE" w:rsidP="000702FE">
      <w:pPr>
        <w:spacing w:after="120"/>
        <w:ind w:left="720"/>
        <w:rPr>
          <w:rFonts w:eastAsiaTheme="minorHAnsi"/>
        </w:rPr>
      </w:pPr>
      <w:r w:rsidRPr="002501A0">
        <w:rPr>
          <w:rFonts w:eastAsiaTheme="minorHAnsi"/>
        </w:rPr>
        <w:t xml:space="preserve">11. Do not allow anyone except an authorized distributor to perform maintenance on your fire suppression system.  Maintenance to your system must be performed semi-annually.  It is essential that the system be maintained properly. </w:t>
      </w:r>
    </w:p>
    <w:p w:rsidR="000702FE" w:rsidRPr="002501A0" w:rsidRDefault="000702FE" w:rsidP="000702FE">
      <w:pPr>
        <w:spacing w:after="120"/>
        <w:ind w:left="720"/>
        <w:rPr>
          <w:rFonts w:eastAsiaTheme="minorHAnsi"/>
        </w:rPr>
      </w:pPr>
      <w:r w:rsidRPr="002501A0">
        <w:rPr>
          <w:rFonts w:eastAsiaTheme="minorHAnsi"/>
        </w:rPr>
        <w:t xml:space="preserve">12. Post operating instructions in an obvious place in the kitchen and make sure all Volunteers know what to do in case of fire. </w:t>
      </w:r>
    </w:p>
    <w:p w:rsidR="000702FE" w:rsidRPr="002501A0" w:rsidRDefault="000702FE" w:rsidP="000702FE">
      <w:pPr>
        <w:spacing w:after="120"/>
        <w:ind w:left="720"/>
        <w:rPr>
          <w:rFonts w:eastAsiaTheme="minorHAnsi"/>
        </w:rPr>
      </w:pPr>
      <w:r w:rsidRPr="002501A0">
        <w:rPr>
          <w:rFonts w:eastAsiaTheme="minorHAnsi"/>
        </w:rPr>
        <w:t xml:space="preserve">13. Make certain that hand portable extinguishers are properly placed and compatible with the suppression system. </w:t>
      </w:r>
    </w:p>
    <w:p w:rsidR="00BE79E0" w:rsidRDefault="00BE79E0" w:rsidP="00BE79E0">
      <w:pPr>
        <w:spacing w:after="120"/>
        <w:rPr>
          <w:rFonts w:asciiTheme="minorHAnsi" w:eastAsiaTheme="minorHAnsi" w:hAnsiTheme="minorHAnsi" w:cstheme="minorBidi"/>
        </w:rPr>
      </w:pPr>
    </w:p>
    <w:p w:rsidR="00BE79E0" w:rsidRDefault="00BE79E0" w:rsidP="00BE79E0">
      <w:pPr>
        <w:spacing w:after="120"/>
        <w:rPr>
          <w:rFonts w:asciiTheme="minorHAnsi" w:eastAsiaTheme="minorHAnsi" w:hAnsiTheme="minorHAnsi" w:cstheme="minorBidi"/>
        </w:rPr>
      </w:pPr>
    </w:p>
    <w:p w:rsidR="00201904" w:rsidRDefault="00201904" w:rsidP="002501A0">
      <w:pPr>
        <w:spacing w:after="120"/>
        <w:ind w:left="360" w:hanging="360"/>
        <w:rPr>
          <w:rFonts w:eastAsiaTheme="minorHAnsi"/>
          <w:sz w:val="32"/>
          <w:szCs w:val="32"/>
        </w:rPr>
      </w:pPr>
      <w:r>
        <w:rPr>
          <w:rFonts w:eastAsiaTheme="minorHAnsi"/>
          <w:sz w:val="32"/>
          <w:szCs w:val="32"/>
        </w:rPr>
        <w:t>2.</w:t>
      </w:r>
      <w:r>
        <w:rPr>
          <w:rFonts w:eastAsiaTheme="minorHAnsi"/>
          <w:sz w:val="32"/>
          <w:szCs w:val="32"/>
        </w:rPr>
        <w:tab/>
        <w:t>CLASSIFICATION OF FIRES</w:t>
      </w:r>
      <w:r w:rsidR="002501A0">
        <w:rPr>
          <w:rFonts w:eastAsiaTheme="minorHAnsi"/>
          <w:sz w:val="32"/>
          <w:szCs w:val="32"/>
        </w:rPr>
        <w:t>, FIRE EXTINGUISHERS</w:t>
      </w:r>
      <w:r>
        <w:rPr>
          <w:rFonts w:eastAsiaTheme="minorHAnsi"/>
          <w:sz w:val="32"/>
          <w:szCs w:val="32"/>
        </w:rPr>
        <w:t xml:space="preserve"> AND TYPE OF MATERIALS </w:t>
      </w:r>
    </w:p>
    <w:p w:rsidR="00201904" w:rsidRPr="00201904" w:rsidRDefault="00201904" w:rsidP="00A40C7B">
      <w:pPr>
        <w:pStyle w:val="ListParagraph"/>
        <w:numPr>
          <w:ilvl w:val="0"/>
          <w:numId w:val="138"/>
        </w:numPr>
        <w:spacing w:after="120"/>
        <w:rPr>
          <w:rFonts w:eastAsiaTheme="minorHAnsi"/>
          <w:sz w:val="32"/>
          <w:szCs w:val="32"/>
        </w:rPr>
      </w:pPr>
      <w:r>
        <w:rPr>
          <w:rFonts w:eastAsiaTheme="minorHAnsi"/>
        </w:rPr>
        <w:t>Fires are classified by the type of material, or fuel, that is present.  Some fires have multiple materials involved and therefore can have a multiple classification.</w:t>
      </w:r>
    </w:p>
    <w:p w:rsidR="00201904" w:rsidRDefault="00201904" w:rsidP="00BE79E0">
      <w:pPr>
        <w:spacing w:after="120"/>
        <w:rPr>
          <w:rFonts w:asciiTheme="minorHAnsi" w:eastAsiaTheme="minorHAnsi" w:hAnsiTheme="minorHAnsi" w:cstheme="minorBidi"/>
        </w:rPr>
      </w:pPr>
    </w:p>
    <w:tbl>
      <w:tblPr>
        <w:tblW w:w="0" w:type="auto"/>
        <w:tblCellSpacing w:w="45" w:type="dxa"/>
        <w:tblInd w:w="540" w:type="dxa"/>
        <w:shd w:val="clear" w:color="auto" w:fill="FFFFFF"/>
        <w:tblCellMar>
          <w:left w:w="0" w:type="dxa"/>
          <w:right w:w="0" w:type="dxa"/>
        </w:tblCellMar>
        <w:tblLook w:val="04A0" w:firstRow="1" w:lastRow="0" w:firstColumn="1" w:lastColumn="0" w:noHBand="0" w:noVBand="1"/>
      </w:tblPr>
      <w:tblGrid>
        <w:gridCol w:w="1080"/>
        <w:gridCol w:w="6660"/>
        <w:gridCol w:w="1065"/>
      </w:tblGrid>
      <w:tr w:rsidR="00201904" w:rsidRPr="00201904" w:rsidTr="002501A0">
        <w:trPr>
          <w:tblCellSpacing w:w="45" w:type="dxa"/>
        </w:trPr>
        <w:tc>
          <w:tcPr>
            <w:tcW w:w="945" w:type="dxa"/>
            <w:shd w:val="clear" w:color="auto" w:fill="FFFFFF"/>
            <w:vAlign w:val="center"/>
            <w:hideMark/>
          </w:tcPr>
          <w:p w:rsidR="00201904" w:rsidRPr="00201904" w:rsidRDefault="00201904" w:rsidP="00201904">
            <w:pPr>
              <w:spacing w:line="300" w:lineRule="atLeast"/>
              <w:jc w:val="center"/>
              <w:outlineLvl w:val="3"/>
              <w:rPr>
                <w:rFonts w:ascii="Arial" w:hAnsi="Arial" w:cs="Arial"/>
                <w:b/>
                <w:bCs/>
                <w:color w:val="1D2332"/>
              </w:rPr>
            </w:pPr>
            <w:r w:rsidRPr="00201904">
              <w:rPr>
                <w:rFonts w:ascii="Arial" w:hAnsi="Arial" w:cs="Arial"/>
                <w:b/>
                <w:bCs/>
                <w:color w:val="000000"/>
              </w:rPr>
              <w:t>Class</w:t>
            </w:r>
          </w:p>
        </w:tc>
        <w:tc>
          <w:tcPr>
            <w:tcW w:w="6570" w:type="dxa"/>
            <w:shd w:val="clear" w:color="auto" w:fill="FFFFFF"/>
            <w:vAlign w:val="center"/>
            <w:hideMark/>
          </w:tcPr>
          <w:p w:rsidR="00201904" w:rsidRPr="00201904" w:rsidRDefault="00201904" w:rsidP="00201904">
            <w:pPr>
              <w:spacing w:line="300" w:lineRule="atLeast"/>
              <w:jc w:val="center"/>
              <w:outlineLvl w:val="3"/>
              <w:rPr>
                <w:rFonts w:ascii="Arial" w:hAnsi="Arial" w:cs="Arial"/>
                <w:b/>
                <w:bCs/>
                <w:color w:val="1D2332"/>
              </w:rPr>
            </w:pPr>
            <w:r w:rsidRPr="00201904">
              <w:rPr>
                <w:rFonts w:ascii="Arial" w:hAnsi="Arial" w:cs="Arial"/>
                <w:b/>
                <w:bCs/>
                <w:color w:val="000000"/>
              </w:rPr>
              <w:t>Info</w:t>
            </w:r>
          </w:p>
        </w:tc>
        <w:tc>
          <w:tcPr>
            <w:tcW w:w="930" w:type="dxa"/>
            <w:shd w:val="clear" w:color="auto" w:fill="FFFFFF"/>
            <w:vAlign w:val="center"/>
            <w:hideMark/>
          </w:tcPr>
          <w:p w:rsidR="00201904" w:rsidRPr="00201904" w:rsidRDefault="00201904" w:rsidP="00201904">
            <w:pPr>
              <w:spacing w:line="300" w:lineRule="atLeast"/>
              <w:jc w:val="center"/>
              <w:outlineLvl w:val="3"/>
              <w:rPr>
                <w:rFonts w:ascii="Arial" w:hAnsi="Arial" w:cs="Arial"/>
                <w:b/>
                <w:bCs/>
                <w:color w:val="1D2332"/>
              </w:rPr>
            </w:pPr>
            <w:r w:rsidRPr="00201904">
              <w:rPr>
                <w:rFonts w:ascii="Arial" w:hAnsi="Arial" w:cs="Arial"/>
                <w:b/>
                <w:bCs/>
                <w:color w:val="000000"/>
              </w:rPr>
              <w:t>Symbol</w:t>
            </w:r>
          </w:p>
        </w:tc>
      </w:tr>
      <w:tr w:rsidR="00201904" w:rsidRPr="00201904" w:rsidTr="002501A0">
        <w:trPr>
          <w:tblCellSpacing w:w="45" w:type="dxa"/>
        </w:trPr>
        <w:tc>
          <w:tcPr>
            <w:tcW w:w="945" w:type="dxa"/>
            <w:shd w:val="clear" w:color="auto" w:fill="FFFFFF"/>
            <w:vAlign w:val="center"/>
            <w:hideMark/>
          </w:tcPr>
          <w:p w:rsidR="00201904" w:rsidRPr="00201904" w:rsidRDefault="00201904" w:rsidP="00201904">
            <w:pPr>
              <w:spacing w:line="300" w:lineRule="atLeast"/>
              <w:jc w:val="center"/>
              <w:rPr>
                <w:rFonts w:ascii="Arial" w:hAnsi="Arial" w:cs="Arial"/>
                <w:color w:val="1D2332"/>
                <w:sz w:val="18"/>
                <w:szCs w:val="18"/>
              </w:rPr>
            </w:pPr>
            <w:r w:rsidRPr="00201904">
              <w:rPr>
                <w:rFonts w:ascii="Arial" w:hAnsi="Arial" w:cs="Arial"/>
                <w:b/>
                <w:bCs/>
                <w:color w:val="1D2332"/>
                <w:sz w:val="18"/>
                <w:szCs w:val="18"/>
              </w:rPr>
              <w:t>A</w:t>
            </w:r>
          </w:p>
        </w:tc>
        <w:tc>
          <w:tcPr>
            <w:tcW w:w="6570" w:type="dxa"/>
            <w:shd w:val="clear" w:color="auto" w:fill="FFFFFF"/>
            <w:vAlign w:val="center"/>
            <w:hideMark/>
          </w:tcPr>
          <w:p w:rsidR="00201904" w:rsidRPr="00201904" w:rsidRDefault="00201904" w:rsidP="00201904">
            <w:pPr>
              <w:spacing w:line="300" w:lineRule="atLeast"/>
              <w:jc w:val="center"/>
              <w:rPr>
                <w:rFonts w:ascii="Arial" w:hAnsi="Arial" w:cs="Arial"/>
                <w:color w:val="1D2332"/>
                <w:sz w:val="18"/>
                <w:szCs w:val="18"/>
              </w:rPr>
            </w:pPr>
            <w:r w:rsidRPr="00201904">
              <w:rPr>
                <w:rFonts w:ascii="Arial" w:hAnsi="Arial" w:cs="Arial"/>
                <w:b/>
                <w:bCs/>
                <w:color w:val="1D2332"/>
                <w:sz w:val="18"/>
                <w:szCs w:val="18"/>
              </w:rPr>
              <w:t>ORDINARY COMBUSTIBLES:</w:t>
            </w:r>
            <w:r w:rsidRPr="00201904">
              <w:rPr>
                <w:rFonts w:ascii="Arial" w:hAnsi="Arial" w:cs="Arial"/>
                <w:color w:val="1D2332"/>
                <w:sz w:val="18"/>
                <w:szCs w:val="18"/>
              </w:rPr>
              <w:br/>
              <w:t>wood, paper, cloth, trash and other ordinary materials.</w:t>
            </w:r>
          </w:p>
        </w:tc>
        <w:tc>
          <w:tcPr>
            <w:tcW w:w="930" w:type="dxa"/>
            <w:shd w:val="clear" w:color="auto" w:fill="FFFFFF"/>
            <w:vAlign w:val="center"/>
            <w:hideMark/>
          </w:tcPr>
          <w:p w:rsidR="00201904" w:rsidRPr="00201904" w:rsidRDefault="00201904" w:rsidP="00201904">
            <w:pPr>
              <w:spacing w:line="300" w:lineRule="atLeast"/>
              <w:jc w:val="center"/>
              <w:rPr>
                <w:rFonts w:ascii="Arial" w:hAnsi="Arial" w:cs="Arial"/>
                <w:color w:val="1D2332"/>
                <w:sz w:val="18"/>
                <w:szCs w:val="18"/>
              </w:rPr>
            </w:pPr>
            <w:r w:rsidRPr="00201904">
              <w:rPr>
                <w:rFonts w:ascii="Arial" w:hAnsi="Arial" w:cs="Arial"/>
                <w:noProof/>
                <w:color w:val="1D2332"/>
                <w:sz w:val="18"/>
                <w:szCs w:val="18"/>
              </w:rPr>
              <w:drawing>
                <wp:inline distT="0" distB="0" distL="0" distR="0">
                  <wp:extent cx="590550" cy="590550"/>
                  <wp:effectExtent l="0" t="0" r="0" b="0"/>
                  <wp:docPr id="1" name="Picture 1" descr="http://amerex-fire.com/wp-content/uploads/2011/01/class_a_fi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merex-fire.com/wp-content/uploads/2011/01/class_a_fire.gif"/>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inline>
              </w:drawing>
            </w:r>
          </w:p>
        </w:tc>
      </w:tr>
      <w:tr w:rsidR="00201904" w:rsidRPr="00201904" w:rsidTr="002501A0">
        <w:trPr>
          <w:tblCellSpacing w:w="45" w:type="dxa"/>
        </w:trPr>
        <w:tc>
          <w:tcPr>
            <w:tcW w:w="945" w:type="dxa"/>
            <w:shd w:val="clear" w:color="auto" w:fill="FFFFFF"/>
            <w:vAlign w:val="center"/>
            <w:hideMark/>
          </w:tcPr>
          <w:p w:rsidR="00201904" w:rsidRPr="00201904" w:rsidRDefault="00201904" w:rsidP="00201904">
            <w:pPr>
              <w:spacing w:line="300" w:lineRule="atLeast"/>
              <w:jc w:val="center"/>
              <w:rPr>
                <w:rFonts w:ascii="Arial" w:hAnsi="Arial" w:cs="Arial"/>
                <w:color w:val="1D2332"/>
                <w:sz w:val="18"/>
                <w:szCs w:val="18"/>
              </w:rPr>
            </w:pPr>
            <w:r w:rsidRPr="00201904">
              <w:rPr>
                <w:rFonts w:ascii="Arial" w:hAnsi="Arial" w:cs="Arial"/>
                <w:b/>
                <w:bCs/>
                <w:color w:val="1D2332"/>
                <w:sz w:val="18"/>
                <w:szCs w:val="18"/>
              </w:rPr>
              <w:t>B</w:t>
            </w:r>
          </w:p>
        </w:tc>
        <w:tc>
          <w:tcPr>
            <w:tcW w:w="6570" w:type="dxa"/>
            <w:shd w:val="clear" w:color="auto" w:fill="FFFFFF"/>
            <w:vAlign w:val="center"/>
            <w:hideMark/>
          </w:tcPr>
          <w:p w:rsidR="00201904" w:rsidRPr="00201904" w:rsidRDefault="00201904" w:rsidP="00201904">
            <w:pPr>
              <w:spacing w:line="300" w:lineRule="atLeast"/>
              <w:jc w:val="center"/>
              <w:rPr>
                <w:rFonts w:ascii="Arial" w:hAnsi="Arial" w:cs="Arial"/>
                <w:color w:val="1D2332"/>
                <w:sz w:val="18"/>
                <w:szCs w:val="18"/>
              </w:rPr>
            </w:pPr>
            <w:r w:rsidRPr="00201904">
              <w:rPr>
                <w:rFonts w:ascii="Arial" w:hAnsi="Arial" w:cs="Arial"/>
                <w:b/>
                <w:bCs/>
                <w:color w:val="1D2332"/>
                <w:sz w:val="18"/>
                <w:szCs w:val="18"/>
              </w:rPr>
              <w:t>FLAMMABLE LIQUIDS &amp; GASES:</w:t>
            </w:r>
            <w:r w:rsidRPr="00201904">
              <w:rPr>
                <w:rFonts w:ascii="Arial" w:hAnsi="Arial" w:cs="Arial"/>
                <w:color w:val="1D2332"/>
                <w:sz w:val="18"/>
                <w:szCs w:val="18"/>
              </w:rPr>
              <w:br/>
              <w:t>gasoline, oils, paint lacquer and tar.</w:t>
            </w:r>
          </w:p>
        </w:tc>
        <w:tc>
          <w:tcPr>
            <w:tcW w:w="930" w:type="dxa"/>
            <w:shd w:val="clear" w:color="auto" w:fill="FFFFFF"/>
            <w:vAlign w:val="center"/>
            <w:hideMark/>
          </w:tcPr>
          <w:p w:rsidR="00201904" w:rsidRPr="00201904" w:rsidRDefault="00201904" w:rsidP="00201904">
            <w:pPr>
              <w:spacing w:line="300" w:lineRule="atLeast"/>
              <w:jc w:val="center"/>
              <w:rPr>
                <w:rFonts w:ascii="Arial" w:hAnsi="Arial" w:cs="Arial"/>
                <w:color w:val="1D2332"/>
                <w:sz w:val="18"/>
                <w:szCs w:val="18"/>
              </w:rPr>
            </w:pPr>
            <w:r w:rsidRPr="00201904">
              <w:rPr>
                <w:rFonts w:ascii="Arial" w:hAnsi="Arial" w:cs="Arial"/>
                <w:noProof/>
                <w:color w:val="1D2332"/>
                <w:sz w:val="18"/>
                <w:szCs w:val="18"/>
              </w:rPr>
              <w:drawing>
                <wp:inline distT="0" distB="0" distL="0" distR="0">
                  <wp:extent cx="590550" cy="590550"/>
                  <wp:effectExtent l="0" t="0" r="0" b="0"/>
                  <wp:docPr id="3" name="Picture 3" descr="http://amerex-fire.com/wp-content/uploads/2011/01/class_b_fi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merex-fire.com/wp-content/uploads/2011/01/class_b_fire.gif"/>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inline>
              </w:drawing>
            </w:r>
          </w:p>
        </w:tc>
      </w:tr>
      <w:tr w:rsidR="00201904" w:rsidRPr="00201904" w:rsidTr="002501A0">
        <w:trPr>
          <w:tblCellSpacing w:w="45" w:type="dxa"/>
        </w:trPr>
        <w:tc>
          <w:tcPr>
            <w:tcW w:w="945" w:type="dxa"/>
            <w:shd w:val="clear" w:color="auto" w:fill="FFFFFF"/>
            <w:vAlign w:val="center"/>
            <w:hideMark/>
          </w:tcPr>
          <w:p w:rsidR="00201904" w:rsidRPr="00201904" w:rsidRDefault="00201904" w:rsidP="00201904">
            <w:pPr>
              <w:spacing w:line="300" w:lineRule="atLeast"/>
              <w:jc w:val="center"/>
              <w:rPr>
                <w:rFonts w:ascii="Arial" w:hAnsi="Arial" w:cs="Arial"/>
                <w:color w:val="1D2332"/>
                <w:sz w:val="18"/>
                <w:szCs w:val="18"/>
              </w:rPr>
            </w:pPr>
            <w:r w:rsidRPr="00201904">
              <w:rPr>
                <w:rFonts w:ascii="Arial" w:hAnsi="Arial" w:cs="Arial"/>
                <w:b/>
                <w:bCs/>
                <w:color w:val="1D2332"/>
                <w:sz w:val="18"/>
                <w:szCs w:val="18"/>
              </w:rPr>
              <w:t>C</w:t>
            </w:r>
          </w:p>
        </w:tc>
        <w:tc>
          <w:tcPr>
            <w:tcW w:w="6570" w:type="dxa"/>
            <w:shd w:val="clear" w:color="auto" w:fill="FFFFFF"/>
            <w:vAlign w:val="center"/>
            <w:hideMark/>
          </w:tcPr>
          <w:p w:rsidR="00201904" w:rsidRPr="00201904" w:rsidRDefault="00201904" w:rsidP="00201904">
            <w:pPr>
              <w:spacing w:line="300" w:lineRule="atLeast"/>
              <w:jc w:val="center"/>
              <w:rPr>
                <w:rFonts w:ascii="Arial" w:hAnsi="Arial" w:cs="Arial"/>
                <w:color w:val="1D2332"/>
                <w:sz w:val="18"/>
                <w:szCs w:val="18"/>
              </w:rPr>
            </w:pPr>
            <w:r w:rsidRPr="00201904">
              <w:rPr>
                <w:rFonts w:ascii="Arial" w:hAnsi="Arial" w:cs="Arial"/>
                <w:b/>
                <w:bCs/>
                <w:color w:val="1D2332"/>
                <w:sz w:val="18"/>
                <w:szCs w:val="18"/>
              </w:rPr>
              <w:t>FIRES INVOLVING LIVE ELECTRICAL EQUIPMENT.</w:t>
            </w:r>
          </w:p>
        </w:tc>
        <w:tc>
          <w:tcPr>
            <w:tcW w:w="930" w:type="dxa"/>
            <w:shd w:val="clear" w:color="auto" w:fill="FFFFFF"/>
            <w:vAlign w:val="center"/>
            <w:hideMark/>
          </w:tcPr>
          <w:p w:rsidR="00201904" w:rsidRPr="00201904" w:rsidRDefault="00201904" w:rsidP="00201904">
            <w:pPr>
              <w:spacing w:line="300" w:lineRule="atLeast"/>
              <w:jc w:val="center"/>
              <w:rPr>
                <w:rFonts w:ascii="Arial" w:hAnsi="Arial" w:cs="Arial"/>
                <w:color w:val="1D2332"/>
                <w:sz w:val="18"/>
                <w:szCs w:val="18"/>
              </w:rPr>
            </w:pPr>
            <w:r w:rsidRPr="00201904">
              <w:rPr>
                <w:rFonts w:ascii="Arial" w:hAnsi="Arial" w:cs="Arial"/>
                <w:noProof/>
                <w:color w:val="1D2332"/>
                <w:sz w:val="18"/>
                <w:szCs w:val="18"/>
              </w:rPr>
              <w:drawing>
                <wp:inline distT="0" distB="0" distL="0" distR="0">
                  <wp:extent cx="590550" cy="590550"/>
                  <wp:effectExtent l="0" t="0" r="0" b="0"/>
                  <wp:docPr id="307" name="Picture 307" descr="http://amerex-fire.com/wp-content/uploads/2011/01/class_c_fi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merex-fire.com/wp-content/uploads/2011/01/class_c_fire.gif"/>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inline>
              </w:drawing>
            </w:r>
          </w:p>
        </w:tc>
      </w:tr>
      <w:tr w:rsidR="00201904" w:rsidRPr="00201904" w:rsidTr="002501A0">
        <w:trPr>
          <w:tblCellSpacing w:w="45" w:type="dxa"/>
        </w:trPr>
        <w:tc>
          <w:tcPr>
            <w:tcW w:w="945" w:type="dxa"/>
            <w:shd w:val="clear" w:color="auto" w:fill="FFFFFF"/>
            <w:vAlign w:val="center"/>
            <w:hideMark/>
          </w:tcPr>
          <w:p w:rsidR="00201904" w:rsidRPr="00201904" w:rsidRDefault="00201904" w:rsidP="00201904">
            <w:pPr>
              <w:spacing w:line="300" w:lineRule="atLeast"/>
              <w:jc w:val="center"/>
              <w:rPr>
                <w:rFonts w:ascii="Arial" w:hAnsi="Arial" w:cs="Arial"/>
                <w:color w:val="1D2332"/>
                <w:sz w:val="18"/>
                <w:szCs w:val="18"/>
              </w:rPr>
            </w:pPr>
            <w:r w:rsidRPr="00201904">
              <w:rPr>
                <w:rFonts w:ascii="Arial" w:hAnsi="Arial" w:cs="Arial"/>
                <w:b/>
                <w:bCs/>
                <w:color w:val="1D2332"/>
                <w:sz w:val="18"/>
                <w:szCs w:val="18"/>
              </w:rPr>
              <w:t>D</w:t>
            </w:r>
          </w:p>
        </w:tc>
        <w:tc>
          <w:tcPr>
            <w:tcW w:w="6570" w:type="dxa"/>
            <w:shd w:val="clear" w:color="auto" w:fill="FFFFFF"/>
            <w:vAlign w:val="center"/>
            <w:hideMark/>
          </w:tcPr>
          <w:p w:rsidR="00201904" w:rsidRPr="00201904" w:rsidRDefault="00201904" w:rsidP="00201904">
            <w:pPr>
              <w:spacing w:line="300" w:lineRule="atLeast"/>
              <w:jc w:val="center"/>
              <w:rPr>
                <w:rFonts w:ascii="Arial" w:hAnsi="Arial" w:cs="Arial"/>
                <w:color w:val="1D2332"/>
                <w:sz w:val="18"/>
                <w:szCs w:val="18"/>
              </w:rPr>
            </w:pPr>
            <w:r w:rsidRPr="00201904">
              <w:rPr>
                <w:rFonts w:ascii="Arial" w:hAnsi="Arial" w:cs="Arial"/>
                <w:b/>
                <w:bCs/>
                <w:color w:val="1D2332"/>
                <w:sz w:val="18"/>
                <w:szCs w:val="18"/>
              </w:rPr>
              <w:t>COMBUSTIBLE METALS OR</w:t>
            </w:r>
            <w:r w:rsidRPr="00201904">
              <w:rPr>
                <w:rFonts w:ascii="Arial" w:hAnsi="Arial" w:cs="Arial"/>
                <w:b/>
                <w:bCs/>
                <w:color w:val="1D2332"/>
                <w:sz w:val="18"/>
                <w:szCs w:val="18"/>
              </w:rPr>
              <w:br/>
              <w:t>COMBUSTIBLE METAL ALLOYS</w:t>
            </w:r>
            <w:r w:rsidRPr="00201904">
              <w:rPr>
                <w:rFonts w:ascii="Arial" w:hAnsi="Arial" w:cs="Arial"/>
                <w:color w:val="1D2332"/>
                <w:sz w:val="18"/>
                <w:szCs w:val="18"/>
              </w:rPr>
              <w:br/>
              <w:t>(NO picture symbol)</w:t>
            </w:r>
          </w:p>
        </w:tc>
        <w:tc>
          <w:tcPr>
            <w:tcW w:w="930" w:type="dxa"/>
            <w:shd w:val="clear" w:color="auto" w:fill="FFFFFF"/>
            <w:vAlign w:val="center"/>
            <w:hideMark/>
          </w:tcPr>
          <w:p w:rsidR="00201904" w:rsidRPr="00201904" w:rsidRDefault="00201904" w:rsidP="00201904">
            <w:pPr>
              <w:spacing w:line="300" w:lineRule="atLeast"/>
              <w:jc w:val="center"/>
              <w:rPr>
                <w:rFonts w:ascii="Arial" w:hAnsi="Arial" w:cs="Arial"/>
                <w:color w:val="1D2332"/>
                <w:sz w:val="18"/>
                <w:szCs w:val="18"/>
              </w:rPr>
            </w:pPr>
            <w:r w:rsidRPr="00201904">
              <w:rPr>
                <w:rFonts w:ascii="Arial" w:hAnsi="Arial" w:cs="Arial"/>
                <w:noProof/>
                <w:color w:val="1D2332"/>
                <w:sz w:val="18"/>
                <w:szCs w:val="18"/>
              </w:rPr>
              <w:drawing>
                <wp:inline distT="0" distB="0" distL="0" distR="0">
                  <wp:extent cx="590550" cy="590550"/>
                  <wp:effectExtent l="0" t="0" r="0" b="0"/>
                  <wp:docPr id="88" name="Picture 88" descr="http://amerex-fire.com/wp-content/uploads/2011/01/class_d_fi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merex-fire.com/wp-content/uploads/2011/01/class_d_fire.gif"/>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inline>
              </w:drawing>
            </w:r>
          </w:p>
        </w:tc>
      </w:tr>
      <w:tr w:rsidR="00201904" w:rsidRPr="00201904" w:rsidTr="002501A0">
        <w:trPr>
          <w:tblCellSpacing w:w="45" w:type="dxa"/>
        </w:trPr>
        <w:tc>
          <w:tcPr>
            <w:tcW w:w="945" w:type="dxa"/>
            <w:shd w:val="clear" w:color="auto" w:fill="FFFFFF"/>
            <w:vAlign w:val="center"/>
            <w:hideMark/>
          </w:tcPr>
          <w:p w:rsidR="00201904" w:rsidRPr="00201904" w:rsidRDefault="00201904" w:rsidP="00201904">
            <w:pPr>
              <w:spacing w:line="300" w:lineRule="atLeast"/>
              <w:jc w:val="center"/>
              <w:rPr>
                <w:rFonts w:ascii="Arial" w:hAnsi="Arial" w:cs="Arial"/>
                <w:color w:val="1D2332"/>
                <w:sz w:val="18"/>
                <w:szCs w:val="18"/>
              </w:rPr>
            </w:pPr>
            <w:r w:rsidRPr="00201904">
              <w:rPr>
                <w:rFonts w:ascii="Arial" w:hAnsi="Arial" w:cs="Arial"/>
                <w:b/>
                <w:bCs/>
                <w:color w:val="1D2332"/>
                <w:sz w:val="18"/>
                <w:szCs w:val="18"/>
              </w:rPr>
              <w:t>K</w:t>
            </w:r>
          </w:p>
        </w:tc>
        <w:tc>
          <w:tcPr>
            <w:tcW w:w="6570" w:type="dxa"/>
            <w:shd w:val="clear" w:color="auto" w:fill="FFFFFF"/>
            <w:vAlign w:val="center"/>
            <w:hideMark/>
          </w:tcPr>
          <w:p w:rsidR="002501A0" w:rsidRDefault="00201904" w:rsidP="00201904">
            <w:pPr>
              <w:spacing w:line="300" w:lineRule="atLeast"/>
              <w:jc w:val="center"/>
              <w:rPr>
                <w:rFonts w:ascii="Arial" w:hAnsi="Arial" w:cs="Arial"/>
                <w:b/>
                <w:bCs/>
                <w:color w:val="1D2332"/>
                <w:sz w:val="18"/>
                <w:szCs w:val="18"/>
              </w:rPr>
            </w:pPr>
            <w:r w:rsidRPr="00201904">
              <w:rPr>
                <w:rFonts w:ascii="Arial" w:hAnsi="Arial" w:cs="Arial"/>
                <w:b/>
                <w:bCs/>
                <w:color w:val="1D2332"/>
                <w:sz w:val="18"/>
                <w:szCs w:val="18"/>
              </w:rPr>
              <w:t xml:space="preserve">FIRES IN COOKING APPLIANCES THAT INVOLVE </w:t>
            </w:r>
          </w:p>
          <w:p w:rsidR="00201904" w:rsidRPr="00201904" w:rsidRDefault="00201904" w:rsidP="00201904">
            <w:pPr>
              <w:spacing w:line="300" w:lineRule="atLeast"/>
              <w:jc w:val="center"/>
              <w:rPr>
                <w:rFonts w:ascii="Arial" w:hAnsi="Arial" w:cs="Arial"/>
                <w:color w:val="1D2332"/>
                <w:sz w:val="18"/>
                <w:szCs w:val="18"/>
              </w:rPr>
            </w:pPr>
            <w:r w:rsidRPr="00201904">
              <w:rPr>
                <w:rFonts w:ascii="Arial" w:hAnsi="Arial" w:cs="Arial"/>
                <w:b/>
                <w:bCs/>
                <w:color w:val="1D2332"/>
                <w:sz w:val="18"/>
                <w:szCs w:val="18"/>
              </w:rPr>
              <w:t>COMBUSTIBLE COOKING MEDIA:</w:t>
            </w:r>
            <w:r w:rsidRPr="00201904">
              <w:rPr>
                <w:rFonts w:ascii="Arial" w:hAnsi="Arial" w:cs="Arial"/>
                <w:color w:val="1D2332"/>
                <w:sz w:val="18"/>
                <w:szCs w:val="18"/>
              </w:rPr>
              <w:br/>
              <w:t>vegetable or animal oils and fats</w:t>
            </w:r>
          </w:p>
        </w:tc>
        <w:tc>
          <w:tcPr>
            <w:tcW w:w="930" w:type="dxa"/>
            <w:shd w:val="clear" w:color="auto" w:fill="FFFFFF"/>
            <w:vAlign w:val="center"/>
            <w:hideMark/>
          </w:tcPr>
          <w:p w:rsidR="00201904" w:rsidRPr="00201904" w:rsidRDefault="00201904" w:rsidP="00201904">
            <w:pPr>
              <w:rPr>
                <w:sz w:val="20"/>
                <w:szCs w:val="20"/>
              </w:rPr>
            </w:pPr>
          </w:p>
        </w:tc>
      </w:tr>
    </w:tbl>
    <w:p w:rsidR="00201904" w:rsidRDefault="00201904" w:rsidP="00BE79E0">
      <w:pPr>
        <w:spacing w:after="120"/>
        <w:rPr>
          <w:rFonts w:asciiTheme="minorHAnsi" w:eastAsiaTheme="minorHAnsi" w:hAnsiTheme="minorHAnsi" w:cstheme="minorBidi"/>
        </w:rPr>
      </w:pPr>
    </w:p>
    <w:p w:rsidR="005D1ADD" w:rsidRDefault="005D1ADD" w:rsidP="00BE79E0">
      <w:pPr>
        <w:spacing w:after="120"/>
        <w:rPr>
          <w:rFonts w:asciiTheme="minorHAnsi" w:eastAsiaTheme="minorHAnsi" w:hAnsiTheme="minorHAnsi" w:cstheme="minorBidi"/>
        </w:rPr>
      </w:pPr>
    </w:p>
    <w:p w:rsidR="005D1ADD" w:rsidRDefault="005D1ADD" w:rsidP="00BE79E0">
      <w:pPr>
        <w:spacing w:after="120"/>
        <w:rPr>
          <w:rFonts w:asciiTheme="minorHAnsi" w:eastAsiaTheme="minorHAnsi" w:hAnsiTheme="minorHAnsi" w:cstheme="minorBidi"/>
        </w:rPr>
      </w:pPr>
    </w:p>
    <w:p w:rsidR="005D1ADD" w:rsidRDefault="005D1ADD" w:rsidP="00BE79E0">
      <w:pPr>
        <w:spacing w:after="120"/>
        <w:rPr>
          <w:rFonts w:asciiTheme="minorHAnsi" w:eastAsiaTheme="minorHAnsi" w:hAnsiTheme="minorHAnsi" w:cstheme="minorBidi"/>
        </w:rPr>
      </w:pPr>
    </w:p>
    <w:p w:rsidR="005D1ADD" w:rsidRDefault="005D1ADD" w:rsidP="00BE79E0">
      <w:pPr>
        <w:spacing w:after="120"/>
        <w:rPr>
          <w:rFonts w:asciiTheme="minorHAnsi" w:eastAsiaTheme="minorHAnsi" w:hAnsiTheme="minorHAnsi" w:cstheme="minorBidi"/>
        </w:rPr>
      </w:pPr>
    </w:p>
    <w:p w:rsidR="005D1ADD" w:rsidRDefault="005D1ADD" w:rsidP="00BE79E0">
      <w:pPr>
        <w:spacing w:after="120"/>
        <w:rPr>
          <w:rFonts w:asciiTheme="minorHAnsi" w:eastAsiaTheme="minorHAnsi" w:hAnsiTheme="minorHAnsi" w:cstheme="minorBidi"/>
        </w:rPr>
      </w:pPr>
    </w:p>
    <w:p w:rsidR="005D1ADD" w:rsidRDefault="005D1ADD" w:rsidP="00BE79E0">
      <w:pPr>
        <w:spacing w:after="120"/>
        <w:rPr>
          <w:rFonts w:asciiTheme="minorHAnsi" w:eastAsiaTheme="minorHAnsi" w:hAnsiTheme="minorHAnsi" w:cstheme="minorBidi"/>
        </w:rPr>
      </w:pPr>
    </w:p>
    <w:p w:rsidR="005D1ADD" w:rsidRPr="00201904" w:rsidRDefault="005D1ADD" w:rsidP="00A40C7B">
      <w:pPr>
        <w:pStyle w:val="ListParagraph"/>
        <w:numPr>
          <w:ilvl w:val="0"/>
          <w:numId w:val="175"/>
        </w:numPr>
        <w:spacing w:after="120"/>
        <w:rPr>
          <w:rFonts w:eastAsiaTheme="minorHAnsi"/>
          <w:sz w:val="32"/>
          <w:szCs w:val="32"/>
        </w:rPr>
      </w:pPr>
      <w:r>
        <w:rPr>
          <w:rFonts w:eastAsiaTheme="minorHAnsi"/>
        </w:rPr>
        <w:t>Portable Fire Extinguishers and Fixed Extinguishing Systems are classified according to the type of materials involved.</w:t>
      </w:r>
    </w:p>
    <w:p w:rsidR="005D1ADD" w:rsidRDefault="005D1ADD" w:rsidP="005D1ADD">
      <w:pPr>
        <w:pStyle w:val="Heading2"/>
        <w:ind w:firstLine="810"/>
        <w:rPr>
          <w:rFonts w:ascii="Verdana" w:hAnsi="Verdana"/>
          <w:color w:val="666666"/>
          <w:sz w:val="18"/>
          <w:szCs w:val="18"/>
        </w:rPr>
      </w:pPr>
    </w:p>
    <w:p w:rsidR="005D1ADD" w:rsidRDefault="005D1ADD" w:rsidP="005D1ADD">
      <w:pPr>
        <w:pStyle w:val="NormalWeb"/>
        <w:spacing w:before="0" w:beforeAutospacing="0" w:after="0" w:afterAutospacing="0"/>
        <w:ind w:left="810" w:firstLine="810"/>
        <w:rPr>
          <w:rFonts w:ascii="Verdana" w:hAnsi="Verdana"/>
          <w:color w:val="333333"/>
          <w:sz w:val="17"/>
          <w:szCs w:val="17"/>
        </w:rPr>
      </w:pPr>
      <w:r>
        <w:rPr>
          <w:rFonts w:ascii="Verdana" w:hAnsi="Verdana"/>
          <w:color w:val="333333"/>
          <w:sz w:val="17"/>
          <w:szCs w:val="17"/>
        </w:rPr>
        <w:t> </w:t>
      </w:r>
    </w:p>
    <w:p w:rsidR="005D1ADD" w:rsidRDefault="005D1ADD" w:rsidP="005D1ADD">
      <w:pPr>
        <w:pStyle w:val="NormalWeb"/>
        <w:spacing w:before="0" w:beforeAutospacing="0" w:after="0" w:afterAutospacing="0"/>
        <w:rPr>
          <w:rFonts w:ascii="Verdana" w:hAnsi="Verdana"/>
          <w:color w:val="333333"/>
          <w:sz w:val="17"/>
          <w:szCs w:val="17"/>
        </w:rPr>
      </w:pPr>
      <w:r>
        <w:rPr>
          <w:rFonts w:ascii="Verdana" w:hAnsi="Verdana"/>
          <w:noProof/>
          <w:color w:val="333333"/>
          <w:sz w:val="17"/>
          <w:szCs w:val="17"/>
        </w:rPr>
        <w:drawing>
          <wp:anchor distT="0" distB="0" distL="0" distR="0" simplePos="0" relativeHeight="251648512" behindDoc="0" locked="0" layoutInCell="1" allowOverlap="0">
            <wp:simplePos x="0" y="0"/>
            <wp:positionH relativeFrom="column">
              <wp:posOffset>0</wp:posOffset>
            </wp:positionH>
            <wp:positionV relativeFrom="line">
              <wp:posOffset>0</wp:posOffset>
            </wp:positionV>
            <wp:extent cx="952500" cy="781050"/>
            <wp:effectExtent l="0" t="0" r="0" b="0"/>
            <wp:wrapSquare wrapText="bothSides"/>
            <wp:docPr id="320" name="Picture 320" descr="FE Rating -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E Rating - A"/>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anchor>
        </w:drawing>
      </w:r>
      <w:r>
        <w:rPr>
          <w:rStyle w:val="Strong"/>
          <w:rFonts w:ascii="Verdana" w:hAnsi="Verdana"/>
          <w:color w:val="333333"/>
          <w:sz w:val="17"/>
          <w:szCs w:val="17"/>
        </w:rPr>
        <w:t>“A” TRASH–WOOD–PAPER</w:t>
      </w:r>
    </w:p>
    <w:p w:rsidR="005D1ADD" w:rsidRDefault="005D1ADD" w:rsidP="005D1ADD">
      <w:pPr>
        <w:pStyle w:val="NormalWeb"/>
        <w:spacing w:before="0" w:beforeAutospacing="0" w:after="0" w:afterAutospacing="0"/>
        <w:rPr>
          <w:rFonts w:ascii="Verdana" w:hAnsi="Verdana"/>
          <w:color w:val="333333"/>
          <w:sz w:val="17"/>
          <w:szCs w:val="17"/>
        </w:rPr>
      </w:pPr>
      <w:r>
        <w:rPr>
          <w:rFonts w:ascii="Verdana" w:hAnsi="Verdana"/>
          <w:color w:val="333333"/>
          <w:sz w:val="17"/>
          <w:szCs w:val="17"/>
        </w:rPr>
        <w:t>Fire extinguishers with a Class A rating are effective against fires involving paper, wood, textiles, and plastics. The primary chemical used to fight these fires is monoammonium phosphate, because of its ability to smother fires in these types of materials.</w:t>
      </w:r>
    </w:p>
    <w:p w:rsidR="005D1ADD" w:rsidRDefault="005D1ADD" w:rsidP="005D1ADD">
      <w:pPr>
        <w:pStyle w:val="NormalWeb"/>
        <w:spacing w:before="0" w:beforeAutospacing="0" w:after="0" w:afterAutospacing="0"/>
        <w:rPr>
          <w:rFonts w:ascii="Verdana" w:hAnsi="Verdana"/>
          <w:color w:val="333333"/>
          <w:sz w:val="17"/>
          <w:szCs w:val="17"/>
        </w:rPr>
      </w:pPr>
      <w:r>
        <w:rPr>
          <w:rFonts w:ascii="Verdana" w:hAnsi="Verdana"/>
          <w:color w:val="333333"/>
          <w:sz w:val="17"/>
          <w:szCs w:val="17"/>
        </w:rPr>
        <w:t> </w:t>
      </w:r>
    </w:p>
    <w:p w:rsidR="005D1ADD" w:rsidRDefault="005D1ADD" w:rsidP="005D1ADD">
      <w:pPr>
        <w:pStyle w:val="NormalWeb"/>
        <w:spacing w:before="0" w:beforeAutospacing="0" w:after="0" w:afterAutospacing="0"/>
        <w:rPr>
          <w:rFonts w:ascii="Verdana" w:hAnsi="Verdana"/>
          <w:color w:val="333333"/>
          <w:sz w:val="17"/>
          <w:szCs w:val="17"/>
        </w:rPr>
      </w:pPr>
      <w:r>
        <w:rPr>
          <w:rFonts w:ascii="Verdana" w:hAnsi="Verdana"/>
          <w:color w:val="333333"/>
          <w:sz w:val="17"/>
          <w:szCs w:val="17"/>
        </w:rPr>
        <w:t> </w:t>
      </w:r>
    </w:p>
    <w:p w:rsidR="005D1ADD" w:rsidRDefault="005D1ADD" w:rsidP="005D1ADD">
      <w:pPr>
        <w:pStyle w:val="NormalWeb"/>
        <w:spacing w:before="0" w:beforeAutospacing="0" w:after="0" w:afterAutospacing="0"/>
        <w:rPr>
          <w:rFonts w:ascii="Verdana" w:hAnsi="Verdana"/>
          <w:color w:val="333333"/>
          <w:sz w:val="17"/>
          <w:szCs w:val="17"/>
        </w:rPr>
      </w:pPr>
      <w:r>
        <w:rPr>
          <w:rFonts w:ascii="Verdana" w:hAnsi="Verdana"/>
          <w:color w:val="333333"/>
          <w:sz w:val="17"/>
          <w:szCs w:val="17"/>
        </w:rPr>
        <w:t> </w:t>
      </w:r>
    </w:p>
    <w:p w:rsidR="005D1ADD" w:rsidRDefault="005D1ADD" w:rsidP="005D1ADD">
      <w:pPr>
        <w:pStyle w:val="NormalWeb"/>
        <w:spacing w:before="0" w:beforeAutospacing="0" w:after="0" w:afterAutospacing="0"/>
        <w:rPr>
          <w:rFonts w:ascii="Verdana" w:hAnsi="Verdana"/>
          <w:color w:val="333333"/>
          <w:sz w:val="17"/>
          <w:szCs w:val="17"/>
        </w:rPr>
      </w:pPr>
      <w:r>
        <w:rPr>
          <w:rFonts w:ascii="Verdana" w:hAnsi="Verdana"/>
          <w:noProof/>
          <w:color w:val="333333"/>
          <w:sz w:val="17"/>
          <w:szCs w:val="17"/>
        </w:rPr>
        <w:drawing>
          <wp:anchor distT="0" distB="0" distL="0" distR="0" simplePos="0" relativeHeight="251649536" behindDoc="0" locked="0" layoutInCell="1" allowOverlap="0">
            <wp:simplePos x="0" y="0"/>
            <wp:positionH relativeFrom="column">
              <wp:align>left</wp:align>
            </wp:positionH>
            <wp:positionV relativeFrom="line">
              <wp:posOffset>0</wp:posOffset>
            </wp:positionV>
            <wp:extent cx="952500" cy="781050"/>
            <wp:effectExtent l="0" t="0" r="0" b="0"/>
            <wp:wrapSquare wrapText="bothSides"/>
            <wp:docPr id="109" name="Picture 109" descr="FE rating -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E rating - B"/>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anchor>
        </w:drawing>
      </w:r>
      <w:r>
        <w:rPr>
          <w:rStyle w:val="Strong"/>
          <w:rFonts w:ascii="Verdana" w:hAnsi="Verdana"/>
          <w:color w:val="333333"/>
          <w:sz w:val="17"/>
          <w:szCs w:val="17"/>
        </w:rPr>
        <w:t>“B” LIQUIDS</w:t>
      </w:r>
    </w:p>
    <w:p w:rsidR="005D1ADD" w:rsidRDefault="005D1ADD" w:rsidP="005D1ADD">
      <w:pPr>
        <w:pStyle w:val="NormalWeb"/>
        <w:spacing w:before="0" w:beforeAutospacing="0" w:after="0" w:afterAutospacing="0"/>
        <w:rPr>
          <w:rFonts w:ascii="Verdana" w:hAnsi="Verdana"/>
          <w:color w:val="333333"/>
          <w:sz w:val="17"/>
          <w:szCs w:val="17"/>
        </w:rPr>
      </w:pPr>
      <w:r>
        <w:rPr>
          <w:rFonts w:ascii="Verdana" w:hAnsi="Verdana"/>
          <w:color w:val="333333"/>
          <w:sz w:val="17"/>
          <w:szCs w:val="17"/>
        </w:rPr>
        <w:t>Fire extinguishers with a Class B rating are effective against flammable liquid fires. These can be fires where cooking liquids, oil, gasoline, kerosene, or paint have become ignited. Two commonly used chemicals are effective in fighting these types of fires. Monoammonium phosphate effectively smothers the fire, while sodium bicarbonate induces a chemical reaction which extinguishes the fire.</w:t>
      </w:r>
    </w:p>
    <w:p w:rsidR="005D1ADD" w:rsidRDefault="005D1ADD" w:rsidP="005D1ADD">
      <w:pPr>
        <w:pStyle w:val="NormalWeb"/>
        <w:spacing w:before="0" w:beforeAutospacing="0" w:after="0" w:afterAutospacing="0"/>
        <w:rPr>
          <w:rFonts w:ascii="Verdana" w:hAnsi="Verdana"/>
          <w:color w:val="333333"/>
          <w:sz w:val="17"/>
          <w:szCs w:val="17"/>
        </w:rPr>
      </w:pPr>
      <w:r>
        <w:rPr>
          <w:rFonts w:ascii="Verdana" w:hAnsi="Verdana"/>
          <w:color w:val="333333"/>
          <w:sz w:val="17"/>
          <w:szCs w:val="17"/>
        </w:rPr>
        <w:t> </w:t>
      </w:r>
    </w:p>
    <w:p w:rsidR="005D1ADD" w:rsidRDefault="005D1ADD" w:rsidP="005D1ADD">
      <w:pPr>
        <w:pStyle w:val="NormalWeb"/>
        <w:spacing w:before="0" w:beforeAutospacing="0" w:after="0" w:afterAutospacing="0"/>
        <w:rPr>
          <w:rFonts w:ascii="Verdana" w:hAnsi="Verdana"/>
          <w:color w:val="333333"/>
          <w:sz w:val="17"/>
          <w:szCs w:val="17"/>
        </w:rPr>
      </w:pPr>
      <w:r>
        <w:rPr>
          <w:rFonts w:ascii="Verdana" w:hAnsi="Verdana"/>
          <w:noProof/>
          <w:color w:val="333333"/>
          <w:sz w:val="17"/>
          <w:szCs w:val="17"/>
        </w:rPr>
        <w:drawing>
          <wp:anchor distT="0" distB="0" distL="0" distR="0" simplePos="0" relativeHeight="251650560" behindDoc="0" locked="0" layoutInCell="1" allowOverlap="0">
            <wp:simplePos x="0" y="0"/>
            <wp:positionH relativeFrom="column">
              <wp:align>left</wp:align>
            </wp:positionH>
            <wp:positionV relativeFrom="line">
              <wp:posOffset>0</wp:posOffset>
            </wp:positionV>
            <wp:extent cx="952500" cy="790575"/>
            <wp:effectExtent l="0" t="0" r="0" b="9525"/>
            <wp:wrapSquare wrapText="bothSides"/>
            <wp:docPr id="89" name="Picture 89" descr="FE rating -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E rating - C"/>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52500" cy="790575"/>
                    </a:xfrm>
                    <a:prstGeom prst="rect">
                      <a:avLst/>
                    </a:prstGeom>
                    <a:noFill/>
                    <a:ln>
                      <a:noFill/>
                    </a:ln>
                  </pic:spPr>
                </pic:pic>
              </a:graphicData>
            </a:graphic>
          </wp:anchor>
        </w:drawing>
      </w:r>
      <w:r>
        <w:rPr>
          <w:rStyle w:val="Strong"/>
          <w:rFonts w:ascii="Verdana" w:hAnsi="Verdana"/>
          <w:color w:val="333333"/>
          <w:sz w:val="17"/>
          <w:szCs w:val="17"/>
        </w:rPr>
        <w:t>“C” ELECTRICAL EQUIPMENT</w:t>
      </w:r>
    </w:p>
    <w:p w:rsidR="005D1ADD" w:rsidRDefault="005D1ADD" w:rsidP="005D1ADD">
      <w:pPr>
        <w:pStyle w:val="NormalWeb"/>
        <w:spacing w:before="0" w:beforeAutospacing="0" w:after="0" w:afterAutospacing="0"/>
        <w:rPr>
          <w:rFonts w:ascii="Verdana" w:hAnsi="Verdana"/>
          <w:color w:val="333333"/>
          <w:sz w:val="17"/>
          <w:szCs w:val="17"/>
        </w:rPr>
      </w:pPr>
      <w:r>
        <w:rPr>
          <w:rFonts w:ascii="Verdana" w:hAnsi="Verdana"/>
          <w:color w:val="333333"/>
          <w:sz w:val="17"/>
          <w:szCs w:val="17"/>
        </w:rPr>
        <w:t>Fire extinguishers with a Class C rating are suitable for fires in “live” electrical equipment. Both monoammonium phosphate and sodium bicarbonate are commonly used to fight this type of fire because of their nonconductive properties.</w:t>
      </w:r>
    </w:p>
    <w:p w:rsidR="00FD2818" w:rsidRDefault="00FD2818" w:rsidP="00FD2818">
      <w:pPr>
        <w:pStyle w:val="ListParagraph"/>
        <w:spacing w:after="120"/>
        <w:rPr>
          <w:rFonts w:ascii="Verdana" w:hAnsi="Verdana"/>
          <w:color w:val="333333"/>
          <w:sz w:val="17"/>
          <w:szCs w:val="17"/>
        </w:rPr>
      </w:pPr>
    </w:p>
    <w:p w:rsidR="003F6A24" w:rsidRDefault="003F6A24" w:rsidP="002D6A88">
      <w:pPr>
        <w:spacing w:after="120"/>
        <w:rPr>
          <w:b/>
          <w:sz w:val="32"/>
          <w:szCs w:val="32"/>
          <w:u w:val="single"/>
        </w:rPr>
      </w:pPr>
    </w:p>
    <w:p w:rsidR="00FD2818" w:rsidRPr="00FD2818" w:rsidRDefault="00FD2818" w:rsidP="002D6A88">
      <w:pPr>
        <w:spacing w:after="120"/>
        <w:rPr>
          <w:b/>
          <w:u w:val="single"/>
        </w:rPr>
      </w:pPr>
    </w:p>
    <w:p w:rsidR="003F6A24" w:rsidRDefault="003F6A24" w:rsidP="002D6A88">
      <w:pPr>
        <w:spacing w:after="120"/>
        <w:rPr>
          <w:b/>
          <w:sz w:val="32"/>
          <w:szCs w:val="32"/>
          <w:u w:val="single"/>
        </w:rPr>
      </w:pPr>
    </w:p>
    <w:p w:rsidR="003F6A24" w:rsidRDefault="003F6A24" w:rsidP="002D6A88">
      <w:pPr>
        <w:spacing w:after="120"/>
        <w:rPr>
          <w:b/>
          <w:sz w:val="32"/>
          <w:szCs w:val="32"/>
          <w:u w:val="single"/>
        </w:rPr>
      </w:pPr>
    </w:p>
    <w:p w:rsidR="003F6A24" w:rsidRDefault="003F6A24" w:rsidP="002D6A88">
      <w:pPr>
        <w:spacing w:after="120"/>
        <w:rPr>
          <w:b/>
          <w:sz w:val="32"/>
          <w:szCs w:val="32"/>
          <w:u w:val="single"/>
        </w:rPr>
      </w:pPr>
    </w:p>
    <w:p w:rsidR="003F6A24" w:rsidRDefault="003F6A24" w:rsidP="002D6A88">
      <w:pPr>
        <w:spacing w:after="120"/>
        <w:rPr>
          <w:b/>
          <w:sz w:val="32"/>
          <w:szCs w:val="32"/>
          <w:u w:val="single"/>
        </w:rPr>
      </w:pPr>
    </w:p>
    <w:p w:rsidR="003F6A24" w:rsidRDefault="003F6A24" w:rsidP="002D6A88">
      <w:pPr>
        <w:spacing w:after="120"/>
        <w:rPr>
          <w:b/>
          <w:sz w:val="32"/>
          <w:szCs w:val="32"/>
          <w:u w:val="single"/>
        </w:rPr>
      </w:pPr>
    </w:p>
    <w:p w:rsidR="003F6A24" w:rsidRDefault="003F6A24" w:rsidP="002D6A88">
      <w:pPr>
        <w:spacing w:after="120"/>
        <w:rPr>
          <w:b/>
          <w:sz w:val="32"/>
          <w:szCs w:val="32"/>
          <w:u w:val="single"/>
        </w:rPr>
      </w:pPr>
    </w:p>
    <w:p w:rsidR="003F6A24" w:rsidRDefault="003F6A24" w:rsidP="002D6A88">
      <w:pPr>
        <w:spacing w:after="120"/>
        <w:rPr>
          <w:b/>
          <w:sz w:val="32"/>
          <w:szCs w:val="32"/>
          <w:u w:val="single"/>
        </w:rPr>
      </w:pPr>
    </w:p>
    <w:p w:rsidR="003F6A24" w:rsidRDefault="003F6A24" w:rsidP="002D6A88">
      <w:pPr>
        <w:spacing w:after="120"/>
        <w:rPr>
          <w:b/>
          <w:sz w:val="32"/>
          <w:szCs w:val="32"/>
          <w:u w:val="single"/>
        </w:rPr>
      </w:pPr>
    </w:p>
    <w:p w:rsidR="003F6A24" w:rsidRDefault="003F6A24" w:rsidP="002D6A88">
      <w:pPr>
        <w:spacing w:after="120"/>
        <w:rPr>
          <w:b/>
          <w:sz w:val="32"/>
          <w:szCs w:val="32"/>
          <w:u w:val="single"/>
        </w:rPr>
      </w:pPr>
    </w:p>
    <w:p w:rsidR="003F6A24" w:rsidRDefault="003F6A24" w:rsidP="002D6A88">
      <w:pPr>
        <w:spacing w:after="120"/>
        <w:rPr>
          <w:b/>
          <w:sz w:val="32"/>
          <w:szCs w:val="32"/>
          <w:u w:val="single"/>
        </w:rPr>
      </w:pPr>
    </w:p>
    <w:p w:rsidR="003F6A24" w:rsidRDefault="003F6A24" w:rsidP="002D6A88">
      <w:pPr>
        <w:spacing w:after="120"/>
        <w:rPr>
          <w:b/>
          <w:sz w:val="32"/>
          <w:szCs w:val="3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p w:rsidR="00072AA5" w:rsidRDefault="00072AA5" w:rsidP="00035311">
      <w:pPr>
        <w:spacing w:after="120"/>
        <w:rPr>
          <w:b/>
          <w:szCs w:val="22"/>
          <w:u w:val="single"/>
        </w:rPr>
      </w:pPr>
    </w:p>
    <w:sectPr w:rsidR="00072AA5" w:rsidSect="00F52F11">
      <w:footerReference w:type="default" r:id="rId179"/>
      <w:pgSz w:w="12240" w:h="15840" w:code="1"/>
      <w:pgMar w:top="1440" w:right="1080" w:bottom="900" w:left="180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B31DE" w:rsidRDefault="000B31DE" w:rsidP="00462DC2">
      <w:r>
        <w:separator/>
      </w:r>
    </w:p>
  </w:endnote>
  <w:endnote w:type="continuationSeparator" w:id="0">
    <w:p w:rsidR="000B31DE" w:rsidRDefault="000B31DE" w:rsidP="00462D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Rounded MT Bold">
    <w:altName w:val="Nyala"/>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504020202030204"/>
    <w:charset w:val="00"/>
    <w:family w:val="swiss"/>
    <w:pitch w:val="variable"/>
    <w:sig w:usb0="00000003" w:usb1="00000000" w:usb2="00000000" w:usb3="00000000" w:csb0="00000001" w:csb1="00000000"/>
  </w:font>
  <w:font w:name="HelveticaNeue">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Schoolbook">
    <w:altName w:val="Bookman Old Style"/>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Vladimir Script">
    <w:panose1 w:val="03050402040407070305"/>
    <w:charset w:val="00"/>
    <w:family w:val="script"/>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herit">
    <w:altName w:val="Times New Roman"/>
    <w:panose1 w:val="00000000000000000000"/>
    <w:charset w:val="00"/>
    <w:family w:val="roman"/>
    <w:notTrueType/>
    <w:pitch w:val="default"/>
  </w:font>
  <w:font w:name="Impact">
    <w:panose1 w:val="020B080603090205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9636271"/>
      <w:docPartObj>
        <w:docPartGallery w:val="Page Numbers (Bottom of Page)"/>
        <w:docPartUnique/>
      </w:docPartObj>
    </w:sdtPr>
    <w:sdtEndPr>
      <w:rPr>
        <w:noProof/>
      </w:rPr>
    </w:sdtEndPr>
    <w:sdtContent>
      <w:p w:rsidR="00A638D9" w:rsidRDefault="00A638D9">
        <w:pPr>
          <w:pStyle w:val="Footer"/>
        </w:pPr>
        <w:r>
          <w:t xml:space="preserve">Page | </w:t>
        </w:r>
        <w:r w:rsidR="00683150">
          <w:fldChar w:fldCharType="begin"/>
        </w:r>
        <w:r w:rsidR="00683150">
          <w:instrText xml:space="preserve"> PAGE   \* MERGEFORMAT </w:instrText>
        </w:r>
        <w:r w:rsidR="00683150">
          <w:fldChar w:fldCharType="separate"/>
        </w:r>
        <w:r w:rsidR="00683150">
          <w:rPr>
            <w:noProof/>
          </w:rPr>
          <w:t>1</w:t>
        </w:r>
        <w:r w:rsidR="00683150">
          <w:rPr>
            <w:noProof/>
          </w:rPr>
          <w:fldChar w:fldCharType="end"/>
        </w:r>
      </w:p>
    </w:sdtContent>
  </w:sdt>
  <w:p w:rsidR="00A638D9" w:rsidRDefault="00A638D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B31DE" w:rsidRDefault="000B31DE" w:rsidP="00462DC2">
      <w:r>
        <w:separator/>
      </w:r>
    </w:p>
  </w:footnote>
  <w:footnote w:type="continuationSeparator" w:id="0">
    <w:p w:rsidR="000B31DE" w:rsidRDefault="000B31DE" w:rsidP="00462DC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B52D6"/>
    <w:multiLevelType w:val="hybridMultilevel"/>
    <w:tmpl w:val="A15CED9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9303D4"/>
    <w:multiLevelType w:val="hybridMultilevel"/>
    <w:tmpl w:val="32D0B0AE"/>
    <w:lvl w:ilvl="0" w:tplc="0409000B">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17523C"/>
    <w:multiLevelType w:val="hybridMultilevel"/>
    <w:tmpl w:val="5A90B4A2"/>
    <w:lvl w:ilvl="0" w:tplc="FA702DC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26B02AD"/>
    <w:multiLevelType w:val="hybridMultilevel"/>
    <w:tmpl w:val="55E6F4E6"/>
    <w:lvl w:ilvl="0" w:tplc="BBC89788">
      <w:start w:val="1"/>
      <w:numFmt w:val="bullet"/>
      <w:lvlText w:val=""/>
      <w:lvlJc w:val="left"/>
      <w:pPr>
        <w:ind w:left="1800" w:hanging="360"/>
      </w:pPr>
      <w:rPr>
        <w:rFonts w:ascii="Symbol" w:hAnsi="Symbol" w:hint="default"/>
        <w:sz w:val="24"/>
        <w:szCs w:val="24"/>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029255EA"/>
    <w:multiLevelType w:val="hybridMultilevel"/>
    <w:tmpl w:val="564C13D2"/>
    <w:lvl w:ilvl="0" w:tplc="0409000B">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BD2D03"/>
    <w:multiLevelType w:val="hybridMultilevel"/>
    <w:tmpl w:val="7B18A2FE"/>
    <w:lvl w:ilvl="0" w:tplc="BBC89788">
      <w:start w:val="1"/>
      <w:numFmt w:val="bullet"/>
      <w:lvlText w:val=""/>
      <w:lvlJc w:val="left"/>
      <w:pPr>
        <w:ind w:left="1800" w:hanging="360"/>
      </w:pPr>
      <w:rPr>
        <w:rFonts w:ascii="Symbol" w:hAnsi="Symbol" w:hint="default"/>
        <w:sz w:val="24"/>
        <w:szCs w:val="24"/>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03157388"/>
    <w:multiLevelType w:val="hybridMultilevel"/>
    <w:tmpl w:val="182832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37554BC"/>
    <w:multiLevelType w:val="hybridMultilevel"/>
    <w:tmpl w:val="D6540BF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 w15:restartNumberingAfterBreak="0">
    <w:nsid w:val="0628633E"/>
    <w:multiLevelType w:val="hybridMultilevel"/>
    <w:tmpl w:val="73864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8D80582"/>
    <w:multiLevelType w:val="hybridMultilevel"/>
    <w:tmpl w:val="0276E0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8FC500B"/>
    <w:multiLevelType w:val="hybridMultilevel"/>
    <w:tmpl w:val="014E87A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9506BD0"/>
    <w:multiLevelType w:val="hybridMultilevel"/>
    <w:tmpl w:val="5F9C7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98E40B0"/>
    <w:multiLevelType w:val="hybridMultilevel"/>
    <w:tmpl w:val="D8B4FAA4"/>
    <w:lvl w:ilvl="0" w:tplc="BBC89788">
      <w:start w:val="1"/>
      <w:numFmt w:val="bullet"/>
      <w:lvlText w:val=""/>
      <w:lvlJc w:val="left"/>
      <w:pPr>
        <w:ind w:left="1440" w:hanging="360"/>
      </w:pPr>
      <w:rPr>
        <w:rFonts w:ascii="Symbol" w:hAnsi="Symbol" w:hint="default"/>
        <w:sz w:val="24"/>
        <w:szCs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0A2136BD"/>
    <w:multiLevelType w:val="hybridMultilevel"/>
    <w:tmpl w:val="3AEE22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A994A55"/>
    <w:multiLevelType w:val="hybridMultilevel"/>
    <w:tmpl w:val="B90A3330"/>
    <w:lvl w:ilvl="0" w:tplc="BBC89788">
      <w:start w:val="1"/>
      <w:numFmt w:val="bullet"/>
      <w:lvlText w:val=""/>
      <w:lvlJc w:val="left"/>
      <w:pPr>
        <w:ind w:left="795" w:hanging="360"/>
      </w:pPr>
      <w:rPr>
        <w:rFonts w:ascii="Symbol" w:hAnsi="Symbol" w:hint="default"/>
        <w:sz w:val="24"/>
        <w:szCs w:val="24"/>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5" w15:restartNumberingAfterBreak="0">
    <w:nsid w:val="0BEE592D"/>
    <w:multiLevelType w:val="hybridMultilevel"/>
    <w:tmpl w:val="B24201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0C345B4A"/>
    <w:multiLevelType w:val="hybridMultilevel"/>
    <w:tmpl w:val="2E7A6B9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E417BD7"/>
    <w:multiLevelType w:val="hybridMultilevel"/>
    <w:tmpl w:val="8AE859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0E697BCA"/>
    <w:multiLevelType w:val="hybridMultilevel"/>
    <w:tmpl w:val="C7103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EE939D0"/>
    <w:multiLevelType w:val="hybridMultilevel"/>
    <w:tmpl w:val="FD809CF0"/>
    <w:lvl w:ilvl="0" w:tplc="BBC8978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F573386"/>
    <w:multiLevelType w:val="hybridMultilevel"/>
    <w:tmpl w:val="CA7C982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0FBD0A4A"/>
    <w:multiLevelType w:val="hybridMultilevel"/>
    <w:tmpl w:val="E864CA6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0693DC8"/>
    <w:multiLevelType w:val="hybridMultilevel"/>
    <w:tmpl w:val="12FCBE10"/>
    <w:lvl w:ilvl="0" w:tplc="BBC89788">
      <w:start w:val="1"/>
      <w:numFmt w:val="bullet"/>
      <w:lvlText w:val=""/>
      <w:lvlJc w:val="left"/>
      <w:pPr>
        <w:ind w:left="1440" w:hanging="360"/>
      </w:pPr>
      <w:rPr>
        <w:rFonts w:ascii="Symbol" w:hAnsi="Symbol" w:hint="default"/>
        <w:sz w:val="24"/>
        <w:szCs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108F044D"/>
    <w:multiLevelType w:val="hybridMultilevel"/>
    <w:tmpl w:val="7E529B5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 w15:restartNumberingAfterBreak="0">
    <w:nsid w:val="120C78E9"/>
    <w:multiLevelType w:val="hybridMultilevel"/>
    <w:tmpl w:val="B7A8547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2F6140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132A6AED"/>
    <w:multiLevelType w:val="hybridMultilevel"/>
    <w:tmpl w:val="B3DE0322"/>
    <w:lvl w:ilvl="0" w:tplc="9C24A746">
      <w:start w:val="1"/>
      <w:numFmt w:val="decimal"/>
      <w:lvlText w:val="%1."/>
      <w:lvlJc w:val="left"/>
      <w:pPr>
        <w:tabs>
          <w:tab w:val="num" w:pos="1224"/>
        </w:tabs>
        <w:ind w:left="1224" w:hanging="360"/>
      </w:pPr>
      <w:rPr>
        <w:rFonts w:ascii="Times New Roman" w:hAnsi="Times New Roman" w:hint="default"/>
        <w:b w:val="0"/>
        <w:i w:val="0"/>
        <w:kern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135D0505"/>
    <w:multiLevelType w:val="hybridMultilevel"/>
    <w:tmpl w:val="9E441AE6"/>
    <w:lvl w:ilvl="0" w:tplc="0409000B">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368395E"/>
    <w:multiLevelType w:val="hybridMultilevel"/>
    <w:tmpl w:val="200A8440"/>
    <w:lvl w:ilvl="0" w:tplc="3D5EB6CC">
      <w:start w:val="1"/>
      <w:numFmt w:val="upperRoman"/>
      <w:lvlText w:val="%1."/>
      <w:lvlJc w:val="right"/>
      <w:pPr>
        <w:tabs>
          <w:tab w:val="num" w:pos="720"/>
        </w:tabs>
        <w:ind w:left="720" w:hanging="180"/>
      </w:pPr>
      <w:rPr>
        <w:rFonts w:hint="default"/>
        <w:sz w:val="24"/>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13DC0835"/>
    <w:multiLevelType w:val="hybridMultilevel"/>
    <w:tmpl w:val="F550AFA8"/>
    <w:lvl w:ilvl="0" w:tplc="BBC8978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4D600D2"/>
    <w:multiLevelType w:val="hybridMultilevel"/>
    <w:tmpl w:val="F6BAFAB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579002E"/>
    <w:multiLevelType w:val="hybridMultilevel"/>
    <w:tmpl w:val="DAD81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68D609E"/>
    <w:multiLevelType w:val="hybridMultilevel"/>
    <w:tmpl w:val="97FE8118"/>
    <w:lvl w:ilvl="0" w:tplc="1C3A4A9C">
      <w:start w:val="1"/>
      <w:numFmt w:val="decimal"/>
      <w:lvlText w:val="%1."/>
      <w:lvlJc w:val="left"/>
      <w:pPr>
        <w:tabs>
          <w:tab w:val="num" w:pos="1344"/>
        </w:tabs>
        <w:ind w:left="1344" w:hanging="360"/>
      </w:pPr>
      <w:rPr>
        <w:rFonts w:hint="default"/>
      </w:rPr>
    </w:lvl>
    <w:lvl w:ilvl="1" w:tplc="04090019" w:tentative="1">
      <w:start w:val="1"/>
      <w:numFmt w:val="lowerLetter"/>
      <w:lvlText w:val="%2."/>
      <w:lvlJc w:val="left"/>
      <w:pPr>
        <w:tabs>
          <w:tab w:val="num" w:pos="2064"/>
        </w:tabs>
        <w:ind w:left="2064" w:hanging="360"/>
      </w:pPr>
    </w:lvl>
    <w:lvl w:ilvl="2" w:tplc="0409001B" w:tentative="1">
      <w:start w:val="1"/>
      <w:numFmt w:val="lowerRoman"/>
      <w:lvlText w:val="%3."/>
      <w:lvlJc w:val="right"/>
      <w:pPr>
        <w:tabs>
          <w:tab w:val="num" w:pos="2784"/>
        </w:tabs>
        <w:ind w:left="2784" w:hanging="180"/>
      </w:pPr>
    </w:lvl>
    <w:lvl w:ilvl="3" w:tplc="0409000F" w:tentative="1">
      <w:start w:val="1"/>
      <w:numFmt w:val="decimal"/>
      <w:lvlText w:val="%4."/>
      <w:lvlJc w:val="left"/>
      <w:pPr>
        <w:tabs>
          <w:tab w:val="num" w:pos="3504"/>
        </w:tabs>
        <w:ind w:left="3504" w:hanging="360"/>
      </w:pPr>
    </w:lvl>
    <w:lvl w:ilvl="4" w:tplc="04090019" w:tentative="1">
      <w:start w:val="1"/>
      <w:numFmt w:val="lowerLetter"/>
      <w:lvlText w:val="%5."/>
      <w:lvlJc w:val="left"/>
      <w:pPr>
        <w:tabs>
          <w:tab w:val="num" w:pos="4224"/>
        </w:tabs>
        <w:ind w:left="4224" w:hanging="360"/>
      </w:pPr>
    </w:lvl>
    <w:lvl w:ilvl="5" w:tplc="0409001B" w:tentative="1">
      <w:start w:val="1"/>
      <w:numFmt w:val="lowerRoman"/>
      <w:lvlText w:val="%6."/>
      <w:lvlJc w:val="right"/>
      <w:pPr>
        <w:tabs>
          <w:tab w:val="num" w:pos="4944"/>
        </w:tabs>
        <w:ind w:left="4944" w:hanging="180"/>
      </w:pPr>
    </w:lvl>
    <w:lvl w:ilvl="6" w:tplc="0409000F" w:tentative="1">
      <w:start w:val="1"/>
      <w:numFmt w:val="decimal"/>
      <w:lvlText w:val="%7."/>
      <w:lvlJc w:val="left"/>
      <w:pPr>
        <w:tabs>
          <w:tab w:val="num" w:pos="5664"/>
        </w:tabs>
        <w:ind w:left="5664" w:hanging="360"/>
      </w:pPr>
    </w:lvl>
    <w:lvl w:ilvl="7" w:tplc="04090019" w:tentative="1">
      <w:start w:val="1"/>
      <w:numFmt w:val="lowerLetter"/>
      <w:lvlText w:val="%8."/>
      <w:lvlJc w:val="left"/>
      <w:pPr>
        <w:tabs>
          <w:tab w:val="num" w:pos="6384"/>
        </w:tabs>
        <w:ind w:left="6384" w:hanging="360"/>
      </w:pPr>
    </w:lvl>
    <w:lvl w:ilvl="8" w:tplc="0409001B" w:tentative="1">
      <w:start w:val="1"/>
      <w:numFmt w:val="lowerRoman"/>
      <w:lvlText w:val="%9."/>
      <w:lvlJc w:val="right"/>
      <w:pPr>
        <w:tabs>
          <w:tab w:val="num" w:pos="7104"/>
        </w:tabs>
        <w:ind w:left="7104" w:hanging="180"/>
      </w:pPr>
    </w:lvl>
  </w:abstractNum>
  <w:abstractNum w:abstractNumId="33" w15:restartNumberingAfterBreak="0">
    <w:nsid w:val="1792729D"/>
    <w:multiLevelType w:val="hybridMultilevel"/>
    <w:tmpl w:val="3A70270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7AF4AEE"/>
    <w:multiLevelType w:val="hybridMultilevel"/>
    <w:tmpl w:val="8C02A9F0"/>
    <w:lvl w:ilvl="0" w:tplc="BBC89788">
      <w:start w:val="1"/>
      <w:numFmt w:val="bullet"/>
      <w:lvlText w:val=""/>
      <w:lvlJc w:val="left"/>
      <w:pPr>
        <w:ind w:left="1440" w:hanging="360"/>
      </w:pPr>
      <w:rPr>
        <w:rFonts w:ascii="Symbol" w:hAnsi="Symbol" w:hint="default"/>
        <w:sz w:val="24"/>
        <w:szCs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184657EC"/>
    <w:multiLevelType w:val="hybridMultilevel"/>
    <w:tmpl w:val="1954F7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8C15D5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7" w15:restartNumberingAfterBreak="0">
    <w:nsid w:val="18CB5722"/>
    <w:multiLevelType w:val="hybridMultilevel"/>
    <w:tmpl w:val="4496B892"/>
    <w:lvl w:ilvl="0" w:tplc="04090003">
      <w:start w:val="1"/>
      <w:numFmt w:val="bullet"/>
      <w:lvlText w:val="o"/>
      <w:lvlJc w:val="left"/>
      <w:pPr>
        <w:ind w:left="1530" w:hanging="360"/>
      </w:pPr>
      <w:rPr>
        <w:rFonts w:ascii="Courier New" w:hAnsi="Courier New" w:cs="Courier New" w:hint="default"/>
      </w:rPr>
    </w:lvl>
    <w:lvl w:ilvl="1" w:tplc="04090003">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8" w15:restartNumberingAfterBreak="0">
    <w:nsid w:val="18D25319"/>
    <w:multiLevelType w:val="hybridMultilevel"/>
    <w:tmpl w:val="AC0E1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95D31AD"/>
    <w:multiLevelType w:val="hybridMultilevel"/>
    <w:tmpl w:val="0AD2652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A2231EE"/>
    <w:multiLevelType w:val="hybridMultilevel"/>
    <w:tmpl w:val="8F3420AA"/>
    <w:lvl w:ilvl="0" w:tplc="B3F8CD60">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B3F8CD60">
      <w:start w:val="1"/>
      <w:numFmt w:val="bullet"/>
      <w:lvlText w:val=""/>
      <w:lvlJc w:val="left"/>
      <w:pPr>
        <w:tabs>
          <w:tab w:val="num" w:pos="2880"/>
        </w:tabs>
        <w:ind w:left="2880" w:hanging="360"/>
      </w:pPr>
      <w:rPr>
        <w:rFonts w:ascii="Wingdings" w:hAnsi="Wingdings"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1A7078EE"/>
    <w:multiLevelType w:val="hybridMultilevel"/>
    <w:tmpl w:val="10060A96"/>
    <w:lvl w:ilvl="0" w:tplc="BBC89788">
      <w:start w:val="1"/>
      <w:numFmt w:val="bullet"/>
      <w:lvlText w:val=""/>
      <w:lvlJc w:val="left"/>
      <w:pPr>
        <w:ind w:left="1800" w:hanging="360"/>
      </w:pPr>
      <w:rPr>
        <w:rFonts w:ascii="Symbol" w:hAnsi="Symbol" w:hint="default"/>
        <w:sz w:val="24"/>
        <w:szCs w:val="24"/>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2" w15:restartNumberingAfterBreak="0">
    <w:nsid w:val="1A916D7B"/>
    <w:multiLevelType w:val="hybridMultilevel"/>
    <w:tmpl w:val="2CFE62C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AB3732B"/>
    <w:multiLevelType w:val="hybridMultilevel"/>
    <w:tmpl w:val="CC1CE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B670643"/>
    <w:multiLevelType w:val="hybridMultilevel"/>
    <w:tmpl w:val="10C47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B8A2163"/>
    <w:multiLevelType w:val="hybridMultilevel"/>
    <w:tmpl w:val="1F34599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BA36E34"/>
    <w:multiLevelType w:val="hybridMultilevel"/>
    <w:tmpl w:val="A964CD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E9E4268"/>
    <w:multiLevelType w:val="hybridMultilevel"/>
    <w:tmpl w:val="80A01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F5D70A0"/>
    <w:multiLevelType w:val="singleLevel"/>
    <w:tmpl w:val="0409000F"/>
    <w:lvl w:ilvl="0">
      <w:start w:val="1"/>
      <w:numFmt w:val="decimal"/>
      <w:lvlText w:val="%1."/>
      <w:lvlJc w:val="left"/>
      <w:pPr>
        <w:tabs>
          <w:tab w:val="num" w:pos="720"/>
        </w:tabs>
        <w:ind w:left="720" w:hanging="360"/>
      </w:pPr>
    </w:lvl>
  </w:abstractNum>
  <w:abstractNum w:abstractNumId="49" w15:restartNumberingAfterBreak="0">
    <w:nsid w:val="20E52978"/>
    <w:multiLevelType w:val="hybridMultilevel"/>
    <w:tmpl w:val="649E6FB4"/>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20F03F4C"/>
    <w:multiLevelType w:val="hybridMultilevel"/>
    <w:tmpl w:val="FFDA0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2F42EB0"/>
    <w:multiLevelType w:val="hybridMultilevel"/>
    <w:tmpl w:val="361C1A66"/>
    <w:lvl w:ilvl="0" w:tplc="0409000F">
      <w:start w:val="1"/>
      <w:numFmt w:val="decimal"/>
      <w:lvlText w:val="%1."/>
      <w:lvlJc w:val="left"/>
      <w:pPr>
        <w:tabs>
          <w:tab w:val="num" w:pos="720"/>
        </w:tabs>
        <w:ind w:left="720" w:hanging="360"/>
      </w:pPr>
      <w:rPr>
        <w:rFonts w:hint="default"/>
      </w:rPr>
    </w:lvl>
    <w:lvl w:ilvl="1" w:tplc="2AFC5098">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23DE4122"/>
    <w:multiLevelType w:val="hybridMultilevel"/>
    <w:tmpl w:val="88603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537621C"/>
    <w:multiLevelType w:val="hybridMultilevel"/>
    <w:tmpl w:val="AB4034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26B77FF8"/>
    <w:multiLevelType w:val="hybridMultilevel"/>
    <w:tmpl w:val="517EA1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7DB3C82"/>
    <w:multiLevelType w:val="multilevel"/>
    <w:tmpl w:val="1484639A"/>
    <w:lvl w:ilvl="0">
      <w:start w:val="1"/>
      <w:numFmt w:val="bullet"/>
      <w:lvlText w:val=""/>
      <w:lvlJc w:val="left"/>
      <w:pPr>
        <w:tabs>
          <w:tab w:val="num" w:pos="360"/>
        </w:tabs>
        <w:ind w:left="360" w:hanging="360"/>
      </w:pPr>
      <w:rPr>
        <w:rFonts w:ascii="Wingdings" w:hAnsi="Wingdings" w:hint="default"/>
        <w:sz w:val="16"/>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28161D75"/>
    <w:multiLevelType w:val="hybridMultilevel"/>
    <w:tmpl w:val="F16EA1E8"/>
    <w:lvl w:ilvl="0" w:tplc="BBC8978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8185DCB"/>
    <w:multiLevelType w:val="hybridMultilevel"/>
    <w:tmpl w:val="349CA6B2"/>
    <w:lvl w:ilvl="0" w:tplc="BBC89788">
      <w:start w:val="1"/>
      <w:numFmt w:val="bullet"/>
      <w:lvlText w:val=""/>
      <w:lvlJc w:val="left"/>
      <w:pPr>
        <w:ind w:left="1800" w:hanging="360"/>
      </w:pPr>
      <w:rPr>
        <w:rFonts w:ascii="Symbol" w:hAnsi="Symbol" w:hint="default"/>
        <w:sz w:val="24"/>
        <w:szCs w:val="24"/>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8" w15:restartNumberingAfterBreak="0">
    <w:nsid w:val="28E93971"/>
    <w:multiLevelType w:val="hybridMultilevel"/>
    <w:tmpl w:val="D85840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A2622F1"/>
    <w:multiLevelType w:val="hybridMultilevel"/>
    <w:tmpl w:val="62CA7C18"/>
    <w:lvl w:ilvl="0" w:tplc="BBC8978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A3E36BF"/>
    <w:multiLevelType w:val="hybridMultilevel"/>
    <w:tmpl w:val="EFB22D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2AAA6E49"/>
    <w:multiLevelType w:val="hybridMultilevel"/>
    <w:tmpl w:val="7E420E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AC03979"/>
    <w:multiLevelType w:val="hybridMultilevel"/>
    <w:tmpl w:val="E95AA24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AD61B9E"/>
    <w:multiLevelType w:val="hybridMultilevel"/>
    <w:tmpl w:val="4364AE4C"/>
    <w:lvl w:ilvl="0" w:tplc="0409000B">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B854D4F"/>
    <w:multiLevelType w:val="hybridMultilevel"/>
    <w:tmpl w:val="A31022A6"/>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BBF0A08"/>
    <w:multiLevelType w:val="singleLevel"/>
    <w:tmpl w:val="E1D097DE"/>
    <w:lvl w:ilvl="0">
      <w:start w:val="1"/>
      <w:numFmt w:val="decimal"/>
      <w:lvlText w:val="%1."/>
      <w:lvlJc w:val="left"/>
      <w:pPr>
        <w:tabs>
          <w:tab w:val="num" w:pos="1224"/>
        </w:tabs>
        <w:ind w:left="1080" w:hanging="216"/>
      </w:pPr>
      <w:rPr>
        <w:rFonts w:hint="default"/>
      </w:rPr>
    </w:lvl>
  </w:abstractNum>
  <w:abstractNum w:abstractNumId="66" w15:restartNumberingAfterBreak="0">
    <w:nsid w:val="2BC31BBB"/>
    <w:multiLevelType w:val="hybridMultilevel"/>
    <w:tmpl w:val="26F61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D234199"/>
    <w:multiLevelType w:val="hybridMultilevel"/>
    <w:tmpl w:val="88AE07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DB539F0"/>
    <w:multiLevelType w:val="hybridMultilevel"/>
    <w:tmpl w:val="FA2625D8"/>
    <w:lvl w:ilvl="0" w:tplc="0409000F">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9" w15:restartNumberingAfterBreak="0">
    <w:nsid w:val="2E0645D5"/>
    <w:multiLevelType w:val="hybridMultilevel"/>
    <w:tmpl w:val="88DA8E54"/>
    <w:lvl w:ilvl="0" w:tplc="BBC8978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E813787"/>
    <w:multiLevelType w:val="multilevel"/>
    <w:tmpl w:val="DDC67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31456233"/>
    <w:multiLevelType w:val="hybridMultilevel"/>
    <w:tmpl w:val="BF06F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15D77D2"/>
    <w:multiLevelType w:val="hybridMultilevel"/>
    <w:tmpl w:val="60FE8D7A"/>
    <w:lvl w:ilvl="0" w:tplc="BBC89788">
      <w:start w:val="1"/>
      <w:numFmt w:val="bullet"/>
      <w:lvlText w:val=""/>
      <w:lvlJc w:val="left"/>
      <w:pPr>
        <w:ind w:left="108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15:restartNumberingAfterBreak="0">
    <w:nsid w:val="31AB2C13"/>
    <w:multiLevelType w:val="hybridMultilevel"/>
    <w:tmpl w:val="3702B9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3034836"/>
    <w:multiLevelType w:val="hybridMultilevel"/>
    <w:tmpl w:val="7506C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3E93BA6"/>
    <w:multiLevelType w:val="singleLevel"/>
    <w:tmpl w:val="86E22FCE"/>
    <w:lvl w:ilvl="0">
      <w:start w:val="1"/>
      <w:numFmt w:val="upperLetter"/>
      <w:lvlText w:val="%1."/>
      <w:lvlJc w:val="left"/>
      <w:pPr>
        <w:tabs>
          <w:tab w:val="num" w:pos="1080"/>
        </w:tabs>
        <w:ind w:left="720" w:firstLine="0"/>
      </w:pPr>
    </w:lvl>
  </w:abstractNum>
  <w:abstractNum w:abstractNumId="76" w15:restartNumberingAfterBreak="0">
    <w:nsid w:val="340C71CB"/>
    <w:multiLevelType w:val="hybridMultilevel"/>
    <w:tmpl w:val="7F58B01A"/>
    <w:lvl w:ilvl="0" w:tplc="04090015">
      <w:start w:val="1"/>
      <w:numFmt w:val="upp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15:restartNumberingAfterBreak="0">
    <w:nsid w:val="34474E05"/>
    <w:multiLevelType w:val="hybridMultilevel"/>
    <w:tmpl w:val="319EF904"/>
    <w:lvl w:ilvl="0" w:tplc="9E48BBC6">
      <w:start w:val="1"/>
      <w:numFmt w:val="decimal"/>
      <w:lvlText w:val="%1."/>
      <w:lvlJc w:val="left"/>
      <w:pPr>
        <w:ind w:left="1260" w:hanging="720"/>
      </w:pPr>
      <w:rPr>
        <w:rFonts w:hint="default"/>
      </w:rPr>
    </w:lvl>
    <w:lvl w:ilvl="1" w:tplc="04090019">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8" w15:restartNumberingAfterBreak="0">
    <w:nsid w:val="34542BB7"/>
    <w:multiLevelType w:val="multilevel"/>
    <w:tmpl w:val="8A566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3523392C"/>
    <w:multiLevelType w:val="hybridMultilevel"/>
    <w:tmpl w:val="2DE2886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 w15:restartNumberingAfterBreak="0">
    <w:nsid w:val="352459C6"/>
    <w:multiLevelType w:val="hybridMultilevel"/>
    <w:tmpl w:val="7C88D5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15:restartNumberingAfterBreak="0">
    <w:nsid w:val="3540237C"/>
    <w:multiLevelType w:val="hybridMultilevel"/>
    <w:tmpl w:val="809699B6"/>
    <w:lvl w:ilvl="0" w:tplc="3A702AC8">
      <w:start w:val="2"/>
      <w:numFmt w:val="decimal"/>
      <w:lvlText w:val="%1."/>
      <w:lvlJc w:val="left"/>
      <w:pPr>
        <w:tabs>
          <w:tab w:val="num" w:pos="1080"/>
        </w:tabs>
        <w:ind w:left="1080" w:hanging="72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15:restartNumberingAfterBreak="0">
    <w:nsid w:val="35623D21"/>
    <w:multiLevelType w:val="hybridMultilevel"/>
    <w:tmpl w:val="FE2C7B78"/>
    <w:lvl w:ilvl="0" w:tplc="BBC89788">
      <w:start w:val="1"/>
      <w:numFmt w:val="bullet"/>
      <w:lvlText w:val=""/>
      <w:lvlJc w:val="left"/>
      <w:pPr>
        <w:ind w:left="2160" w:hanging="360"/>
      </w:pPr>
      <w:rPr>
        <w:rFonts w:ascii="Symbol" w:hAnsi="Symbol" w:hint="default"/>
        <w:sz w:val="24"/>
        <w:szCs w:val="24"/>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3" w15:restartNumberingAfterBreak="0">
    <w:nsid w:val="358734C5"/>
    <w:multiLevelType w:val="singleLevel"/>
    <w:tmpl w:val="5606BA18"/>
    <w:lvl w:ilvl="0">
      <w:start w:val="3"/>
      <w:numFmt w:val="decimal"/>
      <w:lvlText w:val="%1."/>
      <w:legacy w:legacy="1" w:legacySpace="0" w:legacyIndent="360"/>
      <w:lvlJc w:val="left"/>
      <w:pPr>
        <w:ind w:left="360" w:hanging="360"/>
      </w:pPr>
      <w:rPr>
        <w:rFonts w:ascii="Times New Roman" w:hAnsi="Times New Roman" w:hint="default"/>
      </w:rPr>
    </w:lvl>
  </w:abstractNum>
  <w:abstractNum w:abstractNumId="84" w15:restartNumberingAfterBreak="0">
    <w:nsid w:val="35914230"/>
    <w:multiLevelType w:val="hybridMultilevel"/>
    <w:tmpl w:val="8F3420AA"/>
    <w:lvl w:ilvl="0" w:tplc="B3F8CD60">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B3F8CD60">
      <w:start w:val="1"/>
      <w:numFmt w:val="bullet"/>
      <w:lvlText w:val=""/>
      <w:lvlJc w:val="left"/>
      <w:pPr>
        <w:tabs>
          <w:tab w:val="num" w:pos="2880"/>
        </w:tabs>
        <w:ind w:left="2880" w:hanging="360"/>
      </w:pPr>
      <w:rPr>
        <w:rFonts w:ascii="Wingdings" w:hAnsi="Wingdings"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36191E8C"/>
    <w:multiLevelType w:val="hybridMultilevel"/>
    <w:tmpl w:val="2F2035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71011D5"/>
    <w:multiLevelType w:val="singleLevel"/>
    <w:tmpl w:val="20A47A64"/>
    <w:lvl w:ilvl="0">
      <w:start w:val="1"/>
      <w:numFmt w:val="lowerLetter"/>
      <w:lvlText w:val="%1."/>
      <w:lvlJc w:val="left"/>
      <w:pPr>
        <w:tabs>
          <w:tab w:val="num" w:pos="1584"/>
        </w:tabs>
        <w:ind w:left="1584" w:hanging="432"/>
      </w:pPr>
      <w:rPr>
        <w:rFonts w:hint="default"/>
        <w:sz w:val="24"/>
      </w:rPr>
    </w:lvl>
  </w:abstractNum>
  <w:abstractNum w:abstractNumId="87" w15:restartNumberingAfterBreak="0">
    <w:nsid w:val="377663C2"/>
    <w:multiLevelType w:val="hybridMultilevel"/>
    <w:tmpl w:val="108E998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78E7082"/>
    <w:multiLevelType w:val="hybridMultilevel"/>
    <w:tmpl w:val="D720616E"/>
    <w:lvl w:ilvl="0" w:tplc="B3D2FFE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37C36D81"/>
    <w:multiLevelType w:val="hybridMultilevel"/>
    <w:tmpl w:val="953C90D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8E3215B"/>
    <w:multiLevelType w:val="hybridMultilevel"/>
    <w:tmpl w:val="A01A815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98A27AF"/>
    <w:multiLevelType w:val="hybridMultilevel"/>
    <w:tmpl w:val="687E2F6C"/>
    <w:lvl w:ilvl="0" w:tplc="2C807880">
      <w:start w:val="1"/>
      <w:numFmt w:val="bullet"/>
      <w:lvlText w:val=""/>
      <w:lvlJc w:val="left"/>
      <w:pPr>
        <w:tabs>
          <w:tab w:val="num" w:pos="720"/>
        </w:tabs>
        <w:ind w:left="720" w:hanging="360"/>
      </w:pPr>
      <w:rPr>
        <w:rFonts w:ascii="Wingdings" w:hAnsi="Wingdings" w:hint="default"/>
        <w:sz w:val="16"/>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3A4228C1"/>
    <w:multiLevelType w:val="hybridMultilevel"/>
    <w:tmpl w:val="658AB7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B1D78FD"/>
    <w:multiLevelType w:val="hybridMultilevel"/>
    <w:tmpl w:val="8F563B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BEF7DE2"/>
    <w:multiLevelType w:val="hybridMultilevel"/>
    <w:tmpl w:val="CB6C6A34"/>
    <w:lvl w:ilvl="0" w:tplc="2C807880">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C277123"/>
    <w:multiLevelType w:val="multilevel"/>
    <w:tmpl w:val="B830B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3CB4021C"/>
    <w:multiLevelType w:val="singleLevel"/>
    <w:tmpl w:val="E1D097DE"/>
    <w:lvl w:ilvl="0">
      <w:start w:val="1"/>
      <w:numFmt w:val="decimal"/>
      <w:lvlText w:val="%1."/>
      <w:lvlJc w:val="left"/>
      <w:pPr>
        <w:tabs>
          <w:tab w:val="num" w:pos="1224"/>
        </w:tabs>
        <w:ind w:left="1080" w:hanging="216"/>
      </w:pPr>
      <w:rPr>
        <w:rFonts w:hint="default"/>
      </w:rPr>
    </w:lvl>
  </w:abstractNum>
  <w:abstractNum w:abstractNumId="97" w15:restartNumberingAfterBreak="0">
    <w:nsid w:val="3CFE2C4D"/>
    <w:multiLevelType w:val="hybridMultilevel"/>
    <w:tmpl w:val="AB4CF2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8" w15:restartNumberingAfterBreak="0">
    <w:nsid w:val="3D936C7C"/>
    <w:multiLevelType w:val="hybridMultilevel"/>
    <w:tmpl w:val="8C4A58C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sz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E947494"/>
    <w:multiLevelType w:val="hybridMultilevel"/>
    <w:tmpl w:val="2F2CF3A2"/>
    <w:lvl w:ilvl="0" w:tplc="04090015">
      <w:start w:val="1"/>
      <w:numFmt w:val="upp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15:restartNumberingAfterBreak="0">
    <w:nsid w:val="3F3D488B"/>
    <w:multiLevelType w:val="hybridMultilevel"/>
    <w:tmpl w:val="B94887DC"/>
    <w:lvl w:ilvl="0" w:tplc="BBC89788">
      <w:start w:val="1"/>
      <w:numFmt w:val="bullet"/>
      <w:lvlText w:val=""/>
      <w:lvlJc w:val="left"/>
      <w:pPr>
        <w:ind w:left="1800" w:hanging="360"/>
      </w:pPr>
      <w:rPr>
        <w:rFonts w:ascii="Symbol" w:hAnsi="Symbol" w:hint="default"/>
        <w:sz w:val="24"/>
        <w:szCs w:val="24"/>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1" w15:restartNumberingAfterBreak="0">
    <w:nsid w:val="401F291D"/>
    <w:multiLevelType w:val="hybridMultilevel"/>
    <w:tmpl w:val="9AECBB6C"/>
    <w:lvl w:ilvl="0" w:tplc="BBC8978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1EC4064"/>
    <w:multiLevelType w:val="hybridMultilevel"/>
    <w:tmpl w:val="DF729C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2531996"/>
    <w:multiLevelType w:val="hybridMultilevel"/>
    <w:tmpl w:val="9258B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52E28CA"/>
    <w:multiLevelType w:val="hybridMultilevel"/>
    <w:tmpl w:val="F4CE4C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62D69F8"/>
    <w:multiLevelType w:val="hybridMultilevel"/>
    <w:tmpl w:val="61268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727795E"/>
    <w:multiLevelType w:val="hybridMultilevel"/>
    <w:tmpl w:val="14928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84A70D6"/>
    <w:multiLevelType w:val="hybridMultilevel"/>
    <w:tmpl w:val="0C509816"/>
    <w:lvl w:ilvl="0" w:tplc="B3F8CD60">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48BC25EA"/>
    <w:multiLevelType w:val="hybridMultilevel"/>
    <w:tmpl w:val="80F83D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9" w15:restartNumberingAfterBreak="0">
    <w:nsid w:val="4A1306DD"/>
    <w:multiLevelType w:val="hybridMultilevel"/>
    <w:tmpl w:val="73BC8692"/>
    <w:lvl w:ilvl="0" w:tplc="BBC89788">
      <w:start w:val="1"/>
      <w:numFmt w:val="bullet"/>
      <w:lvlText w:val=""/>
      <w:lvlJc w:val="left"/>
      <w:pPr>
        <w:ind w:left="2160" w:hanging="360"/>
      </w:pPr>
      <w:rPr>
        <w:rFonts w:ascii="Symbol" w:hAnsi="Symbol" w:hint="default"/>
        <w:sz w:val="24"/>
        <w:szCs w:val="24"/>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0" w15:restartNumberingAfterBreak="0">
    <w:nsid w:val="4A5147A6"/>
    <w:multiLevelType w:val="hybridMultilevel"/>
    <w:tmpl w:val="32208116"/>
    <w:lvl w:ilvl="0" w:tplc="BBC8978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4BF94754"/>
    <w:multiLevelType w:val="singleLevel"/>
    <w:tmpl w:val="BBC89788"/>
    <w:lvl w:ilvl="0">
      <w:start w:val="1"/>
      <w:numFmt w:val="bullet"/>
      <w:lvlText w:val=""/>
      <w:lvlJc w:val="left"/>
      <w:pPr>
        <w:ind w:left="720" w:hanging="360"/>
      </w:pPr>
      <w:rPr>
        <w:rFonts w:ascii="Symbol" w:hAnsi="Symbol" w:hint="default"/>
        <w:sz w:val="24"/>
        <w:szCs w:val="24"/>
      </w:rPr>
    </w:lvl>
  </w:abstractNum>
  <w:abstractNum w:abstractNumId="112" w15:restartNumberingAfterBreak="0">
    <w:nsid w:val="4C452DCA"/>
    <w:multiLevelType w:val="hybridMultilevel"/>
    <w:tmpl w:val="028E5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CBA301A"/>
    <w:multiLevelType w:val="singleLevel"/>
    <w:tmpl w:val="0409000F"/>
    <w:lvl w:ilvl="0">
      <w:start w:val="1"/>
      <w:numFmt w:val="decimal"/>
      <w:lvlText w:val="%1."/>
      <w:lvlJc w:val="left"/>
      <w:pPr>
        <w:tabs>
          <w:tab w:val="num" w:pos="360"/>
        </w:tabs>
        <w:ind w:left="360" w:hanging="360"/>
      </w:pPr>
    </w:lvl>
  </w:abstractNum>
  <w:abstractNum w:abstractNumId="114" w15:restartNumberingAfterBreak="0">
    <w:nsid w:val="4E305676"/>
    <w:multiLevelType w:val="hybridMultilevel"/>
    <w:tmpl w:val="6C4405B2"/>
    <w:lvl w:ilvl="0" w:tplc="BBC89788">
      <w:start w:val="1"/>
      <w:numFmt w:val="bullet"/>
      <w:lvlText w:val=""/>
      <w:lvlJc w:val="left"/>
      <w:pPr>
        <w:ind w:left="108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5" w15:restartNumberingAfterBreak="0">
    <w:nsid w:val="4E4B6ADF"/>
    <w:multiLevelType w:val="hybridMultilevel"/>
    <w:tmpl w:val="B2C4B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F19379B"/>
    <w:multiLevelType w:val="hybridMultilevel"/>
    <w:tmpl w:val="2BD60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5055044B"/>
    <w:multiLevelType w:val="hybridMultilevel"/>
    <w:tmpl w:val="9E48A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506A2BEE"/>
    <w:multiLevelType w:val="hybridMultilevel"/>
    <w:tmpl w:val="F48E964A"/>
    <w:lvl w:ilvl="0" w:tplc="B3F8CD60">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B3F8CD60">
      <w:start w:val="1"/>
      <w:numFmt w:val="bullet"/>
      <w:lvlText w:val=""/>
      <w:lvlJc w:val="left"/>
      <w:pPr>
        <w:tabs>
          <w:tab w:val="num" w:pos="2880"/>
        </w:tabs>
        <w:ind w:left="2880" w:hanging="360"/>
      </w:pPr>
      <w:rPr>
        <w:rFonts w:ascii="Wingdings" w:hAnsi="Wingdings"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51D23032"/>
    <w:multiLevelType w:val="singleLevel"/>
    <w:tmpl w:val="E1D097DE"/>
    <w:lvl w:ilvl="0">
      <w:start w:val="1"/>
      <w:numFmt w:val="decimal"/>
      <w:lvlText w:val="%1."/>
      <w:lvlJc w:val="left"/>
      <w:pPr>
        <w:tabs>
          <w:tab w:val="num" w:pos="1224"/>
        </w:tabs>
        <w:ind w:left="1080" w:hanging="216"/>
      </w:pPr>
      <w:rPr>
        <w:rFonts w:hint="default"/>
      </w:rPr>
    </w:lvl>
  </w:abstractNum>
  <w:abstractNum w:abstractNumId="120" w15:restartNumberingAfterBreak="0">
    <w:nsid w:val="525674EE"/>
    <w:multiLevelType w:val="hybridMultilevel"/>
    <w:tmpl w:val="216EC4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532F7DC9"/>
    <w:multiLevelType w:val="hybridMultilevel"/>
    <w:tmpl w:val="B7801F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53343CF7"/>
    <w:multiLevelType w:val="hybridMultilevel"/>
    <w:tmpl w:val="2CAE6DC0"/>
    <w:lvl w:ilvl="0" w:tplc="BBC89788">
      <w:start w:val="1"/>
      <w:numFmt w:val="bullet"/>
      <w:lvlText w:val=""/>
      <w:lvlJc w:val="left"/>
      <w:pPr>
        <w:ind w:left="1800" w:hanging="360"/>
      </w:pPr>
      <w:rPr>
        <w:rFonts w:ascii="Symbol" w:hAnsi="Symbol" w:hint="default"/>
        <w:sz w:val="24"/>
        <w:szCs w:val="24"/>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3" w15:restartNumberingAfterBreak="0">
    <w:nsid w:val="53EC57E1"/>
    <w:multiLevelType w:val="hybridMultilevel"/>
    <w:tmpl w:val="5CBC2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51E3915"/>
    <w:multiLevelType w:val="hybridMultilevel"/>
    <w:tmpl w:val="8CB80D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5CF2388"/>
    <w:multiLevelType w:val="hybridMultilevel"/>
    <w:tmpl w:val="008EC7A8"/>
    <w:lvl w:ilvl="0" w:tplc="BBC89788">
      <w:start w:val="1"/>
      <w:numFmt w:val="bullet"/>
      <w:lvlText w:val=""/>
      <w:lvlJc w:val="left"/>
      <w:pPr>
        <w:ind w:left="2160" w:hanging="360"/>
      </w:pPr>
      <w:rPr>
        <w:rFonts w:ascii="Symbol" w:hAnsi="Symbol" w:hint="default"/>
        <w:sz w:val="24"/>
        <w:szCs w:val="24"/>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6" w15:restartNumberingAfterBreak="0">
    <w:nsid w:val="57423F74"/>
    <w:multiLevelType w:val="hybridMultilevel"/>
    <w:tmpl w:val="21923DD2"/>
    <w:lvl w:ilvl="0" w:tplc="04090001">
      <w:start w:val="1"/>
      <w:numFmt w:val="bullet"/>
      <w:lvlText w:val=""/>
      <w:lvlJc w:val="left"/>
      <w:pPr>
        <w:ind w:left="1440" w:hanging="360"/>
      </w:pPr>
      <w:rPr>
        <w:rFonts w:ascii="Symbol" w:hAnsi="Symbol" w:hint="default"/>
      </w:rPr>
    </w:lvl>
    <w:lvl w:ilvl="1" w:tplc="BDB8DC7E">
      <w:numFmt w:val="bullet"/>
      <w:lvlText w:val="•"/>
      <w:lvlJc w:val="left"/>
      <w:pPr>
        <w:ind w:left="2520" w:hanging="720"/>
      </w:pPr>
      <w:rPr>
        <w:rFonts w:ascii="Times New Roman" w:eastAsia="Times New Roman" w:hAnsi="Times New Roman" w:cs="Times New Roman"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7" w15:restartNumberingAfterBreak="0">
    <w:nsid w:val="57AC252A"/>
    <w:multiLevelType w:val="hybridMultilevel"/>
    <w:tmpl w:val="4B568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9C648BB"/>
    <w:multiLevelType w:val="hybridMultilevel"/>
    <w:tmpl w:val="063EB2A2"/>
    <w:lvl w:ilvl="0" w:tplc="BBC89788">
      <w:start w:val="1"/>
      <w:numFmt w:val="bullet"/>
      <w:lvlText w:val=""/>
      <w:lvlJc w:val="left"/>
      <w:pPr>
        <w:ind w:left="840" w:hanging="360"/>
      </w:pPr>
      <w:rPr>
        <w:rFonts w:ascii="Symbol" w:hAnsi="Symbol" w:hint="default"/>
        <w:sz w:val="24"/>
        <w:szCs w:val="24"/>
      </w:rPr>
    </w:lvl>
    <w:lvl w:ilvl="1" w:tplc="04090003">
      <w:start w:val="1"/>
      <w:numFmt w:val="bullet"/>
      <w:lvlText w:val="o"/>
      <w:lvlJc w:val="left"/>
      <w:pPr>
        <w:ind w:left="1560" w:hanging="360"/>
      </w:pPr>
      <w:rPr>
        <w:rFonts w:ascii="Courier New" w:hAnsi="Courier New" w:cs="Courier New" w:hint="default"/>
      </w:rPr>
    </w:lvl>
    <w:lvl w:ilvl="2" w:tplc="04090005">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29" w15:restartNumberingAfterBreak="0">
    <w:nsid w:val="5A067139"/>
    <w:multiLevelType w:val="hybridMultilevel"/>
    <w:tmpl w:val="D3F4CA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A287483"/>
    <w:multiLevelType w:val="hybridMultilevel"/>
    <w:tmpl w:val="2644782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1" w15:restartNumberingAfterBreak="0">
    <w:nsid w:val="5A831617"/>
    <w:multiLevelType w:val="hybridMultilevel"/>
    <w:tmpl w:val="B47C9A20"/>
    <w:lvl w:ilvl="0" w:tplc="BBC8978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A9677F3"/>
    <w:multiLevelType w:val="hybridMultilevel"/>
    <w:tmpl w:val="F070B060"/>
    <w:lvl w:ilvl="0" w:tplc="BBC89788">
      <w:start w:val="1"/>
      <w:numFmt w:val="bullet"/>
      <w:lvlText w:val=""/>
      <w:lvlJc w:val="left"/>
      <w:pPr>
        <w:ind w:left="1311" w:hanging="360"/>
      </w:pPr>
      <w:rPr>
        <w:rFonts w:ascii="Symbol" w:hAnsi="Symbol" w:hint="default"/>
        <w:sz w:val="24"/>
        <w:szCs w:val="24"/>
      </w:rPr>
    </w:lvl>
    <w:lvl w:ilvl="1" w:tplc="04090003" w:tentative="1">
      <w:start w:val="1"/>
      <w:numFmt w:val="bullet"/>
      <w:lvlText w:val="o"/>
      <w:lvlJc w:val="left"/>
      <w:pPr>
        <w:ind w:left="2031" w:hanging="360"/>
      </w:pPr>
      <w:rPr>
        <w:rFonts w:ascii="Courier New" w:hAnsi="Courier New" w:cs="Courier New" w:hint="default"/>
      </w:rPr>
    </w:lvl>
    <w:lvl w:ilvl="2" w:tplc="04090005" w:tentative="1">
      <w:start w:val="1"/>
      <w:numFmt w:val="bullet"/>
      <w:lvlText w:val=""/>
      <w:lvlJc w:val="left"/>
      <w:pPr>
        <w:ind w:left="2751" w:hanging="360"/>
      </w:pPr>
      <w:rPr>
        <w:rFonts w:ascii="Wingdings" w:hAnsi="Wingdings" w:hint="default"/>
      </w:rPr>
    </w:lvl>
    <w:lvl w:ilvl="3" w:tplc="04090001" w:tentative="1">
      <w:start w:val="1"/>
      <w:numFmt w:val="bullet"/>
      <w:lvlText w:val=""/>
      <w:lvlJc w:val="left"/>
      <w:pPr>
        <w:ind w:left="3471" w:hanging="360"/>
      </w:pPr>
      <w:rPr>
        <w:rFonts w:ascii="Symbol" w:hAnsi="Symbol" w:hint="default"/>
      </w:rPr>
    </w:lvl>
    <w:lvl w:ilvl="4" w:tplc="04090003" w:tentative="1">
      <w:start w:val="1"/>
      <w:numFmt w:val="bullet"/>
      <w:lvlText w:val="o"/>
      <w:lvlJc w:val="left"/>
      <w:pPr>
        <w:ind w:left="4191" w:hanging="360"/>
      </w:pPr>
      <w:rPr>
        <w:rFonts w:ascii="Courier New" w:hAnsi="Courier New" w:cs="Courier New" w:hint="default"/>
      </w:rPr>
    </w:lvl>
    <w:lvl w:ilvl="5" w:tplc="04090005" w:tentative="1">
      <w:start w:val="1"/>
      <w:numFmt w:val="bullet"/>
      <w:lvlText w:val=""/>
      <w:lvlJc w:val="left"/>
      <w:pPr>
        <w:ind w:left="4911" w:hanging="360"/>
      </w:pPr>
      <w:rPr>
        <w:rFonts w:ascii="Wingdings" w:hAnsi="Wingdings" w:hint="default"/>
      </w:rPr>
    </w:lvl>
    <w:lvl w:ilvl="6" w:tplc="04090001" w:tentative="1">
      <w:start w:val="1"/>
      <w:numFmt w:val="bullet"/>
      <w:lvlText w:val=""/>
      <w:lvlJc w:val="left"/>
      <w:pPr>
        <w:ind w:left="5631" w:hanging="360"/>
      </w:pPr>
      <w:rPr>
        <w:rFonts w:ascii="Symbol" w:hAnsi="Symbol" w:hint="default"/>
      </w:rPr>
    </w:lvl>
    <w:lvl w:ilvl="7" w:tplc="04090003" w:tentative="1">
      <w:start w:val="1"/>
      <w:numFmt w:val="bullet"/>
      <w:lvlText w:val="o"/>
      <w:lvlJc w:val="left"/>
      <w:pPr>
        <w:ind w:left="6351" w:hanging="360"/>
      </w:pPr>
      <w:rPr>
        <w:rFonts w:ascii="Courier New" w:hAnsi="Courier New" w:cs="Courier New" w:hint="default"/>
      </w:rPr>
    </w:lvl>
    <w:lvl w:ilvl="8" w:tplc="04090005" w:tentative="1">
      <w:start w:val="1"/>
      <w:numFmt w:val="bullet"/>
      <w:lvlText w:val=""/>
      <w:lvlJc w:val="left"/>
      <w:pPr>
        <w:ind w:left="7071" w:hanging="360"/>
      </w:pPr>
      <w:rPr>
        <w:rFonts w:ascii="Wingdings" w:hAnsi="Wingdings" w:hint="default"/>
      </w:rPr>
    </w:lvl>
  </w:abstractNum>
  <w:abstractNum w:abstractNumId="133" w15:restartNumberingAfterBreak="0">
    <w:nsid w:val="5B2570C3"/>
    <w:multiLevelType w:val="hybridMultilevel"/>
    <w:tmpl w:val="73FE389A"/>
    <w:lvl w:ilvl="0" w:tplc="BBC8978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C3D67F0"/>
    <w:multiLevelType w:val="hybridMultilevel"/>
    <w:tmpl w:val="369C7DF6"/>
    <w:lvl w:ilvl="0" w:tplc="BBC8978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CBE37D4"/>
    <w:multiLevelType w:val="hybridMultilevel"/>
    <w:tmpl w:val="595CAF06"/>
    <w:lvl w:ilvl="0" w:tplc="0409000F">
      <w:start w:val="1"/>
      <w:numFmt w:val="decimal"/>
      <w:lvlText w:val="%1."/>
      <w:lvlJc w:val="left"/>
      <w:pPr>
        <w:ind w:left="810" w:hanging="360"/>
      </w:pPr>
      <w:rPr>
        <w:rFonts w:hint="default"/>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5D857241"/>
    <w:multiLevelType w:val="hybridMultilevel"/>
    <w:tmpl w:val="FE1E6446"/>
    <w:lvl w:ilvl="0" w:tplc="0409000B">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37" w15:restartNumberingAfterBreak="0">
    <w:nsid w:val="5DB531A8"/>
    <w:multiLevelType w:val="hybridMultilevel"/>
    <w:tmpl w:val="F7120A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E1A62E8"/>
    <w:multiLevelType w:val="hybridMultilevel"/>
    <w:tmpl w:val="5BC8A5C0"/>
    <w:lvl w:ilvl="0" w:tplc="BBC89788">
      <w:start w:val="1"/>
      <w:numFmt w:val="bullet"/>
      <w:lvlText w:val=""/>
      <w:lvlJc w:val="left"/>
      <w:pPr>
        <w:tabs>
          <w:tab w:val="num" w:pos="1080"/>
        </w:tabs>
        <w:ind w:left="1080" w:hanging="360"/>
      </w:pPr>
      <w:rPr>
        <w:rFonts w:ascii="Symbol" w:hAnsi="Symbol" w:hint="default"/>
        <w:sz w:val="24"/>
        <w:szCs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B3F8CD60">
      <w:start w:val="1"/>
      <w:numFmt w:val="bullet"/>
      <w:lvlText w:val=""/>
      <w:lvlJc w:val="left"/>
      <w:pPr>
        <w:tabs>
          <w:tab w:val="num" w:pos="2880"/>
        </w:tabs>
        <w:ind w:left="2880" w:hanging="360"/>
      </w:pPr>
      <w:rPr>
        <w:rFonts w:ascii="Wingdings" w:hAnsi="Wingdings"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9" w15:restartNumberingAfterBreak="0">
    <w:nsid w:val="5E8900F7"/>
    <w:multiLevelType w:val="hybridMultilevel"/>
    <w:tmpl w:val="B6BE5012"/>
    <w:lvl w:ilvl="0" w:tplc="0409000F">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0" w15:restartNumberingAfterBreak="0">
    <w:nsid w:val="5F8246FC"/>
    <w:multiLevelType w:val="hybridMultilevel"/>
    <w:tmpl w:val="043271E2"/>
    <w:lvl w:ilvl="0" w:tplc="FFFFFFFF">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63FA42BC"/>
    <w:multiLevelType w:val="hybridMultilevel"/>
    <w:tmpl w:val="DD383546"/>
    <w:lvl w:ilvl="0" w:tplc="11BA54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2" w15:restartNumberingAfterBreak="0">
    <w:nsid w:val="642655F7"/>
    <w:multiLevelType w:val="hybridMultilevel"/>
    <w:tmpl w:val="BE3458B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47A6773"/>
    <w:multiLevelType w:val="hybridMultilevel"/>
    <w:tmpl w:val="813EB35C"/>
    <w:lvl w:ilvl="0" w:tplc="BBC89788">
      <w:start w:val="1"/>
      <w:numFmt w:val="bullet"/>
      <w:lvlText w:val=""/>
      <w:lvlJc w:val="left"/>
      <w:pPr>
        <w:ind w:left="2160" w:hanging="360"/>
      </w:pPr>
      <w:rPr>
        <w:rFonts w:ascii="Symbol" w:hAnsi="Symbol" w:hint="default"/>
        <w:sz w:val="24"/>
        <w:szCs w:val="24"/>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4" w15:restartNumberingAfterBreak="0">
    <w:nsid w:val="648753AD"/>
    <w:multiLevelType w:val="hybridMultilevel"/>
    <w:tmpl w:val="3622262A"/>
    <w:lvl w:ilvl="0" w:tplc="0409000B">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659D7C79"/>
    <w:multiLevelType w:val="hybridMultilevel"/>
    <w:tmpl w:val="1E8C3FB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65BB79D9"/>
    <w:multiLevelType w:val="hybridMultilevel"/>
    <w:tmpl w:val="F4D05A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5BD5A86"/>
    <w:multiLevelType w:val="hybridMultilevel"/>
    <w:tmpl w:val="49606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71F5694"/>
    <w:multiLevelType w:val="hybridMultilevel"/>
    <w:tmpl w:val="E86C0D7C"/>
    <w:lvl w:ilvl="0" w:tplc="BBC89788">
      <w:start w:val="1"/>
      <w:numFmt w:val="bullet"/>
      <w:lvlText w:val=""/>
      <w:lvlJc w:val="left"/>
      <w:pPr>
        <w:ind w:left="1440" w:hanging="360"/>
      </w:pPr>
      <w:rPr>
        <w:rFonts w:ascii="Symbol" w:hAnsi="Symbol" w:hint="default"/>
        <w:sz w:val="24"/>
        <w:szCs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9" w15:restartNumberingAfterBreak="0">
    <w:nsid w:val="672D7804"/>
    <w:multiLevelType w:val="hybridMultilevel"/>
    <w:tmpl w:val="EC9E205E"/>
    <w:lvl w:ilvl="0" w:tplc="BBC89788">
      <w:start w:val="1"/>
      <w:numFmt w:val="bullet"/>
      <w:lvlText w:val=""/>
      <w:lvlJc w:val="left"/>
      <w:pPr>
        <w:ind w:left="1800" w:hanging="360"/>
      </w:pPr>
      <w:rPr>
        <w:rFonts w:ascii="Symbol" w:hAnsi="Symbol" w:hint="default"/>
        <w:sz w:val="24"/>
        <w:szCs w:val="24"/>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0" w15:restartNumberingAfterBreak="0">
    <w:nsid w:val="68A41BF6"/>
    <w:multiLevelType w:val="hybridMultilevel"/>
    <w:tmpl w:val="EC783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9095C14"/>
    <w:multiLevelType w:val="hybridMultilevel"/>
    <w:tmpl w:val="957E7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90C2BE6"/>
    <w:multiLevelType w:val="hybridMultilevel"/>
    <w:tmpl w:val="CC7402D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3" w15:restartNumberingAfterBreak="0">
    <w:nsid w:val="6E9358FF"/>
    <w:multiLevelType w:val="hybridMultilevel"/>
    <w:tmpl w:val="FAA6421C"/>
    <w:lvl w:ilvl="0" w:tplc="BBC8978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F346FC8"/>
    <w:multiLevelType w:val="hybridMultilevel"/>
    <w:tmpl w:val="12222A76"/>
    <w:lvl w:ilvl="0" w:tplc="0409000B">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70FE0032"/>
    <w:multiLevelType w:val="hybridMultilevel"/>
    <w:tmpl w:val="24E27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71564121"/>
    <w:multiLevelType w:val="hybridMultilevel"/>
    <w:tmpl w:val="AA2E1336"/>
    <w:lvl w:ilvl="0" w:tplc="BBC8978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7191053F"/>
    <w:multiLevelType w:val="multilevel"/>
    <w:tmpl w:val="1484639A"/>
    <w:lvl w:ilvl="0">
      <w:start w:val="1"/>
      <w:numFmt w:val="bullet"/>
      <w:lvlText w:val=""/>
      <w:lvlJc w:val="left"/>
      <w:pPr>
        <w:tabs>
          <w:tab w:val="num" w:pos="360"/>
        </w:tabs>
        <w:ind w:left="360" w:hanging="360"/>
      </w:pPr>
      <w:rPr>
        <w:rFonts w:ascii="Wingdings" w:hAnsi="Wingdings" w:hint="default"/>
        <w:sz w:val="16"/>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8" w15:restartNumberingAfterBreak="0">
    <w:nsid w:val="71F10A08"/>
    <w:multiLevelType w:val="hybridMultilevel"/>
    <w:tmpl w:val="11F670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9" w15:restartNumberingAfterBreak="0">
    <w:nsid w:val="73F979CD"/>
    <w:multiLevelType w:val="hybridMultilevel"/>
    <w:tmpl w:val="90CEA2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74FA7CCC"/>
    <w:multiLevelType w:val="hybridMultilevel"/>
    <w:tmpl w:val="F3BC15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761D045C"/>
    <w:multiLevelType w:val="hybridMultilevel"/>
    <w:tmpl w:val="58AE7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78495282"/>
    <w:multiLevelType w:val="hybridMultilevel"/>
    <w:tmpl w:val="3B3AA6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3" w15:restartNumberingAfterBreak="0">
    <w:nsid w:val="78A701DE"/>
    <w:multiLevelType w:val="hybridMultilevel"/>
    <w:tmpl w:val="68CE282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4" w15:restartNumberingAfterBreak="0">
    <w:nsid w:val="797E340E"/>
    <w:multiLevelType w:val="hybridMultilevel"/>
    <w:tmpl w:val="E1B68F16"/>
    <w:lvl w:ilvl="0" w:tplc="BBC89788">
      <w:start w:val="1"/>
      <w:numFmt w:val="bullet"/>
      <w:lvlText w:val=""/>
      <w:lvlJc w:val="left"/>
      <w:pPr>
        <w:ind w:left="4320" w:hanging="360"/>
      </w:pPr>
      <w:rPr>
        <w:rFonts w:ascii="Symbol" w:hAnsi="Symbol" w:hint="default"/>
        <w:sz w:val="24"/>
        <w:szCs w:val="24"/>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65" w15:restartNumberingAfterBreak="0">
    <w:nsid w:val="7B24701E"/>
    <w:multiLevelType w:val="hybridMultilevel"/>
    <w:tmpl w:val="34982EA8"/>
    <w:lvl w:ilvl="0" w:tplc="60AE8DA4">
      <w:start w:val="1"/>
      <w:numFmt w:val="decimal"/>
      <w:lvlText w:val="%1."/>
      <w:lvlJc w:val="left"/>
      <w:pPr>
        <w:tabs>
          <w:tab w:val="num" w:pos="1020"/>
        </w:tabs>
        <w:ind w:left="1020" w:hanging="360"/>
      </w:pPr>
      <w:rPr>
        <w:rFonts w:hint="default"/>
      </w:rPr>
    </w:lvl>
    <w:lvl w:ilvl="1" w:tplc="04090019" w:tentative="1">
      <w:start w:val="1"/>
      <w:numFmt w:val="lowerLetter"/>
      <w:lvlText w:val="%2."/>
      <w:lvlJc w:val="left"/>
      <w:pPr>
        <w:tabs>
          <w:tab w:val="num" w:pos="1740"/>
        </w:tabs>
        <w:ind w:left="1740" w:hanging="360"/>
      </w:pPr>
    </w:lvl>
    <w:lvl w:ilvl="2" w:tplc="0409001B" w:tentative="1">
      <w:start w:val="1"/>
      <w:numFmt w:val="lowerRoman"/>
      <w:lvlText w:val="%3."/>
      <w:lvlJc w:val="right"/>
      <w:pPr>
        <w:tabs>
          <w:tab w:val="num" w:pos="2460"/>
        </w:tabs>
        <w:ind w:left="2460" w:hanging="180"/>
      </w:pPr>
    </w:lvl>
    <w:lvl w:ilvl="3" w:tplc="0409000F" w:tentative="1">
      <w:start w:val="1"/>
      <w:numFmt w:val="decimal"/>
      <w:lvlText w:val="%4."/>
      <w:lvlJc w:val="left"/>
      <w:pPr>
        <w:tabs>
          <w:tab w:val="num" w:pos="3180"/>
        </w:tabs>
        <w:ind w:left="3180" w:hanging="360"/>
      </w:pPr>
    </w:lvl>
    <w:lvl w:ilvl="4" w:tplc="04090019" w:tentative="1">
      <w:start w:val="1"/>
      <w:numFmt w:val="lowerLetter"/>
      <w:lvlText w:val="%5."/>
      <w:lvlJc w:val="left"/>
      <w:pPr>
        <w:tabs>
          <w:tab w:val="num" w:pos="3900"/>
        </w:tabs>
        <w:ind w:left="3900" w:hanging="360"/>
      </w:pPr>
    </w:lvl>
    <w:lvl w:ilvl="5" w:tplc="0409001B" w:tentative="1">
      <w:start w:val="1"/>
      <w:numFmt w:val="lowerRoman"/>
      <w:lvlText w:val="%6."/>
      <w:lvlJc w:val="right"/>
      <w:pPr>
        <w:tabs>
          <w:tab w:val="num" w:pos="4620"/>
        </w:tabs>
        <w:ind w:left="4620" w:hanging="180"/>
      </w:pPr>
    </w:lvl>
    <w:lvl w:ilvl="6" w:tplc="0409000F" w:tentative="1">
      <w:start w:val="1"/>
      <w:numFmt w:val="decimal"/>
      <w:lvlText w:val="%7."/>
      <w:lvlJc w:val="left"/>
      <w:pPr>
        <w:tabs>
          <w:tab w:val="num" w:pos="5340"/>
        </w:tabs>
        <w:ind w:left="5340" w:hanging="360"/>
      </w:pPr>
    </w:lvl>
    <w:lvl w:ilvl="7" w:tplc="04090019" w:tentative="1">
      <w:start w:val="1"/>
      <w:numFmt w:val="lowerLetter"/>
      <w:lvlText w:val="%8."/>
      <w:lvlJc w:val="left"/>
      <w:pPr>
        <w:tabs>
          <w:tab w:val="num" w:pos="6060"/>
        </w:tabs>
        <w:ind w:left="6060" w:hanging="360"/>
      </w:pPr>
    </w:lvl>
    <w:lvl w:ilvl="8" w:tplc="0409001B" w:tentative="1">
      <w:start w:val="1"/>
      <w:numFmt w:val="lowerRoman"/>
      <w:lvlText w:val="%9."/>
      <w:lvlJc w:val="right"/>
      <w:pPr>
        <w:tabs>
          <w:tab w:val="num" w:pos="6780"/>
        </w:tabs>
        <w:ind w:left="6780" w:hanging="180"/>
      </w:pPr>
    </w:lvl>
  </w:abstractNum>
  <w:abstractNum w:abstractNumId="166" w15:restartNumberingAfterBreak="0">
    <w:nsid w:val="7C4A676C"/>
    <w:multiLevelType w:val="hybridMultilevel"/>
    <w:tmpl w:val="75FA71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7C8B3DE8"/>
    <w:multiLevelType w:val="hybridMultilevel"/>
    <w:tmpl w:val="CBEA52AE"/>
    <w:lvl w:ilvl="0" w:tplc="0409000B">
      <w:start w:val="1"/>
      <w:numFmt w:val="bullet"/>
      <w:lvlText w:val=""/>
      <w:lvlJc w:val="left"/>
      <w:pPr>
        <w:tabs>
          <w:tab w:val="num" w:pos="720"/>
        </w:tabs>
        <w:ind w:left="720" w:hanging="360"/>
      </w:pPr>
      <w:rPr>
        <w:rFonts w:ascii="Wingdings" w:hAnsi="Wingding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8" w15:restartNumberingAfterBreak="0">
    <w:nsid w:val="7D6A1467"/>
    <w:multiLevelType w:val="hybridMultilevel"/>
    <w:tmpl w:val="D716F6D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9" w15:restartNumberingAfterBreak="0">
    <w:nsid w:val="7DE2291A"/>
    <w:multiLevelType w:val="hybridMultilevel"/>
    <w:tmpl w:val="A9AEFA6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7E85016B"/>
    <w:multiLevelType w:val="hybridMultilevel"/>
    <w:tmpl w:val="3DF2D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E8F1A6A"/>
    <w:multiLevelType w:val="hybridMultilevel"/>
    <w:tmpl w:val="EEE6A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7EE856DD"/>
    <w:multiLevelType w:val="hybridMultilevel"/>
    <w:tmpl w:val="57DC0C4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EEF759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74" w15:restartNumberingAfterBreak="0">
    <w:nsid w:val="7F263470"/>
    <w:multiLevelType w:val="hybridMultilevel"/>
    <w:tmpl w:val="6D3E3F24"/>
    <w:lvl w:ilvl="0" w:tplc="BBC89788">
      <w:start w:val="1"/>
      <w:numFmt w:val="bullet"/>
      <w:lvlText w:val=""/>
      <w:lvlJc w:val="left"/>
      <w:pPr>
        <w:ind w:left="1800" w:hanging="360"/>
      </w:pPr>
      <w:rPr>
        <w:rFonts w:ascii="Symbol" w:hAnsi="Symbol" w:hint="default"/>
        <w:sz w:val="24"/>
        <w:szCs w:val="24"/>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150"/>
  </w:num>
  <w:num w:numId="2">
    <w:abstractNumId w:val="43"/>
  </w:num>
  <w:num w:numId="3">
    <w:abstractNumId w:val="102"/>
  </w:num>
  <w:num w:numId="4">
    <w:abstractNumId w:val="31"/>
  </w:num>
  <w:num w:numId="5">
    <w:abstractNumId w:val="66"/>
  </w:num>
  <w:num w:numId="6">
    <w:abstractNumId w:val="8"/>
  </w:num>
  <w:num w:numId="7">
    <w:abstractNumId w:val="103"/>
  </w:num>
  <w:num w:numId="8">
    <w:abstractNumId w:val="38"/>
  </w:num>
  <w:num w:numId="9">
    <w:abstractNumId w:val="112"/>
  </w:num>
  <w:num w:numId="10">
    <w:abstractNumId w:val="147"/>
  </w:num>
  <w:num w:numId="11">
    <w:abstractNumId w:val="171"/>
  </w:num>
  <w:num w:numId="12">
    <w:abstractNumId w:val="155"/>
  </w:num>
  <w:num w:numId="13">
    <w:abstractNumId w:val="151"/>
  </w:num>
  <w:num w:numId="14">
    <w:abstractNumId w:val="106"/>
  </w:num>
  <w:num w:numId="15">
    <w:abstractNumId w:val="71"/>
  </w:num>
  <w:num w:numId="16">
    <w:abstractNumId w:val="50"/>
  </w:num>
  <w:num w:numId="17">
    <w:abstractNumId w:val="170"/>
  </w:num>
  <w:num w:numId="18">
    <w:abstractNumId w:val="166"/>
  </w:num>
  <w:num w:numId="19">
    <w:abstractNumId w:val="116"/>
  </w:num>
  <w:num w:numId="20">
    <w:abstractNumId w:val="161"/>
  </w:num>
  <w:num w:numId="21">
    <w:abstractNumId w:val="52"/>
  </w:num>
  <w:num w:numId="22">
    <w:abstractNumId w:val="18"/>
  </w:num>
  <w:num w:numId="23">
    <w:abstractNumId w:val="11"/>
  </w:num>
  <w:num w:numId="24">
    <w:abstractNumId w:val="124"/>
  </w:num>
  <w:num w:numId="25">
    <w:abstractNumId w:val="127"/>
  </w:num>
  <w:num w:numId="26">
    <w:abstractNumId w:val="69"/>
  </w:num>
  <w:num w:numId="27">
    <w:abstractNumId w:val="4"/>
  </w:num>
  <w:num w:numId="28">
    <w:abstractNumId w:val="110"/>
  </w:num>
  <w:num w:numId="29">
    <w:abstractNumId w:val="160"/>
  </w:num>
  <w:num w:numId="30">
    <w:abstractNumId w:val="59"/>
  </w:num>
  <w:num w:numId="31">
    <w:abstractNumId w:val="154"/>
  </w:num>
  <w:num w:numId="32">
    <w:abstractNumId w:val="159"/>
  </w:num>
  <w:num w:numId="33">
    <w:abstractNumId w:val="101"/>
  </w:num>
  <w:num w:numId="34">
    <w:abstractNumId w:val="134"/>
  </w:num>
  <w:num w:numId="35">
    <w:abstractNumId w:val="153"/>
  </w:num>
  <w:num w:numId="36">
    <w:abstractNumId w:val="21"/>
  </w:num>
  <w:num w:numId="37">
    <w:abstractNumId w:val="74"/>
  </w:num>
  <w:num w:numId="38">
    <w:abstractNumId w:val="105"/>
  </w:num>
  <w:num w:numId="39">
    <w:abstractNumId w:val="115"/>
  </w:num>
  <w:num w:numId="40">
    <w:abstractNumId w:val="56"/>
  </w:num>
  <w:num w:numId="41">
    <w:abstractNumId w:val="47"/>
  </w:num>
  <w:num w:numId="42">
    <w:abstractNumId w:val="131"/>
  </w:num>
  <w:num w:numId="43">
    <w:abstractNumId w:val="27"/>
  </w:num>
  <w:num w:numId="44">
    <w:abstractNumId w:val="1"/>
  </w:num>
  <w:num w:numId="45">
    <w:abstractNumId w:val="63"/>
  </w:num>
  <w:num w:numId="46">
    <w:abstractNumId w:val="144"/>
  </w:num>
  <w:num w:numId="47">
    <w:abstractNumId w:val="29"/>
  </w:num>
  <w:num w:numId="48">
    <w:abstractNumId w:val="9"/>
  </w:num>
  <w:num w:numId="49">
    <w:abstractNumId w:val="104"/>
  </w:num>
  <w:num w:numId="50">
    <w:abstractNumId w:val="85"/>
  </w:num>
  <w:num w:numId="51">
    <w:abstractNumId w:val="19"/>
  </w:num>
  <w:num w:numId="52">
    <w:abstractNumId w:val="98"/>
  </w:num>
  <w:num w:numId="53">
    <w:abstractNumId w:val="61"/>
  </w:num>
  <w:num w:numId="54">
    <w:abstractNumId w:val="67"/>
  </w:num>
  <w:num w:numId="55">
    <w:abstractNumId w:val="23"/>
  </w:num>
  <w:num w:numId="56">
    <w:abstractNumId w:val="135"/>
  </w:num>
  <w:num w:numId="57">
    <w:abstractNumId w:val="20"/>
  </w:num>
  <w:num w:numId="58">
    <w:abstractNumId w:val="10"/>
  </w:num>
  <w:num w:numId="59">
    <w:abstractNumId w:val="79"/>
  </w:num>
  <w:num w:numId="60">
    <w:abstractNumId w:val="51"/>
  </w:num>
  <w:num w:numId="61">
    <w:abstractNumId w:val="117"/>
  </w:num>
  <w:num w:numId="62">
    <w:abstractNumId w:val="6"/>
  </w:num>
  <w:num w:numId="63">
    <w:abstractNumId w:val="46"/>
  </w:num>
  <w:num w:numId="64">
    <w:abstractNumId w:val="152"/>
  </w:num>
  <w:num w:numId="65">
    <w:abstractNumId w:val="83"/>
  </w:num>
  <w:num w:numId="66">
    <w:abstractNumId w:val="48"/>
  </w:num>
  <w:num w:numId="67">
    <w:abstractNumId w:val="133"/>
  </w:num>
  <w:num w:numId="68">
    <w:abstractNumId w:val="73"/>
  </w:num>
  <w:num w:numId="69">
    <w:abstractNumId w:val="156"/>
  </w:num>
  <w:num w:numId="70">
    <w:abstractNumId w:val="169"/>
  </w:num>
  <w:num w:numId="71">
    <w:abstractNumId w:val="42"/>
  </w:num>
  <w:num w:numId="72">
    <w:abstractNumId w:val="33"/>
  </w:num>
  <w:num w:numId="73">
    <w:abstractNumId w:val="24"/>
  </w:num>
  <w:num w:numId="74">
    <w:abstractNumId w:val="64"/>
  </w:num>
  <w:num w:numId="75">
    <w:abstractNumId w:val="30"/>
  </w:num>
  <w:num w:numId="76">
    <w:abstractNumId w:val="0"/>
  </w:num>
  <w:num w:numId="77">
    <w:abstractNumId w:val="146"/>
  </w:num>
  <w:num w:numId="78">
    <w:abstractNumId w:val="126"/>
  </w:num>
  <w:num w:numId="79">
    <w:abstractNumId w:val="44"/>
  </w:num>
  <w:num w:numId="80">
    <w:abstractNumId w:val="120"/>
  </w:num>
  <w:num w:numId="81">
    <w:abstractNumId w:val="90"/>
  </w:num>
  <w:num w:numId="82">
    <w:abstractNumId w:val="172"/>
  </w:num>
  <w:num w:numId="83">
    <w:abstractNumId w:val="87"/>
  </w:num>
  <w:num w:numId="84">
    <w:abstractNumId w:val="15"/>
  </w:num>
  <w:num w:numId="85">
    <w:abstractNumId w:val="62"/>
  </w:num>
  <w:num w:numId="86">
    <w:abstractNumId w:val="93"/>
  </w:num>
  <w:num w:numId="87">
    <w:abstractNumId w:val="13"/>
  </w:num>
  <w:num w:numId="88">
    <w:abstractNumId w:val="97"/>
  </w:num>
  <w:num w:numId="89">
    <w:abstractNumId w:val="145"/>
  </w:num>
  <w:num w:numId="90">
    <w:abstractNumId w:val="108"/>
  </w:num>
  <w:num w:numId="91">
    <w:abstractNumId w:val="92"/>
  </w:num>
  <w:num w:numId="92">
    <w:abstractNumId w:val="162"/>
  </w:num>
  <w:num w:numId="93">
    <w:abstractNumId w:val="54"/>
  </w:num>
  <w:num w:numId="94">
    <w:abstractNumId w:val="53"/>
  </w:num>
  <w:num w:numId="95">
    <w:abstractNumId w:val="16"/>
  </w:num>
  <w:num w:numId="96">
    <w:abstractNumId w:val="80"/>
  </w:num>
  <w:num w:numId="97">
    <w:abstractNumId w:val="158"/>
  </w:num>
  <w:num w:numId="98">
    <w:abstractNumId w:val="129"/>
  </w:num>
  <w:num w:numId="99">
    <w:abstractNumId w:val="136"/>
  </w:num>
  <w:num w:numId="100">
    <w:abstractNumId w:val="60"/>
  </w:num>
  <w:num w:numId="101">
    <w:abstractNumId w:val="123"/>
  </w:num>
  <w:num w:numId="102">
    <w:abstractNumId w:val="130"/>
  </w:num>
  <w:num w:numId="103">
    <w:abstractNumId w:val="163"/>
  </w:num>
  <w:num w:numId="104">
    <w:abstractNumId w:val="100"/>
  </w:num>
  <w:num w:numId="105">
    <w:abstractNumId w:val="3"/>
  </w:num>
  <w:num w:numId="106">
    <w:abstractNumId w:val="58"/>
  </w:num>
  <w:num w:numId="107">
    <w:abstractNumId w:val="35"/>
  </w:num>
  <w:num w:numId="108">
    <w:abstractNumId w:val="114"/>
  </w:num>
  <w:num w:numId="109">
    <w:abstractNumId w:val="14"/>
  </w:num>
  <w:num w:numId="110">
    <w:abstractNumId w:val="128"/>
  </w:num>
  <w:num w:numId="111">
    <w:abstractNumId w:val="37"/>
  </w:num>
  <w:num w:numId="112">
    <w:abstractNumId w:val="36"/>
  </w:num>
  <w:num w:numId="113">
    <w:abstractNumId w:val="113"/>
  </w:num>
  <w:num w:numId="114">
    <w:abstractNumId w:val="25"/>
  </w:num>
  <w:num w:numId="115">
    <w:abstractNumId w:val="173"/>
  </w:num>
  <w:num w:numId="116">
    <w:abstractNumId w:val="7"/>
  </w:num>
  <w:num w:numId="117">
    <w:abstractNumId w:val="142"/>
  </w:num>
  <w:num w:numId="118">
    <w:abstractNumId w:val="49"/>
  </w:num>
  <w:num w:numId="119">
    <w:abstractNumId w:val="75"/>
  </w:num>
  <w:num w:numId="120">
    <w:abstractNumId w:val="86"/>
  </w:num>
  <w:num w:numId="121">
    <w:abstractNumId w:val="111"/>
  </w:num>
  <w:num w:numId="122">
    <w:abstractNumId w:val="119"/>
  </w:num>
  <w:num w:numId="123">
    <w:abstractNumId w:val="96"/>
  </w:num>
  <w:num w:numId="124">
    <w:abstractNumId w:val="65"/>
  </w:num>
  <w:num w:numId="125">
    <w:abstractNumId w:val="32"/>
  </w:num>
  <w:num w:numId="126">
    <w:abstractNumId w:val="168"/>
  </w:num>
  <w:num w:numId="127">
    <w:abstractNumId w:val="5"/>
  </w:num>
  <w:num w:numId="128">
    <w:abstractNumId w:val="22"/>
  </w:num>
  <w:num w:numId="129">
    <w:abstractNumId w:val="132"/>
  </w:num>
  <w:num w:numId="130">
    <w:abstractNumId w:val="167"/>
  </w:num>
  <w:num w:numId="131">
    <w:abstractNumId w:val="165"/>
  </w:num>
  <w:num w:numId="132">
    <w:abstractNumId w:val="68"/>
  </w:num>
  <w:num w:numId="133">
    <w:abstractNumId w:val="2"/>
  </w:num>
  <w:num w:numId="134">
    <w:abstractNumId w:val="88"/>
  </w:num>
  <w:num w:numId="135">
    <w:abstractNumId w:val="141"/>
  </w:num>
  <w:num w:numId="136">
    <w:abstractNumId w:val="139"/>
  </w:num>
  <w:num w:numId="137">
    <w:abstractNumId w:val="34"/>
  </w:num>
  <w:num w:numId="138">
    <w:abstractNumId w:val="137"/>
  </w:num>
  <w:num w:numId="139">
    <w:abstractNumId w:val="41"/>
  </w:num>
  <w:num w:numId="140">
    <w:abstractNumId w:val="174"/>
  </w:num>
  <w:num w:numId="141">
    <w:abstractNumId w:val="57"/>
  </w:num>
  <w:num w:numId="142">
    <w:abstractNumId w:val="122"/>
  </w:num>
  <w:num w:numId="143">
    <w:abstractNumId w:val="143"/>
  </w:num>
  <w:num w:numId="144">
    <w:abstractNumId w:val="125"/>
  </w:num>
  <w:num w:numId="145">
    <w:abstractNumId w:val="109"/>
  </w:num>
  <w:num w:numId="146">
    <w:abstractNumId w:val="82"/>
  </w:num>
  <w:num w:numId="147">
    <w:abstractNumId w:val="164"/>
  </w:num>
  <w:num w:numId="148">
    <w:abstractNumId w:val="149"/>
  </w:num>
  <w:num w:numId="149">
    <w:abstractNumId w:val="40"/>
  </w:num>
  <w:num w:numId="150">
    <w:abstractNumId w:val="84"/>
  </w:num>
  <w:num w:numId="151">
    <w:abstractNumId w:val="39"/>
  </w:num>
  <w:num w:numId="152">
    <w:abstractNumId w:val="138"/>
  </w:num>
  <w:num w:numId="153">
    <w:abstractNumId w:val="118"/>
  </w:num>
  <w:num w:numId="154">
    <w:abstractNumId w:val="72"/>
  </w:num>
  <w:num w:numId="155">
    <w:abstractNumId w:val="95"/>
  </w:num>
  <w:num w:numId="156">
    <w:abstractNumId w:val="78"/>
  </w:num>
  <w:num w:numId="157">
    <w:abstractNumId w:val="70"/>
  </w:num>
  <w:num w:numId="158">
    <w:abstractNumId w:val="107"/>
  </w:num>
  <w:num w:numId="159">
    <w:abstractNumId w:val="26"/>
  </w:num>
  <w:num w:numId="160">
    <w:abstractNumId w:val="28"/>
  </w:num>
  <w:num w:numId="161">
    <w:abstractNumId w:val="76"/>
  </w:num>
  <w:num w:numId="162">
    <w:abstractNumId w:val="99"/>
  </w:num>
  <w:num w:numId="163">
    <w:abstractNumId w:val="81"/>
  </w:num>
  <w:num w:numId="164">
    <w:abstractNumId w:val="77"/>
  </w:num>
  <w:num w:numId="165">
    <w:abstractNumId w:val="148"/>
  </w:num>
  <w:num w:numId="166">
    <w:abstractNumId w:val="12"/>
  </w:num>
  <w:num w:numId="167">
    <w:abstractNumId w:val="89"/>
  </w:num>
  <w:num w:numId="168">
    <w:abstractNumId w:val="17"/>
  </w:num>
  <w:num w:numId="169">
    <w:abstractNumId w:val="55"/>
  </w:num>
  <w:num w:numId="170">
    <w:abstractNumId w:val="91"/>
  </w:num>
  <w:num w:numId="171">
    <w:abstractNumId w:val="157"/>
  </w:num>
  <w:num w:numId="172">
    <w:abstractNumId w:val="140"/>
  </w:num>
  <w:num w:numId="173">
    <w:abstractNumId w:val="94"/>
  </w:num>
  <w:num w:numId="174">
    <w:abstractNumId w:val="121"/>
  </w:num>
  <w:num w:numId="175">
    <w:abstractNumId w:val="45"/>
  </w:num>
  <w:numIdMacAtCleanup w:val="1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7D03"/>
    <w:rsid w:val="000047B9"/>
    <w:rsid w:val="00007D03"/>
    <w:rsid w:val="00020019"/>
    <w:rsid w:val="00035311"/>
    <w:rsid w:val="00037E1A"/>
    <w:rsid w:val="000477C9"/>
    <w:rsid w:val="0006173B"/>
    <w:rsid w:val="000620BA"/>
    <w:rsid w:val="00063DDD"/>
    <w:rsid w:val="00067421"/>
    <w:rsid w:val="000702FE"/>
    <w:rsid w:val="00072383"/>
    <w:rsid w:val="00072AA5"/>
    <w:rsid w:val="00073BD4"/>
    <w:rsid w:val="00086F0A"/>
    <w:rsid w:val="000A60E0"/>
    <w:rsid w:val="000B31DE"/>
    <w:rsid w:val="000B6602"/>
    <w:rsid w:val="000C07D4"/>
    <w:rsid w:val="000E6B70"/>
    <w:rsid w:val="00102333"/>
    <w:rsid w:val="001B2F4E"/>
    <w:rsid w:val="001C4EA9"/>
    <w:rsid w:val="001D0FE9"/>
    <w:rsid w:val="001D104E"/>
    <w:rsid w:val="001D3FB3"/>
    <w:rsid w:val="001D5309"/>
    <w:rsid w:val="001E3168"/>
    <w:rsid w:val="001E3EAD"/>
    <w:rsid w:val="001E5280"/>
    <w:rsid w:val="001F3F09"/>
    <w:rsid w:val="002014C5"/>
    <w:rsid w:val="00201904"/>
    <w:rsid w:val="00204241"/>
    <w:rsid w:val="00215363"/>
    <w:rsid w:val="00221F45"/>
    <w:rsid w:val="00224A7A"/>
    <w:rsid w:val="00230FDB"/>
    <w:rsid w:val="002501A0"/>
    <w:rsid w:val="002A4286"/>
    <w:rsid w:val="002B1845"/>
    <w:rsid w:val="002D28C8"/>
    <w:rsid w:val="002D6A88"/>
    <w:rsid w:val="002E78AF"/>
    <w:rsid w:val="00305812"/>
    <w:rsid w:val="00350AA4"/>
    <w:rsid w:val="00376E94"/>
    <w:rsid w:val="00381869"/>
    <w:rsid w:val="00387BBB"/>
    <w:rsid w:val="003967E9"/>
    <w:rsid w:val="003E3E1A"/>
    <w:rsid w:val="003F6A24"/>
    <w:rsid w:val="0041585E"/>
    <w:rsid w:val="00416C2F"/>
    <w:rsid w:val="00445F63"/>
    <w:rsid w:val="00462DC2"/>
    <w:rsid w:val="004756D0"/>
    <w:rsid w:val="00487E55"/>
    <w:rsid w:val="004C7A53"/>
    <w:rsid w:val="004E0B8F"/>
    <w:rsid w:val="004F386B"/>
    <w:rsid w:val="005062C3"/>
    <w:rsid w:val="00507F20"/>
    <w:rsid w:val="00512BFA"/>
    <w:rsid w:val="0053203A"/>
    <w:rsid w:val="0056608E"/>
    <w:rsid w:val="00570235"/>
    <w:rsid w:val="005911C7"/>
    <w:rsid w:val="00592120"/>
    <w:rsid w:val="005A2EB8"/>
    <w:rsid w:val="005A78B8"/>
    <w:rsid w:val="005B5F7D"/>
    <w:rsid w:val="005D0A13"/>
    <w:rsid w:val="005D1ADD"/>
    <w:rsid w:val="005F1833"/>
    <w:rsid w:val="005F1FB1"/>
    <w:rsid w:val="006151F2"/>
    <w:rsid w:val="00635741"/>
    <w:rsid w:val="006444E1"/>
    <w:rsid w:val="006602EC"/>
    <w:rsid w:val="00661DFE"/>
    <w:rsid w:val="00683150"/>
    <w:rsid w:val="00683746"/>
    <w:rsid w:val="006C5641"/>
    <w:rsid w:val="006D29E4"/>
    <w:rsid w:val="006F17B9"/>
    <w:rsid w:val="006F226B"/>
    <w:rsid w:val="007064F8"/>
    <w:rsid w:val="00742913"/>
    <w:rsid w:val="00755A14"/>
    <w:rsid w:val="007574A5"/>
    <w:rsid w:val="00774437"/>
    <w:rsid w:val="00795F84"/>
    <w:rsid w:val="007C5887"/>
    <w:rsid w:val="007D3A2A"/>
    <w:rsid w:val="007E39C5"/>
    <w:rsid w:val="007E74D7"/>
    <w:rsid w:val="008026CE"/>
    <w:rsid w:val="00814A57"/>
    <w:rsid w:val="00842E5B"/>
    <w:rsid w:val="00892C95"/>
    <w:rsid w:val="008A68DB"/>
    <w:rsid w:val="00904151"/>
    <w:rsid w:val="00932E03"/>
    <w:rsid w:val="009337EF"/>
    <w:rsid w:val="009364DB"/>
    <w:rsid w:val="009476A4"/>
    <w:rsid w:val="009508A6"/>
    <w:rsid w:val="009522C0"/>
    <w:rsid w:val="00971899"/>
    <w:rsid w:val="0098075B"/>
    <w:rsid w:val="00981360"/>
    <w:rsid w:val="009B7C59"/>
    <w:rsid w:val="009E634C"/>
    <w:rsid w:val="009E79E4"/>
    <w:rsid w:val="009F169A"/>
    <w:rsid w:val="00A02069"/>
    <w:rsid w:val="00A1192C"/>
    <w:rsid w:val="00A319CE"/>
    <w:rsid w:val="00A31F0C"/>
    <w:rsid w:val="00A33141"/>
    <w:rsid w:val="00A40C7B"/>
    <w:rsid w:val="00A52105"/>
    <w:rsid w:val="00A6095E"/>
    <w:rsid w:val="00A62FCA"/>
    <w:rsid w:val="00A638D9"/>
    <w:rsid w:val="00A72A81"/>
    <w:rsid w:val="00A83A61"/>
    <w:rsid w:val="00A841DD"/>
    <w:rsid w:val="00A877D9"/>
    <w:rsid w:val="00A95723"/>
    <w:rsid w:val="00AA15CB"/>
    <w:rsid w:val="00AB0A63"/>
    <w:rsid w:val="00AF586A"/>
    <w:rsid w:val="00B12990"/>
    <w:rsid w:val="00B35244"/>
    <w:rsid w:val="00B5487B"/>
    <w:rsid w:val="00B6747D"/>
    <w:rsid w:val="00B7131B"/>
    <w:rsid w:val="00B7695F"/>
    <w:rsid w:val="00B817C8"/>
    <w:rsid w:val="00B844EE"/>
    <w:rsid w:val="00B857CC"/>
    <w:rsid w:val="00B940F2"/>
    <w:rsid w:val="00BA08BA"/>
    <w:rsid w:val="00BC6151"/>
    <w:rsid w:val="00BD0569"/>
    <w:rsid w:val="00BD1E5A"/>
    <w:rsid w:val="00BD40F3"/>
    <w:rsid w:val="00BE5FA2"/>
    <w:rsid w:val="00BE79E0"/>
    <w:rsid w:val="00C04ADD"/>
    <w:rsid w:val="00C20995"/>
    <w:rsid w:val="00C23115"/>
    <w:rsid w:val="00C30D0B"/>
    <w:rsid w:val="00C32265"/>
    <w:rsid w:val="00C7738B"/>
    <w:rsid w:val="00C95AEB"/>
    <w:rsid w:val="00CA5550"/>
    <w:rsid w:val="00CE4087"/>
    <w:rsid w:val="00CF5979"/>
    <w:rsid w:val="00D41810"/>
    <w:rsid w:val="00D51DB8"/>
    <w:rsid w:val="00D654CE"/>
    <w:rsid w:val="00D731EC"/>
    <w:rsid w:val="00DA3DA7"/>
    <w:rsid w:val="00DA56C2"/>
    <w:rsid w:val="00DB6A42"/>
    <w:rsid w:val="00DB7EC9"/>
    <w:rsid w:val="00DD359F"/>
    <w:rsid w:val="00DD6DBC"/>
    <w:rsid w:val="00DE65DB"/>
    <w:rsid w:val="00DF3702"/>
    <w:rsid w:val="00E01DCD"/>
    <w:rsid w:val="00E02D76"/>
    <w:rsid w:val="00E06B3D"/>
    <w:rsid w:val="00E10A12"/>
    <w:rsid w:val="00E80FB9"/>
    <w:rsid w:val="00E93093"/>
    <w:rsid w:val="00EA402B"/>
    <w:rsid w:val="00EB4D15"/>
    <w:rsid w:val="00EF2F05"/>
    <w:rsid w:val="00EF5F82"/>
    <w:rsid w:val="00F47E37"/>
    <w:rsid w:val="00F52F11"/>
    <w:rsid w:val="00F53E2D"/>
    <w:rsid w:val="00F672CA"/>
    <w:rsid w:val="00F71E02"/>
    <w:rsid w:val="00F74D4A"/>
    <w:rsid w:val="00F82772"/>
    <w:rsid w:val="00F921C8"/>
    <w:rsid w:val="00FD2818"/>
    <w:rsid w:val="00FF0399"/>
    <w:rsid w:val="00FF1C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39"/>
    <o:shapelayout v:ext="edit">
      <o:idmap v:ext="edit" data="1"/>
    </o:shapelayout>
  </w:shapeDefaults>
  <w:decimalSymbol w:val="."/>
  <w:listSeparator w:val=","/>
  <w15:docId w15:val="{0E1C7375-A345-4471-8795-1B60630559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602EC"/>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CE4087"/>
    <w:pPr>
      <w:widowControl w:val="0"/>
      <w:autoSpaceDE w:val="0"/>
      <w:autoSpaceDN w:val="0"/>
      <w:adjustRightInd w:val="0"/>
      <w:jc w:val="center"/>
      <w:outlineLvl w:val="0"/>
    </w:pPr>
    <w:rPr>
      <w:rFonts w:ascii="Arial" w:hAnsi="Arial" w:cs="Arial"/>
      <w:sz w:val="44"/>
      <w:szCs w:val="44"/>
      <w14:shadow w14:blurRad="50800" w14:dist="38100" w14:dir="2700000" w14:sx="100000" w14:sy="100000" w14:kx="0" w14:ky="0" w14:algn="tl">
        <w14:srgbClr w14:val="000000">
          <w14:alpha w14:val="60000"/>
        </w14:srgbClr>
      </w14:shadow>
    </w:rPr>
  </w:style>
  <w:style w:type="paragraph" w:styleId="Heading2">
    <w:name w:val="heading 2"/>
    <w:basedOn w:val="Normal"/>
    <w:next w:val="Normal"/>
    <w:link w:val="Heading2Char"/>
    <w:unhideWhenUsed/>
    <w:qFormat/>
    <w:rsid w:val="007E39C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072AA5"/>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072AA5"/>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qFormat/>
    <w:rsid w:val="00892C95"/>
    <w:pPr>
      <w:widowControl w:val="0"/>
      <w:autoSpaceDE w:val="0"/>
      <w:autoSpaceDN w:val="0"/>
      <w:adjustRightInd w:val="0"/>
      <w:ind w:left="1260" w:hanging="180"/>
      <w:outlineLvl w:val="4"/>
    </w:pPr>
    <w:rPr>
      <w:rFonts w:ascii="Verdana" w:hAnsi="Verdana" w:cs="Verdana"/>
      <w:sz w:val="20"/>
      <w:szCs w:val="20"/>
      <w14:shadow w14:blurRad="50800" w14:dist="38100" w14:dir="2700000" w14:sx="100000" w14:sy="100000" w14:kx="0" w14:ky="0" w14:algn="tl">
        <w14:srgbClr w14:val="000000">
          <w14:alpha w14:val="60000"/>
        </w14:srgbClr>
      </w14:shadow>
    </w:rPr>
  </w:style>
  <w:style w:type="paragraph" w:styleId="Heading6">
    <w:name w:val="heading 6"/>
    <w:basedOn w:val="Normal"/>
    <w:next w:val="Normal"/>
    <w:link w:val="Heading6Char"/>
    <w:unhideWhenUsed/>
    <w:qFormat/>
    <w:rsid w:val="00892C95"/>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qFormat/>
    <w:rsid w:val="00892C95"/>
    <w:pPr>
      <w:keepNext/>
      <w:keepLines/>
      <w:spacing w:before="200"/>
      <w:outlineLvl w:val="6"/>
    </w:pPr>
    <w:rPr>
      <w:rFonts w:ascii="Cambria" w:hAnsi="Cambria"/>
      <w:i/>
      <w:iCs/>
      <w:color w:val="404040"/>
    </w:rPr>
  </w:style>
  <w:style w:type="paragraph" w:styleId="Heading8">
    <w:name w:val="heading 8"/>
    <w:basedOn w:val="Normal"/>
    <w:next w:val="Normal"/>
    <w:link w:val="Heading8Char"/>
    <w:qFormat/>
    <w:rsid w:val="00892C95"/>
    <w:pPr>
      <w:keepNext/>
      <w:keepLines/>
      <w:spacing w:before="200"/>
      <w:outlineLvl w:val="7"/>
    </w:pPr>
    <w:rPr>
      <w:rFonts w:ascii="Cambria" w:hAnsi="Cambria"/>
      <w:color w:val="404040"/>
      <w:sz w:val="20"/>
      <w:szCs w:val="20"/>
    </w:rPr>
  </w:style>
  <w:style w:type="paragraph" w:styleId="Heading9">
    <w:name w:val="heading 9"/>
    <w:basedOn w:val="Normal"/>
    <w:next w:val="Normal"/>
    <w:link w:val="Heading9Char"/>
    <w:unhideWhenUsed/>
    <w:qFormat/>
    <w:rsid w:val="00892C95"/>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6602EC"/>
    <w:pPr>
      <w:jc w:val="center"/>
    </w:pPr>
    <w:rPr>
      <w:rFonts w:ascii="Arial Rounded MT Bold" w:hAnsi="Arial Rounded MT Bold"/>
      <w:b/>
      <w:sz w:val="44"/>
      <w:szCs w:val="20"/>
    </w:rPr>
  </w:style>
  <w:style w:type="character" w:customStyle="1" w:styleId="TitleChar">
    <w:name w:val="Title Char"/>
    <w:basedOn w:val="DefaultParagraphFont"/>
    <w:link w:val="Title"/>
    <w:rsid w:val="006602EC"/>
    <w:rPr>
      <w:rFonts w:ascii="Arial Rounded MT Bold" w:eastAsia="Times New Roman" w:hAnsi="Arial Rounded MT Bold" w:cs="Times New Roman"/>
      <w:b/>
      <w:sz w:val="44"/>
      <w:szCs w:val="20"/>
    </w:rPr>
  </w:style>
  <w:style w:type="paragraph" w:styleId="Header">
    <w:name w:val="header"/>
    <w:basedOn w:val="Normal"/>
    <w:link w:val="HeaderChar"/>
    <w:unhideWhenUsed/>
    <w:rsid w:val="00462DC2"/>
    <w:pPr>
      <w:tabs>
        <w:tab w:val="center" w:pos="4680"/>
        <w:tab w:val="right" w:pos="9360"/>
      </w:tabs>
    </w:pPr>
  </w:style>
  <w:style w:type="character" w:customStyle="1" w:styleId="HeaderChar">
    <w:name w:val="Header Char"/>
    <w:basedOn w:val="DefaultParagraphFont"/>
    <w:link w:val="Header"/>
    <w:rsid w:val="00462DC2"/>
    <w:rPr>
      <w:rFonts w:ascii="Times New Roman" w:eastAsia="Times New Roman" w:hAnsi="Times New Roman" w:cs="Times New Roman"/>
      <w:sz w:val="24"/>
      <w:szCs w:val="24"/>
    </w:rPr>
  </w:style>
  <w:style w:type="paragraph" w:styleId="Footer">
    <w:name w:val="footer"/>
    <w:basedOn w:val="Normal"/>
    <w:link w:val="FooterChar"/>
    <w:unhideWhenUsed/>
    <w:rsid w:val="00462DC2"/>
    <w:pPr>
      <w:tabs>
        <w:tab w:val="center" w:pos="4680"/>
        <w:tab w:val="right" w:pos="9360"/>
      </w:tabs>
    </w:pPr>
  </w:style>
  <w:style w:type="character" w:customStyle="1" w:styleId="FooterChar">
    <w:name w:val="Footer Char"/>
    <w:basedOn w:val="DefaultParagraphFont"/>
    <w:link w:val="Footer"/>
    <w:rsid w:val="00462DC2"/>
    <w:rPr>
      <w:rFonts w:ascii="Times New Roman" w:eastAsia="Times New Roman" w:hAnsi="Times New Roman" w:cs="Times New Roman"/>
      <w:sz w:val="24"/>
      <w:szCs w:val="24"/>
    </w:rPr>
  </w:style>
  <w:style w:type="paragraph" w:styleId="BalloonText">
    <w:name w:val="Balloon Text"/>
    <w:basedOn w:val="Normal"/>
    <w:link w:val="BalloonTextChar"/>
    <w:semiHidden/>
    <w:unhideWhenUsed/>
    <w:rsid w:val="00B7695F"/>
    <w:rPr>
      <w:rFonts w:ascii="Tahoma" w:hAnsi="Tahoma" w:cs="Tahoma"/>
      <w:sz w:val="16"/>
      <w:szCs w:val="16"/>
    </w:rPr>
  </w:style>
  <w:style w:type="character" w:customStyle="1" w:styleId="BalloonTextChar">
    <w:name w:val="Balloon Text Char"/>
    <w:basedOn w:val="DefaultParagraphFont"/>
    <w:link w:val="BalloonText"/>
    <w:semiHidden/>
    <w:rsid w:val="00B7695F"/>
    <w:rPr>
      <w:rFonts w:ascii="Tahoma" w:eastAsia="Times New Roman" w:hAnsi="Tahoma" w:cs="Tahoma"/>
      <w:sz w:val="16"/>
      <w:szCs w:val="16"/>
    </w:rPr>
  </w:style>
  <w:style w:type="character" w:customStyle="1" w:styleId="Heading1Char">
    <w:name w:val="Heading 1 Char"/>
    <w:basedOn w:val="DefaultParagraphFont"/>
    <w:link w:val="Heading1"/>
    <w:rsid w:val="00CE4087"/>
    <w:rPr>
      <w:rFonts w:ascii="Arial" w:eastAsia="Times New Roman" w:hAnsi="Arial" w:cs="Arial"/>
      <w:sz w:val="44"/>
      <w:szCs w:val="44"/>
      <w14:shadow w14:blurRad="50800" w14:dist="38100" w14:dir="2700000" w14:sx="100000" w14:sy="100000" w14:kx="0" w14:ky="0" w14:algn="tl">
        <w14:srgbClr w14:val="000000">
          <w14:alpha w14:val="60000"/>
        </w14:srgbClr>
      </w14:shadow>
    </w:rPr>
  </w:style>
  <w:style w:type="character" w:styleId="Hyperlink">
    <w:name w:val="Hyperlink"/>
    <w:basedOn w:val="DefaultParagraphFont"/>
    <w:uiPriority w:val="99"/>
    <w:rsid w:val="00CE4087"/>
    <w:rPr>
      <w:color w:val="003399"/>
      <w:u w:val="single"/>
    </w:rPr>
  </w:style>
  <w:style w:type="paragraph" w:styleId="ListParagraph">
    <w:name w:val="List Paragraph"/>
    <w:basedOn w:val="Normal"/>
    <w:uiPriority w:val="34"/>
    <w:qFormat/>
    <w:rsid w:val="00A02069"/>
    <w:pPr>
      <w:ind w:left="720"/>
      <w:contextualSpacing/>
    </w:pPr>
  </w:style>
  <w:style w:type="paragraph" w:customStyle="1" w:styleId="BodyText1">
    <w:name w:val="Body Text1"/>
    <w:rsid w:val="002A4286"/>
    <w:pPr>
      <w:widowControl w:val="0"/>
      <w:tabs>
        <w:tab w:val="left" w:pos="480"/>
      </w:tabs>
      <w:spacing w:after="0" w:line="240" w:lineRule="auto"/>
    </w:pPr>
    <w:rPr>
      <w:rFonts w:ascii="Helvetica" w:eastAsia="Times New Roman" w:hAnsi="Helvetica" w:cs="Times New Roman"/>
      <w:color w:val="000000"/>
      <w:szCs w:val="20"/>
    </w:rPr>
  </w:style>
  <w:style w:type="paragraph" w:customStyle="1" w:styleId="Subhead1">
    <w:name w:val="Subhead 1"/>
    <w:basedOn w:val="Normal"/>
    <w:rsid w:val="002A4286"/>
    <w:pPr>
      <w:widowControl w:val="0"/>
      <w:jc w:val="center"/>
    </w:pPr>
    <w:rPr>
      <w:rFonts w:ascii="HelveticaNeue" w:hAnsi="HelveticaNeue"/>
      <w:b/>
      <w:sz w:val="36"/>
      <w:szCs w:val="20"/>
    </w:rPr>
  </w:style>
  <w:style w:type="paragraph" w:styleId="BodyText2">
    <w:name w:val="Body Text 2"/>
    <w:basedOn w:val="Normal"/>
    <w:link w:val="BodyText2Char"/>
    <w:semiHidden/>
    <w:rsid w:val="00C20995"/>
    <w:rPr>
      <w:rFonts w:ascii="Arial Rounded MT Bold" w:hAnsi="Arial Rounded MT Bold"/>
      <w:b/>
      <w:szCs w:val="20"/>
    </w:rPr>
  </w:style>
  <w:style w:type="character" w:customStyle="1" w:styleId="BodyText2Char">
    <w:name w:val="Body Text 2 Char"/>
    <w:basedOn w:val="DefaultParagraphFont"/>
    <w:link w:val="BodyText2"/>
    <w:rsid w:val="00C20995"/>
    <w:rPr>
      <w:rFonts w:ascii="Arial Rounded MT Bold" w:eastAsia="Times New Roman" w:hAnsi="Arial Rounded MT Bold" w:cs="Times New Roman"/>
      <w:b/>
      <w:sz w:val="24"/>
      <w:szCs w:val="20"/>
    </w:rPr>
  </w:style>
  <w:style w:type="character" w:customStyle="1" w:styleId="Heading2Char">
    <w:name w:val="Heading 2 Char"/>
    <w:basedOn w:val="DefaultParagraphFont"/>
    <w:link w:val="Heading2"/>
    <w:rsid w:val="007E39C5"/>
    <w:rPr>
      <w:rFonts w:asciiTheme="majorHAnsi" w:eastAsiaTheme="majorEastAsia" w:hAnsiTheme="majorHAnsi" w:cstheme="majorBidi"/>
      <w:b/>
      <w:bCs/>
      <w:color w:val="4F81BD" w:themeColor="accent1"/>
      <w:sz w:val="26"/>
      <w:szCs w:val="26"/>
    </w:rPr>
  </w:style>
  <w:style w:type="paragraph" w:styleId="PlainText">
    <w:name w:val="Plain Text"/>
    <w:basedOn w:val="Normal"/>
    <w:link w:val="PlainTextChar"/>
    <w:semiHidden/>
    <w:rsid w:val="00D731EC"/>
    <w:rPr>
      <w:rFonts w:ascii="Courier New" w:hAnsi="Courier New" w:cs="Courier New"/>
      <w:sz w:val="20"/>
      <w:szCs w:val="20"/>
    </w:rPr>
  </w:style>
  <w:style w:type="character" w:customStyle="1" w:styleId="PlainTextChar">
    <w:name w:val="Plain Text Char"/>
    <w:basedOn w:val="DefaultParagraphFont"/>
    <w:link w:val="PlainText"/>
    <w:semiHidden/>
    <w:rsid w:val="00D731EC"/>
    <w:rPr>
      <w:rFonts w:ascii="Courier New" w:eastAsia="Times New Roman" w:hAnsi="Courier New" w:cs="Courier New"/>
      <w:sz w:val="20"/>
      <w:szCs w:val="20"/>
    </w:rPr>
  </w:style>
  <w:style w:type="paragraph" w:customStyle="1" w:styleId="Default">
    <w:name w:val="Default"/>
    <w:rsid w:val="001F3F0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3Char">
    <w:name w:val="Heading 3 Char"/>
    <w:basedOn w:val="DefaultParagraphFont"/>
    <w:link w:val="Heading3"/>
    <w:semiHidden/>
    <w:rsid w:val="00072AA5"/>
    <w:rPr>
      <w:rFonts w:asciiTheme="majorHAnsi" w:eastAsiaTheme="majorEastAsia" w:hAnsiTheme="majorHAnsi" w:cstheme="majorBidi"/>
      <w:b/>
      <w:bCs/>
      <w:color w:val="4F81BD" w:themeColor="accent1"/>
      <w:sz w:val="24"/>
      <w:szCs w:val="24"/>
    </w:rPr>
  </w:style>
  <w:style w:type="character" w:customStyle="1" w:styleId="Heading4Char">
    <w:name w:val="Heading 4 Char"/>
    <w:basedOn w:val="DefaultParagraphFont"/>
    <w:link w:val="Heading4"/>
    <w:semiHidden/>
    <w:rsid w:val="00072AA5"/>
    <w:rPr>
      <w:rFonts w:asciiTheme="majorHAnsi" w:eastAsiaTheme="majorEastAsia" w:hAnsiTheme="majorHAnsi" w:cstheme="majorBidi"/>
      <w:b/>
      <w:bCs/>
      <w:i/>
      <w:iCs/>
      <w:color w:val="4F81BD" w:themeColor="accent1"/>
      <w:sz w:val="24"/>
      <w:szCs w:val="24"/>
    </w:rPr>
  </w:style>
  <w:style w:type="paragraph" w:styleId="BodyText">
    <w:name w:val="Body Text"/>
    <w:basedOn w:val="Normal"/>
    <w:link w:val="BodyTextChar"/>
    <w:semiHidden/>
    <w:unhideWhenUsed/>
    <w:rsid w:val="00072AA5"/>
    <w:pPr>
      <w:spacing w:after="120"/>
    </w:pPr>
  </w:style>
  <w:style w:type="character" w:customStyle="1" w:styleId="BodyTextChar">
    <w:name w:val="Body Text Char"/>
    <w:basedOn w:val="DefaultParagraphFont"/>
    <w:link w:val="BodyText"/>
    <w:uiPriority w:val="99"/>
    <w:semiHidden/>
    <w:rsid w:val="00072AA5"/>
    <w:rPr>
      <w:rFonts w:ascii="Times New Roman" w:eastAsia="Times New Roman" w:hAnsi="Times New Roman" w:cs="Times New Roman"/>
      <w:sz w:val="24"/>
      <w:szCs w:val="24"/>
    </w:rPr>
  </w:style>
  <w:style w:type="character" w:customStyle="1" w:styleId="Heading6Char">
    <w:name w:val="Heading 6 Char"/>
    <w:basedOn w:val="DefaultParagraphFont"/>
    <w:link w:val="Heading6"/>
    <w:semiHidden/>
    <w:rsid w:val="00892C95"/>
    <w:rPr>
      <w:rFonts w:asciiTheme="majorHAnsi" w:eastAsiaTheme="majorEastAsia" w:hAnsiTheme="majorHAnsi" w:cstheme="majorBidi"/>
      <w:i/>
      <w:iCs/>
      <w:color w:val="243F60" w:themeColor="accent1" w:themeShade="7F"/>
      <w:sz w:val="24"/>
      <w:szCs w:val="24"/>
    </w:rPr>
  </w:style>
  <w:style w:type="character" w:customStyle="1" w:styleId="Heading9Char">
    <w:name w:val="Heading 9 Char"/>
    <w:basedOn w:val="DefaultParagraphFont"/>
    <w:link w:val="Heading9"/>
    <w:uiPriority w:val="9"/>
    <w:semiHidden/>
    <w:rsid w:val="00892C95"/>
    <w:rPr>
      <w:rFonts w:asciiTheme="majorHAnsi" w:eastAsiaTheme="majorEastAsia" w:hAnsiTheme="majorHAnsi" w:cstheme="majorBidi"/>
      <w:i/>
      <w:iCs/>
      <w:color w:val="404040" w:themeColor="text1" w:themeTint="BF"/>
      <w:sz w:val="20"/>
      <w:szCs w:val="20"/>
    </w:rPr>
  </w:style>
  <w:style w:type="paragraph" w:styleId="BodyText3">
    <w:name w:val="Body Text 3"/>
    <w:basedOn w:val="Normal"/>
    <w:link w:val="BodyText3Char"/>
    <w:semiHidden/>
    <w:unhideWhenUsed/>
    <w:rsid w:val="00892C95"/>
    <w:pPr>
      <w:spacing w:after="120"/>
    </w:pPr>
    <w:rPr>
      <w:sz w:val="16"/>
      <w:szCs w:val="16"/>
    </w:rPr>
  </w:style>
  <w:style w:type="character" w:customStyle="1" w:styleId="BodyText3Char">
    <w:name w:val="Body Text 3 Char"/>
    <w:basedOn w:val="DefaultParagraphFont"/>
    <w:link w:val="BodyText3"/>
    <w:uiPriority w:val="99"/>
    <w:semiHidden/>
    <w:rsid w:val="00892C95"/>
    <w:rPr>
      <w:rFonts w:ascii="Times New Roman" w:eastAsia="Times New Roman" w:hAnsi="Times New Roman" w:cs="Times New Roman"/>
      <w:sz w:val="16"/>
      <w:szCs w:val="16"/>
    </w:rPr>
  </w:style>
  <w:style w:type="character" w:customStyle="1" w:styleId="Heading5Char">
    <w:name w:val="Heading 5 Char"/>
    <w:basedOn w:val="DefaultParagraphFont"/>
    <w:link w:val="Heading5"/>
    <w:rsid w:val="00892C95"/>
    <w:rPr>
      <w:rFonts w:ascii="Verdana" w:eastAsia="Times New Roman" w:hAnsi="Verdana" w:cs="Verdana"/>
      <w:sz w:val="20"/>
      <w:szCs w:val="20"/>
      <w14:shadow w14:blurRad="50800" w14:dist="38100" w14:dir="2700000" w14:sx="100000" w14:sy="100000" w14:kx="0" w14:ky="0" w14:algn="tl">
        <w14:srgbClr w14:val="000000">
          <w14:alpha w14:val="60000"/>
        </w14:srgbClr>
      </w14:shadow>
    </w:rPr>
  </w:style>
  <w:style w:type="character" w:customStyle="1" w:styleId="Heading7Char">
    <w:name w:val="Heading 7 Char"/>
    <w:basedOn w:val="DefaultParagraphFont"/>
    <w:link w:val="Heading7"/>
    <w:rsid w:val="00892C95"/>
    <w:rPr>
      <w:rFonts w:ascii="Cambria" w:eastAsia="Times New Roman" w:hAnsi="Cambria" w:cs="Times New Roman"/>
      <w:i/>
      <w:iCs/>
      <w:color w:val="404040"/>
      <w:sz w:val="24"/>
      <w:szCs w:val="24"/>
    </w:rPr>
  </w:style>
  <w:style w:type="character" w:customStyle="1" w:styleId="Heading8Char">
    <w:name w:val="Heading 8 Char"/>
    <w:basedOn w:val="DefaultParagraphFont"/>
    <w:link w:val="Heading8"/>
    <w:rsid w:val="00892C95"/>
    <w:rPr>
      <w:rFonts w:ascii="Cambria" w:eastAsia="Times New Roman" w:hAnsi="Cambria" w:cs="Times New Roman"/>
      <w:color w:val="404040"/>
      <w:sz w:val="20"/>
      <w:szCs w:val="20"/>
    </w:rPr>
  </w:style>
  <w:style w:type="character" w:styleId="CommentReference">
    <w:name w:val="annotation reference"/>
    <w:basedOn w:val="DefaultParagraphFont"/>
    <w:semiHidden/>
    <w:unhideWhenUsed/>
    <w:rsid w:val="00892C95"/>
    <w:rPr>
      <w:sz w:val="16"/>
      <w:szCs w:val="16"/>
    </w:rPr>
  </w:style>
  <w:style w:type="paragraph" w:styleId="CommentText">
    <w:name w:val="annotation text"/>
    <w:basedOn w:val="Normal"/>
    <w:link w:val="CommentTextChar"/>
    <w:semiHidden/>
    <w:unhideWhenUsed/>
    <w:rsid w:val="00892C95"/>
    <w:rPr>
      <w:sz w:val="20"/>
      <w:szCs w:val="20"/>
    </w:rPr>
  </w:style>
  <w:style w:type="character" w:customStyle="1" w:styleId="CommentTextChar">
    <w:name w:val="Comment Text Char"/>
    <w:basedOn w:val="DefaultParagraphFont"/>
    <w:link w:val="CommentText"/>
    <w:semiHidden/>
    <w:rsid w:val="00892C9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unhideWhenUsed/>
    <w:rsid w:val="00892C95"/>
    <w:rPr>
      <w:b/>
      <w:bCs/>
    </w:rPr>
  </w:style>
  <w:style w:type="character" w:customStyle="1" w:styleId="CommentSubjectChar">
    <w:name w:val="Comment Subject Char"/>
    <w:basedOn w:val="CommentTextChar"/>
    <w:link w:val="CommentSubject"/>
    <w:semiHidden/>
    <w:rsid w:val="00892C95"/>
    <w:rPr>
      <w:rFonts w:ascii="Times New Roman" w:eastAsia="Times New Roman" w:hAnsi="Times New Roman" w:cs="Times New Roman"/>
      <w:b/>
      <w:bCs/>
      <w:sz w:val="20"/>
      <w:szCs w:val="20"/>
    </w:rPr>
  </w:style>
  <w:style w:type="character" w:styleId="Emphasis">
    <w:name w:val="Emphasis"/>
    <w:basedOn w:val="DefaultParagraphFont"/>
    <w:qFormat/>
    <w:rsid w:val="00892C95"/>
    <w:rPr>
      <w:i/>
      <w:iCs/>
    </w:rPr>
  </w:style>
  <w:style w:type="paragraph" w:styleId="BodyTextIndent">
    <w:name w:val="Body Text Indent"/>
    <w:basedOn w:val="Normal"/>
    <w:link w:val="BodyTextIndentChar"/>
    <w:semiHidden/>
    <w:rsid w:val="00892C95"/>
    <w:pPr>
      <w:spacing w:after="120"/>
      <w:ind w:left="360"/>
    </w:pPr>
  </w:style>
  <w:style w:type="character" w:customStyle="1" w:styleId="BodyTextIndentChar">
    <w:name w:val="Body Text Indent Char"/>
    <w:basedOn w:val="DefaultParagraphFont"/>
    <w:link w:val="BodyTextIndent"/>
    <w:semiHidden/>
    <w:rsid w:val="00892C95"/>
    <w:rPr>
      <w:rFonts w:ascii="Times New Roman" w:eastAsia="Times New Roman" w:hAnsi="Times New Roman" w:cs="Times New Roman"/>
      <w:sz w:val="24"/>
      <w:szCs w:val="24"/>
    </w:rPr>
  </w:style>
  <w:style w:type="paragraph" w:styleId="Subtitle">
    <w:name w:val="Subtitle"/>
    <w:basedOn w:val="Normal"/>
    <w:link w:val="SubtitleChar"/>
    <w:qFormat/>
    <w:rsid w:val="00892C95"/>
    <w:pPr>
      <w:jc w:val="center"/>
    </w:pPr>
    <w:rPr>
      <w:b/>
      <w:bCs/>
      <w:sz w:val="48"/>
    </w:rPr>
  </w:style>
  <w:style w:type="character" w:customStyle="1" w:styleId="SubtitleChar">
    <w:name w:val="Subtitle Char"/>
    <w:basedOn w:val="DefaultParagraphFont"/>
    <w:link w:val="Subtitle"/>
    <w:rsid w:val="00892C95"/>
    <w:rPr>
      <w:rFonts w:ascii="Times New Roman" w:eastAsia="Times New Roman" w:hAnsi="Times New Roman" w:cs="Times New Roman"/>
      <w:b/>
      <w:bCs/>
      <w:sz w:val="48"/>
      <w:szCs w:val="24"/>
    </w:rPr>
  </w:style>
  <w:style w:type="character" w:customStyle="1" w:styleId="blueten1">
    <w:name w:val="blueten1"/>
    <w:basedOn w:val="DefaultParagraphFont"/>
    <w:rsid w:val="00892C95"/>
    <w:rPr>
      <w:rFonts w:ascii="Verdana" w:hAnsi="Verdana" w:hint="default"/>
      <w:color w:val="003399"/>
      <w:sz w:val="19"/>
      <w:szCs w:val="19"/>
    </w:rPr>
  </w:style>
  <w:style w:type="character" w:customStyle="1" w:styleId="blueboldten1">
    <w:name w:val="blueboldten1"/>
    <w:basedOn w:val="DefaultParagraphFont"/>
    <w:rsid w:val="00892C95"/>
    <w:rPr>
      <w:rFonts w:ascii="Verdana" w:hAnsi="Verdana" w:hint="default"/>
      <w:b/>
      <w:bCs/>
      <w:color w:val="003399"/>
      <w:sz w:val="19"/>
      <w:szCs w:val="19"/>
    </w:rPr>
  </w:style>
  <w:style w:type="character" w:customStyle="1" w:styleId="bold1">
    <w:name w:val="bold1"/>
    <w:basedOn w:val="DefaultParagraphFont"/>
    <w:rsid w:val="00892C95"/>
    <w:rPr>
      <w:b/>
      <w:bCs/>
    </w:rPr>
  </w:style>
  <w:style w:type="paragraph" w:customStyle="1" w:styleId="blackboldnine">
    <w:name w:val="blackboldnine"/>
    <w:basedOn w:val="Normal"/>
    <w:rsid w:val="00892C95"/>
    <w:pPr>
      <w:spacing w:before="100" w:beforeAutospacing="1" w:after="100" w:afterAutospacing="1"/>
    </w:pPr>
    <w:rPr>
      <w:rFonts w:ascii="Verdana" w:eastAsia="Arial Unicode MS" w:hAnsi="Verdana" w:cs="Arial Unicode MS"/>
      <w:b/>
      <w:bCs/>
      <w:color w:val="000000"/>
      <w:sz w:val="19"/>
      <w:szCs w:val="19"/>
    </w:rPr>
  </w:style>
  <w:style w:type="paragraph" w:customStyle="1" w:styleId="blackeight">
    <w:name w:val="blackeight"/>
    <w:basedOn w:val="Normal"/>
    <w:rsid w:val="00892C95"/>
    <w:pPr>
      <w:spacing w:before="100" w:beforeAutospacing="1" w:after="100" w:afterAutospacing="1"/>
    </w:pPr>
    <w:rPr>
      <w:rFonts w:ascii="Verdana" w:eastAsia="Arial Unicode MS" w:hAnsi="Verdana" w:cs="Arial Unicode MS"/>
      <w:color w:val="000000"/>
      <w:sz w:val="18"/>
      <w:szCs w:val="18"/>
    </w:rPr>
  </w:style>
  <w:style w:type="paragraph" w:styleId="TOC1">
    <w:name w:val="toc 1"/>
    <w:basedOn w:val="Normal"/>
    <w:next w:val="Normal"/>
    <w:autoRedefine/>
    <w:uiPriority w:val="39"/>
    <w:unhideWhenUsed/>
    <w:rsid w:val="00892C95"/>
  </w:style>
  <w:style w:type="paragraph" w:styleId="TOC2">
    <w:name w:val="toc 2"/>
    <w:basedOn w:val="Normal"/>
    <w:next w:val="Normal"/>
    <w:autoRedefine/>
    <w:uiPriority w:val="39"/>
    <w:unhideWhenUsed/>
    <w:rsid w:val="00892C95"/>
    <w:pPr>
      <w:ind w:left="240"/>
    </w:pPr>
  </w:style>
  <w:style w:type="paragraph" w:styleId="Caption">
    <w:name w:val="caption"/>
    <w:basedOn w:val="Normal"/>
    <w:next w:val="Normal"/>
    <w:uiPriority w:val="35"/>
    <w:qFormat/>
    <w:rsid w:val="00892C95"/>
    <w:rPr>
      <w:b/>
      <w:bCs/>
      <w:sz w:val="20"/>
      <w:szCs w:val="20"/>
    </w:rPr>
  </w:style>
  <w:style w:type="paragraph" w:styleId="NormalWeb">
    <w:name w:val="Normal (Web)"/>
    <w:basedOn w:val="Normal"/>
    <w:uiPriority w:val="99"/>
    <w:unhideWhenUsed/>
    <w:rsid w:val="005D1ADD"/>
    <w:pPr>
      <w:spacing w:before="100" w:beforeAutospacing="1" w:after="100" w:afterAutospacing="1"/>
    </w:pPr>
  </w:style>
  <w:style w:type="character" w:styleId="Strong">
    <w:name w:val="Strong"/>
    <w:basedOn w:val="DefaultParagraphFont"/>
    <w:uiPriority w:val="22"/>
    <w:qFormat/>
    <w:rsid w:val="005D1AD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5513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j1650@hotmail.com" TargetMode="External"/><Relationship Id="rId117" Type="http://schemas.openxmlformats.org/officeDocument/2006/relationships/image" Target="media/image66.wmf"/><Relationship Id="rId21" Type="http://schemas.openxmlformats.org/officeDocument/2006/relationships/hyperlink" Target="mailto:briankasher@gmail.com" TargetMode="External"/><Relationship Id="rId42" Type="http://schemas.openxmlformats.org/officeDocument/2006/relationships/image" Target="media/image16.jpeg"/><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hyperlink" Target="http://www.sherline.com/lmbook.htm" TargetMode="External"/><Relationship Id="rId84" Type="http://schemas.openxmlformats.org/officeDocument/2006/relationships/hyperlink" Target="http://www.sherline.com/lmbook.htm" TargetMode="External"/><Relationship Id="rId89" Type="http://schemas.openxmlformats.org/officeDocument/2006/relationships/image" Target="media/image42.png"/><Relationship Id="rId112" Type="http://schemas.openxmlformats.org/officeDocument/2006/relationships/image" Target="media/image61.png"/><Relationship Id="rId133" Type="http://schemas.openxmlformats.org/officeDocument/2006/relationships/oleObject" Target="embeddings/oleObject4.bin"/><Relationship Id="rId138" Type="http://schemas.openxmlformats.org/officeDocument/2006/relationships/hyperlink" Target="http://www.cdc.gov/niosh/2001-109.html" TargetMode="External"/><Relationship Id="rId154" Type="http://schemas.openxmlformats.org/officeDocument/2006/relationships/image" Target="media/image87.emf"/><Relationship Id="rId159" Type="http://schemas.openxmlformats.org/officeDocument/2006/relationships/oleObject" Target="embeddings/oleObject11.bin"/><Relationship Id="rId175" Type="http://schemas.openxmlformats.org/officeDocument/2006/relationships/image" Target="media/image99.gif"/><Relationship Id="rId170" Type="http://schemas.openxmlformats.org/officeDocument/2006/relationships/image" Target="media/image95.emf"/><Relationship Id="rId16" Type="http://schemas.openxmlformats.org/officeDocument/2006/relationships/hyperlink" Target="mailto:kensafe@surry.net" TargetMode="External"/><Relationship Id="rId107" Type="http://schemas.openxmlformats.org/officeDocument/2006/relationships/image" Target="media/image58.emf"/><Relationship Id="rId11" Type="http://schemas.openxmlformats.org/officeDocument/2006/relationships/image" Target="media/image3.png"/><Relationship Id="rId32" Type="http://schemas.openxmlformats.org/officeDocument/2006/relationships/image" Target="media/image6.jpeg"/><Relationship Id="rId37" Type="http://schemas.openxmlformats.org/officeDocument/2006/relationships/image" Target="media/image11.jpeg"/><Relationship Id="rId53" Type="http://schemas.openxmlformats.org/officeDocument/2006/relationships/hyperlink" Target="http://images.google.com/imgres?imgurl=www.hd.co.harris.tx.us/env/WEB%20FILES/mold%20on%20sheetrock.jpg&amp;imgrefurl=http://www.hd.co.harris.tx.us/env/new_page_6.htm&amp;h=872&amp;w=1152&amp;prev=/images?q=MOLD+clean&amp;svnum=10&amp;hl=en&amp;lr=&amp;ie=UTF-8&amp;oe=UTF-8" TargetMode="External"/><Relationship Id="rId58" Type="http://schemas.openxmlformats.org/officeDocument/2006/relationships/image" Target="media/image30.jpeg"/><Relationship Id="rId74" Type="http://schemas.openxmlformats.org/officeDocument/2006/relationships/hyperlink" Target="http://www.sherline.com/lmbook.htm" TargetMode="External"/><Relationship Id="rId79" Type="http://schemas.openxmlformats.org/officeDocument/2006/relationships/hyperlink" Target="http://www.sherline.com/lmbook.htm" TargetMode="External"/><Relationship Id="rId102" Type="http://schemas.openxmlformats.org/officeDocument/2006/relationships/image" Target="media/image55.gif"/><Relationship Id="rId123" Type="http://schemas.openxmlformats.org/officeDocument/2006/relationships/image" Target="media/image72.wmf"/><Relationship Id="rId128" Type="http://schemas.openxmlformats.org/officeDocument/2006/relationships/image" Target="media/image77.wmf"/><Relationship Id="rId144" Type="http://schemas.openxmlformats.org/officeDocument/2006/relationships/oleObject" Target="embeddings/Microsoft_Excel_97-2003_Worksheet1.xls"/><Relationship Id="rId149" Type="http://schemas.openxmlformats.org/officeDocument/2006/relationships/oleObject" Target="embeddings/oleObject6.bin"/><Relationship Id="rId5" Type="http://schemas.openxmlformats.org/officeDocument/2006/relationships/webSettings" Target="webSettings.xml"/><Relationship Id="rId90" Type="http://schemas.openxmlformats.org/officeDocument/2006/relationships/image" Target="media/image43.png"/><Relationship Id="rId95" Type="http://schemas.openxmlformats.org/officeDocument/2006/relationships/image" Target="media/image48.png"/><Relationship Id="rId160" Type="http://schemas.openxmlformats.org/officeDocument/2006/relationships/image" Target="media/image90.emf"/><Relationship Id="rId165" Type="http://schemas.openxmlformats.org/officeDocument/2006/relationships/oleObject" Target="embeddings/oleObject14.bin"/><Relationship Id="rId181" Type="http://schemas.openxmlformats.org/officeDocument/2006/relationships/theme" Target="theme/theme1.xml"/><Relationship Id="rId22" Type="http://schemas.openxmlformats.org/officeDocument/2006/relationships/hyperlink" Target="mailto:ihl@windstream.net" TargetMode="External"/><Relationship Id="rId27" Type="http://schemas.openxmlformats.org/officeDocument/2006/relationships/hyperlink" Target="mailto:ejgrimsley@wilkes.net" TargetMode="External"/><Relationship Id="rId43" Type="http://schemas.openxmlformats.org/officeDocument/2006/relationships/image" Target="media/image17.jpeg"/><Relationship Id="rId48" Type="http://schemas.openxmlformats.org/officeDocument/2006/relationships/image" Target="media/image22.png"/><Relationship Id="rId64" Type="http://schemas.openxmlformats.org/officeDocument/2006/relationships/image" Target="media/image36.png"/><Relationship Id="rId69" Type="http://schemas.openxmlformats.org/officeDocument/2006/relationships/hyperlink" Target="http://www.sherline.com/lmbook.htm" TargetMode="External"/><Relationship Id="rId113" Type="http://schemas.openxmlformats.org/officeDocument/2006/relationships/image" Target="media/image62.wmf"/><Relationship Id="rId118" Type="http://schemas.openxmlformats.org/officeDocument/2006/relationships/image" Target="media/image67.wmf"/><Relationship Id="rId134" Type="http://schemas.openxmlformats.org/officeDocument/2006/relationships/oleObject" Target="embeddings/oleObject5.bin"/><Relationship Id="rId139" Type="http://schemas.openxmlformats.org/officeDocument/2006/relationships/hyperlink" Target="mailto:mwcallaway@centurylink.net" TargetMode="External"/><Relationship Id="rId80" Type="http://schemas.openxmlformats.org/officeDocument/2006/relationships/hyperlink" Target="http://www.sherline.com/lmbook.htm" TargetMode="External"/><Relationship Id="rId85" Type="http://schemas.openxmlformats.org/officeDocument/2006/relationships/image" Target="media/image38.png"/><Relationship Id="rId150" Type="http://schemas.openxmlformats.org/officeDocument/2006/relationships/image" Target="media/image85.emf"/><Relationship Id="rId155" Type="http://schemas.openxmlformats.org/officeDocument/2006/relationships/oleObject" Target="embeddings/oleObject9.bin"/><Relationship Id="rId171" Type="http://schemas.openxmlformats.org/officeDocument/2006/relationships/oleObject" Target="embeddings/oleObject17.bin"/><Relationship Id="rId176" Type="http://schemas.openxmlformats.org/officeDocument/2006/relationships/image" Target="media/image100.jpeg"/><Relationship Id="rId12" Type="http://schemas.openxmlformats.org/officeDocument/2006/relationships/hyperlink" Target="mailto:hcarlcollins@earthlink.net" TargetMode="External"/><Relationship Id="rId17" Type="http://schemas.openxmlformats.org/officeDocument/2006/relationships/hyperlink" Target="mailto:sjgupton@embarqmail.com" TargetMode="External"/><Relationship Id="rId33" Type="http://schemas.openxmlformats.org/officeDocument/2006/relationships/image" Target="media/image7.jpeg"/><Relationship Id="rId38" Type="http://schemas.openxmlformats.org/officeDocument/2006/relationships/image" Target="media/image12.jpeg"/><Relationship Id="rId59" Type="http://schemas.openxmlformats.org/officeDocument/2006/relationships/image" Target="media/image31.png"/><Relationship Id="rId103" Type="http://schemas.openxmlformats.org/officeDocument/2006/relationships/image" Target="media/image56.emf"/><Relationship Id="rId108" Type="http://schemas.openxmlformats.org/officeDocument/2006/relationships/package" Target="embeddings/Microsoft_Word_Document3.docx"/><Relationship Id="rId124" Type="http://schemas.openxmlformats.org/officeDocument/2006/relationships/image" Target="media/image73.wmf"/><Relationship Id="rId129" Type="http://schemas.openxmlformats.org/officeDocument/2006/relationships/oleObject" Target="embeddings/oleObject2.bin"/><Relationship Id="rId54" Type="http://schemas.openxmlformats.org/officeDocument/2006/relationships/image" Target="media/image26.jpeg"/><Relationship Id="rId70" Type="http://schemas.openxmlformats.org/officeDocument/2006/relationships/hyperlink" Target="http://www.sherline.com/lmbook.htm" TargetMode="External"/><Relationship Id="rId75" Type="http://schemas.openxmlformats.org/officeDocument/2006/relationships/hyperlink" Target="http://www.sherline.com/lmbook.htm" TargetMode="External"/><Relationship Id="rId91" Type="http://schemas.openxmlformats.org/officeDocument/2006/relationships/image" Target="media/image44.png"/><Relationship Id="rId96" Type="http://schemas.openxmlformats.org/officeDocument/2006/relationships/image" Target="media/image49.png"/><Relationship Id="rId140" Type="http://schemas.openxmlformats.org/officeDocument/2006/relationships/hyperlink" Target="http://www.cdc.gov/niosh/2001-109.html" TargetMode="External"/><Relationship Id="rId145" Type="http://schemas.openxmlformats.org/officeDocument/2006/relationships/image" Target="media/image82.emf"/><Relationship Id="rId161" Type="http://schemas.openxmlformats.org/officeDocument/2006/relationships/oleObject" Target="embeddings/oleObject12.bin"/><Relationship Id="rId166" Type="http://schemas.openxmlformats.org/officeDocument/2006/relationships/image" Target="media/image93.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hayden.lutterloh@windstream.net" TargetMode="External"/><Relationship Id="rId28" Type="http://schemas.openxmlformats.org/officeDocument/2006/relationships/hyperlink" Target="mailto:Jab704@charter.net" TargetMode="External"/><Relationship Id="rId49" Type="http://schemas.openxmlformats.org/officeDocument/2006/relationships/image" Target="media/image23.png"/><Relationship Id="rId114" Type="http://schemas.openxmlformats.org/officeDocument/2006/relationships/image" Target="media/image63.wmf"/><Relationship Id="rId119" Type="http://schemas.openxmlformats.org/officeDocument/2006/relationships/image" Target="media/image68.wmf"/><Relationship Id="rId44" Type="http://schemas.openxmlformats.org/officeDocument/2006/relationships/image" Target="media/image18.emf"/><Relationship Id="rId60" Type="http://schemas.openxmlformats.org/officeDocument/2006/relationships/image" Target="media/image32.png"/><Relationship Id="rId65" Type="http://schemas.openxmlformats.org/officeDocument/2006/relationships/image" Target="media/image37.png"/><Relationship Id="rId81" Type="http://schemas.openxmlformats.org/officeDocument/2006/relationships/hyperlink" Target="http://www.sherline.com/lmbook.htm" TargetMode="External"/><Relationship Id="rId86" Type="http://schemas.openxmlformats.org/officeDocument/2006/relationships/image" Target="media/image39.png"/><Relationship Id="rId130" Type="http://schemas.openxmlformats.org/officeDocument/2006/relationships/oleObject" Target="embeddings/oleObject3.bin"/><Relationship Id="rId135" Type="http://schemas.openxmlformats.org/officeDocument/2006/relationships/hyperlink" Target="mailto:bfinley@townofchapelhill.org" TargetMode="External"/><Relationship Id="rId151" Type="http://schemas.openxmlformats.org/officeDocument/2006/relationships/oleObject" Target="embeddings/oleObject7.bin"/><Relationship Id="rId156" Type="http://schemas.openxmlformats.org/officeDocument/2006/relationships/image" Target="media/image88.emf"/><Relationship Id="rId177" Type="http://schemas.openxmlformats.org/officeDocument/2006/relationships/image" Target="media/image101.jpe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96.gif"/><Relationship Id="rId180" Type="http://schemas.openxmlformats.org/officeDocument/2006/relationships/fontTable" Target="fontTable.xml"/><Relationship Id="rId13" Type="http://schemas.openxmlformats.org/officeDocument/2006/relationships/hyperlink" Target="mailto:Rickea@wilkes.net" TargetMode="External"/><Relationship Id="rId18" Type="http://schemas.openxmlformats.org/officeDocument/2006/relationships/hyperlink" Target="mailto:mwcallaway@centurylink.net" TargetMode="External"/><Relationship Id="rId39" Type="http://schemas.openxmlformats.org/officeDocument/2006/relationships/image" Target="media/image13.jpeg"/><Relationship Id="rId109" Type="http://schemas.openxmlformats.org/officeDocument/2006/relationships/image" Target="media/image59.jpeg"/><Relationship Id="rId34" Type="http://schemas.openxmlformats.org/officeDocument/2006/relationships/image" Target="media/image8.jpeg"/><Relationship Id="rId50" Type="http://schemas.openxmlformats.org/officeDocument/2006/relationships/hyperlink" Target="http://images.google.com/imgres?imgurl=www.bennettlaboratories.com/PhotoImages/SporesPA1.jpg&amp;imgrefurl=http://www.bennettlaboratories.com/mold_problem.htm&amp;h=294&amp;w=432&amp;prev=/images?q=mold+Spores&amp;svnum=10&amp;hl=en&amp;lr=&amp;ie=UTF-8&amp;oe=UTF-8&amp;sa=G" TargetMode="External"/><Relationship Id="rId55" Type="http://schemas.openxmlformats.org/officeDocument/2006/relationships/image" Target="media/image27.jpeg"/><Relationship Id="rId76" Type="http://schemas.openxmlformats.org/officeDocument/2006/relationships/hyperlink" Target="http://www.sherline.com/lmbook.htm" TargetMode="External"/><Relationship Id="rId97" Type="http://schemas.openxmlformats.org/officeDocument/2006/relationships/image" Target="media/image50.png"/><Relationship Id="rId104" Type="http://schemas.openxmlformats.org/officeDocument/2006/relationships/package" Target="embeddings/Microsoft_Word_Document1.docx"/><Relationship Id="rId120" Type="http://schemas.openxmlformats.org/officeDocument/2006/relationships/image" Target="media/image69.wmf"/><Relationship Id="rId125" Type="http://schemas.openxmlformats.org/officeDocument/2006/relationships/image" Target="media/image74.wmf"/><Relationship Id="rId141" Type="http://schemas.openxmlformats.org/officeDocument/2006/relationships/image" Target="media/image80.emf"/><Relationship Id="rId146" Type="http://schemas.openxmlformats.org/officeDocument/2006/relationships/oleObject" Target="embeddings/Microsoft_Excel_97-2003_Worksheet2.xls"/><Relationship Id="rId167" Type="http://schemas.openxmlformats.org/officeDocument/2006/relationships/oleObject" Target="embeddings/oleObject15.bin"/><Relationship Id="rId7" Type="http://schemas.openxmlformats.org/officeDocument/2006/relationships/endnotes" Target="endnotes.xml"/><Relationship Id="rId71" Type="http://schemas.openxmlformats.org/officeDocument/2006/relationships/hyperlink" Target="http://www.sherline.com/lmbook.htm" TargetMode="External"/><Relationship Id="rId92" Type="http://schemas.openxmlformats.org/officeDocument/2006/relationships/image" Target="media/image45.png"/><Relationship Id="rId162" Type="http://schemas.openxmlformats.org/officeDocument/2006/relationships/image" Target="media/image91.emf"/><Relationship Id="rId2" Type="http://schemas.openxmlformats.org/officeDocument/2006/relationships/numbering" Target="numbering.xml"/><Relationship Id="rId29" Type="http://schemas.openxmlformats.org/officeDocument/2006/relationships/hyperlink" Target="mailto:bfinley2@triad.rr.com" TargetMode="External"/><Relationship Id="rId24" Type="http://schemas.openxmlformats.org/officeDocument/2006/relationships/hyperlink" Target="mailto:Tony.Davenport@greensboro-nc.gov" TargetMode="External"/><Relationship Id="rId40" Type="http://schemas.openxmlformats.org/officeDocument/2006/relationships/image" Target="media/image14.jpeg"/><Relationship Id="rId45" Type="http://schemas.openxmlformats.org/officeDocument/2006/relationships/image" Target="media/image19.png"/><Relationship Id="rId66" Type="http://schemas.openxmlformats.org/officeDocument/2006/relationships/hyperlink" Target="http://www.sherline.com/lmbook.htm" TargetMode="External"/><Relationship Id="rId87" Type="http://schemas.openxmlformats.org/officeDocument/2006/relationships/image" Target="media/image40.png"/><Relationship Id="rId110" Type="http://schemas.openxmlformats.org/officeDocument/2006/relationships/image" Target="media/image60.png"/><Relationship Id="rId115" Type="http://schemas.openxmlformats.org/officeDocument/2006/relationships/image" Target="media/image64.wmf"/><Relationship Id="rId131" Type="http://schemas.openxmlformats.org/officeDocument/2006/relationships/image" Target="media/image78.jpeg"/><Relationship Id="rId136" Type="http://schemas.openxmlformats.org/officeDocument/2006/relationships/hyperlink" Target="http://www.cdc.gov/niosh/2001-109.html" TargetMode="External"/><Relationship Id="rId157" Type="http://schemas.openxmlformats.org/officeDocument/2006/relationships/oleObject" Target="embeddings/oleObject10.bin"/><Relationship Id="rId178" Type="http://schemas.openxmlformats.org/officeDocument/2006/relationships/image" Target="media/image102.jpeg"/><Relationship Id="rId61" Type="http://schemas.openxmlformats.org/officeDocument/2006/relationships/image" Target="media/image33.png"/><Relationship Id="rId82" Type="http://schemas.openxmlformats.org/officeDocument/2006/relationships/hyperlink" Target="http://www.sherline.com/lmbook.htm" TargetMode="External"/><Relationship Id="rId152" Type="http://schemas.openxmlformats.org/officeDocument/2006/relationships/image" Target="media/image86.emf"/><Relationship Id="rId173" Type="http://schemas.openxmlformats.org/officeDocument/2006/relationships/image" Target="media/image97.gif"/><Relationship Id="rId19" Type="http://schemas.openxmlformats.org/officeDocument/2006/relationships/hyperlink" Target="mailto:gwarren1217@windstream.net" TargetMode="External"/><Relationship Id="rId14" Type="http://schemas.openxmlformats.org/officeDocument/2006/relationships/hyperlink" Target="mailto:JBray5@triad.rr.com" TargetMode="External"/><Relationship Id="rId30" Type="http://schemas.openxmlformats.org/officeDocument/2006/relationships/image" Target="media/image4.jpeg"/><Relationship Id="rId35" Type="http://schemas.openxmlformats.org/officeDocument/2006/relationships/image" Target="media/image9.jpeg"/><Relationship Id="rId56" Type="http://schemas.openxmlformats.org/officeDocument/2006/relationships/image" Target="media/image28.jpeg"/><Relationship Id="rId77" Type="http://schemas.openxmlformats.org/officeDocument/2006/relationships/hyperlink" Target="http://www.sherline.com/lmbook.htm" TargetMode="External"/><Relationship Id="rId100" Type="http://schemas.openxmlformats.org/officeDocument/2006/relationships/image" Target="media/image53.png"/><Relationship Id="rId105" Type="http://schemas.openxmlformats.org/officeDocument/2006/relationships/image" Target="media/image57.emf"/><Relationship Id="rId126" Type="http://schemas.openxmlformats.org/officeDocument/2006/relationships/image" Target="media/image75.png"/><Relationship Id="rId147" Type="http://schemas.openxmlformats.org/officeDocument/2006/relationships/image" Target="media/image83.emf"/><Relationship Id="rId168" Type="http://schemas.openxmlformats.org/officeDocument/2006/relationships/image" Target="media/image94.emf"/><Relationship Id="rId8" Type="http://schemas.openxmlformats.org/officeDocument/2006/relationships/image" Target="media/image1.jpeg"/><Relationship Id="rId51" Type="http://schemas.openxmlformats.org/officeDocument/2006/relationships/image" Target="media/image24.jpeg"/><Relationship Id="rId72" Type="http://schemas.openxmlformats.org/officeDocument/2006/relationships/hyperlink" Target="http://www.sherline.com/lmbook.htm" TargetMode="External"/><Relationship Id="rId93" Type="http://schemas.openxmlformats.org/officeDocument/2006/relationships/image" Target="media/image46.png"/><Relationship Id="rId98" Type="http://schemas.openxmlformats.org/officeDocument/2006/relationships/image" Target="media/image51.png"/><Relationship Id="rId121" Type="http://schemas.openxmlformats.org/officeDocument/2006/relationships/image" Target="media/image70.png"/><Relationship Id="rId142" Type="http://schemas.openxmlformats.org/officeDocument/2006/relationships/package" Target="embeddings/Microsoft_Word_Document4.docx"/><Relationship Id="rId163" Type="http://schemas.openxmlformats.org/officeDocument/2006/relationships/oleObject" Target="embeddings/oleObject13.bin"/><Relationship Id="rId3" Type="http://schemas.openxmlformats.org/officeDocument/2006/relationships/styles" Target="styles.xml"/><Relationship Id="rId25" Type="http://schemas.openxmlformats.org/officeDocument/2006/relationships/hyperlink" Target="mailto:skidtank@yahoo.com" TargetMode="External"/><Relationship Id="rId46" Type="http://schemas.openxmlformats.org/officeDocument/2006/relationships/image" Target="media/image20.png"/><Relationship Id="rId67" Type="http://schemas.openxmlformats.org/officeDocument/2006/relationships/hyperlink" Target="http://www.sherline.com/lmbook.htm" TargetMode="External"/><Relationship Id="rId116" Type="http://schemas.openxmlformats.org/officeDocument/2006/relationships/image" Target="media/image65.wmf"/><Relationship Id="rId137" Type="http://schemas.openxmlformats.org/officeDocument/2006/relationships/hyperlink" Target="mailto:sjgupton@embarqmail.com" TargetMode="External"/><Relationship Id="rId158" Type="http://schemas.openxmlformats.org/officeDocument/2006/relationships/image" Target="media/image89.emf"/><Relationship Id="rId20" Type="http://schemas.openxmlformats.org/officeDocument/2006/relationships/hyperlink" Target="mailto:glenn.warren@cms.k12.nc.us" TargetMode="External"/><Relationship Id="rId41" Type="http://schemas.openxmlformats.org/officeDocument/2006/relationships/image" Target="media/image15.jpeg"/><Relationship Id="rId62" Type="http://schemas.openxmlformats.org/officeDocument/2006/relationships/image" Target="media/image34.png"/><Relationship Id="rId83" Type="http://schemas.openxmlformats.org/officeDocument/2006/relationships/hyperlink" Target="http://www.sherline.com/lmbook.htm" TargetMode="External"/><Relationship Id="rId88" Type="http://schemas.openxmlformats.org/officeDocument/2006/relationships/image" Target="media/image41.png"/><Relationship Id="rId111" Type="http://schemas.openxmlformats.org/officeDocument/2006/relationships/hyperlink" Target="http://www.osha.gov/pls/oshaweb/owalink.query_links?src_doc_type=STANDARDS&amp;src_unique_file=1910_0178&amp;src_anchor_name=1910.178(l)(2)(iii)" TargetMode="External"/><Relationship Id="rId132" Type="http://schemas.openxmlformats.org/officeDocument/2006/relationships/image" Target="media/image79.wmf"/><Relationship Id="rId153" Type="http://schemas.openxmlformats.org/officeDocument/2006/relationships/oleObject" Target="embeddings/oleObject8.bin"/><Relationship Id="rId174" Type="http://schemas.openxmlformats.org/officeDocument/2006/relationships/image" Target="media/image98.gif"/><Relationship Id="rId179" Type="http://schemas.openxmlformats.org/officeDocument/2006/relationships/footer" Target="footer1.xml"/><Relationship Id="rId15" Type="http://schemas.openxmlformats.org/officeDocument/2006/relationships/hyperlink" Target="mailto:safety@edwardsinc.com" TargetMode="External"/><Relationship Id="rId36" Type="http://schemas.openxmlformats.org/officeDocument/2006/relationships/image" Target="media/image10.jpeg"/><Relationship Id="rId57" Type="http://schemas.openxmlformats.org/officeDocument/2006/relationships/image" Target="media/image29.jpeg"/><Relationship Id="rId106" Type="http://schemas.openxmlformats.org/officeDocument/2006/relationships/package" Target="embeddings/Microsoft_Word_Document2.docx"/><Relationship Id="rId127" Type="http://schemas.openxmlformats.org/officeDocument/2006/relationships/image" Target="media/image76.jpeg"/><Relationship Id="rId10" Type="http://schemas.openxmlformats.org/officeDocument/2006/relationships/oleObject" Target="embeddings/oleObject1.bin"/><Relationship Id="rId31" Type="http://schemas.openxmlformats.org/officeDocument/2006/relationships/image" Target="media/image5.jpeg"/><Relationship Id="rId52" Type="http://schemas.openxmlformats.org/officeDocument/2006/relationships/image" Target="media/image25.jpeg"/><Relationship Id="rId73" Type="http://schemas.openxmlformats.org/officeDocument/2006/relationships/hyperlink" Target="http://www.sherline.com/lmbook.htm" TargetMode="External"/><Relationship Id="rId78" Type="http://schemas.openxmlformats.org/officeDocument/2006/relationships/hyperlink" Target="http://www.sherline.com/lmbook.htm" TargetMode="External"/><Relationship Id="rId94" Type="http://schemas.openxmlformats.org/officeDocument/2006/relationships/image" Target="media/image47.png"/><Relationship Id="rId99" Type="http://schemas.openxmlformats.org/officeDocument/2006/relationships/image" Target="media/image52.png"/><Relationship Id="rId101" Type="http://schemas.openxmlformats.org/officeDocument/2006/relationships/image" Target="media/image54.png"/><Relationship Id="rId122" Type="http://schemas.openxmlformats.org/officeDocument/2006/relationships/image" Target="media/image71.wmf"/><Relationship Id="rId143" Type="http://schemas.openxmlformats.org/officeDocument/2006/relationships/image" Target="media/image81.emf"/><Relationship Id="rId148" Type="http://schemas.openxmlformats.org/officeDocument/2006/relationships/image" Target="media/image84.emf"/><Relationship Id="rId164" Type="http://schemas.openxmlformats.org/officeDocument/2006/relationships/image" Target="media/image92.emf"/><Relationship Id="rId169" Type="http://schemas.openxmlformats.org/officeDocument/2006/relationships/oleObject" Target="embeddings/oleObject1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4AF03A-0BAB-4898-8DD9-4D928DC19B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169</Pages>
  <Words>35299</Words>
  <Characters>201207</Characters>
  <Application>Microsoft Office Word</Application>
  <DocSecurity>4</DocSecurity>
  <Lines>1676</Lines>
  <Paragraphs>472</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236034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Hayden Lutterloh</dc:creator>
  <cp:lastModifiedBy>Cole Stanton</cp:lastModifiedBy>
  <cp:revision>2</cp:revision>
  <cp:lastPrinted>2015-10-11T23:26:00Z</cp:lastPrinted>
  <dcterms:created xsi:type="dcterms:W3CDTF">2016-09-09T13:49:00Z</dcterms:created>
  <dcterms:modified xsi:type="dcterms:W3CDTF">2016-09-09T13:49:00Z</dcterms:modified>
</cp:coreProperties>
</file>